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C7E37" w14:textId="77777777" w:rsidR="0006274D" w:rsidRPr="00BE01AE" w:rsidRDefault="0006274D" w:rsidP="0006274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E01AE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736/2025</w:t>
      </w:r>
    </w:p>
    <w:p w14:paraId="4E32B834" w14:textId="77777777" w:rsidR="0006274D" w:rsidRPr="00BE01AE" w:rsidRDefault="0006274D" w:rsidP="0006274D">
      <w:pPr>
        <w:rPr>
          <w:sz w:val="24"/>
          <w:szCs w:val="24"/>
        </w:rPr>
      </w:pPr>
    </w:p>
    <w:p w14:paraId="0AD193E3" w14:textId="77777777" w:rsidR="0006274D" w:rsidRPr="00BE01AE" w:rsidRDefault="0006274D" w:rsidP="0006274D">
      <w:pPr>
        <w:ind w:left="3402" w:right="-5"/>
        <w:jc w:val="both"/>
        <w:rPr>
          <w:b/>
          <w:sz w:val="24"/>
          <w:szCs w:val="24"/>
        </w:rPr>
      </w:pPr>
      <w:r w:rsidRPr="00BE01AE">
        <w:rPr>
          <w:b/>
          <w:sz w:val="24"/>
          <w:szCs w:val="24"/>
        </w:rPr>
        <w:t>INDICAMOS O FORTALECIMENTO DA REDE DE PROTEÇÃO E DENÚNCIA CONTRA ESTUPRO DE VULNERÁVEL, NO MUNICÍPIO DE SORRISO/MT.</w:t>
      </w:r>
    </w:p>
    <w:p w14:paraId="25231BA5" w14:textId="77777777" w:rsidR="0006274D" w:rsidRPr="00BE01AE" w:rsidRDefault="0006274D" w:rsidP="0006274D">
      <w:pPr>
        <w:ind w:right="-5"/>
        <w:jc w:val="both"/>
        <w:rPr>
          <w:b/>
          <w:bCs/>
          <w:sz w:val="24"/>
          <w:szCs w:val="24"/>
        </w:rPr>
      </w:pPr>
    </w:p>
    <w:p w14:paraId="4EE85AEA" w14:textId="77777777" w:rsidR="0006274D" w:rsidRPr="00BE01AE" w:rsidRDefault="0006274D" w:rsidP="0006274D">
      <w:pPr>
        <w:ind w:right="-5" w:firstLine="3402"/>
        <w:jc w:val="both"/>
        <w:rPr>
          <w:sz w:val="24"/>
          <w:szCs w:val="24"/>
        </w:rPr>
      </w:pPr>
      <w:r w:rsidRPr="00BE01AE">
        <w:rPr>
          <w:b/>
          <w:bCs/>
          <w:sz w:val="24"/>
          <w:szCs w:val="24"/>
        </w:rPr>
        <w:t>PROFª SILVANA PERIN – MDB</w:t>
      </w:r>
      <w:r w:rsidRPr="00BE01AE">
        <w:rPr>
          <w:sz w:val="24"/>
          <w:szCs w:val="24"/>
        </w:rPr>
        <w:t xml:space="preserve"> e vereadores abaixo assinados com assento nesta Casa, em</w:t>
      </w:r>
      <w:r w:rsidRPr="00BE01AE">
        <w:rPr>
          <w:bCs/>
          <w:sz w:val="24"/>
          <w:szCs w:val="24"/>
        </w:rPr>
        <w:t xml:space="preserve"> conformidade com o Art. 115 do Regimento Interno, REQUEREM à Mesa que este Expediente seja encaminhado ao</w:t>
      </w:r>
      <w:r w:rsidRPr="00BE01AE">
        <w:rPr>
          <w:b/>
          <w:bCs/>
          <w:sz w:val="24"/>
          <w:szCs w:val="24"/>
        </w:rPr>
        <w:t xml:space="preserve"> </w:t>
      </w:r>
      <w:r w:rsidRPr="00BE01AE">
        <w:rPr>
          <w:bCs/>
          <w:sz w:val="24"/>
          <w:szCs w:val="24"/>
        </w:rPr>
        <w:t xml:space="preserve">Exmo. </w:t>
      </w:r>
      <w:r w:rsidRPr="00BE01AE">
        <w:rPr>
          <w:sz w:val="24"/>
          <w:szCs w:val="24"/>
        </w:rPr>
        <w:t xml:space="preserve">Senhor Alei Fernandes, Prefeito Municipal, à Secretaria Municipal de Administração, à Secretaria Municipal de Assistência Social, à Secretaria Municipal de Planejamento, Ciência, Tecnologia e Inovação, à Secretaria Municipal da Mulher e da Família, à Secretaria Municipal de Segurança Pública, Trânsito e Defesa Civil e à Secretaria Municipal de Saúde </w:t>
      </w:r>
      <w:r w:rsidRPr="00BE01AE">
        <w:rPr>
          <w:b/>
          <w:sz w:val="24"/>
          <w:szCs w:val="24"/>
        </w:rPr>
        <w:t>versando sobre a necessidade de fortalecimento da rede de proteção e Denúncia contra estupro de vulnerável, no Município de Sorriso - MT.</w:t>
      </w:r>
    </w:p>
    <w:p w14:paraId="42F491E8" w14:textId="77777777" w:rsidR="0006274D" w:rsidRPr="00BE01AE" w:rsidRDefault="0006274D" w:rsidP="0006274D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3B8E5563" w14:textId="77777777" w:rsidR="0006274D" w:rsidRPr="00BE01AE" w:rsidRDefault="0006274D" w:rsidP="0006274D">
      <w:pPr>
        <w:pStyle w:val="NCNormalCentralizado"/>
        <w:ind w:right="-5"/>
        <w:rPr>
          <w:b/>
          <w:color w:val="auto"/>
          <w:sz w:val="24"/>
          <w:szCs w:val="24"/>
        </w:rPr>
      </w:pPr>
      <w:r w:rsidRPr="00BE01AE">
        <w:rPr>
          <w:b/>
          <w:color w:val="auto"/>
          <w:sz w:val="24"/>
          <w:szCs w:val="24"/>
        </w:rPr>
        <w:t>JUSTIFICATIVAS</w:t>
      </w:r>
    </w:p>
    <w:p w14:paraId="5E6E8437" w14:textId="77777777" w:rsidR="0006274D" w:rsidRPr="00BE01AE" w:rsidRDefault="0006274D" w:rsidP="0006274D">
      <w:pPr>
        <w:pStyle w:val="NCNormalCentralizado"/>
        <w:ind w:firstLine="1418"/>
        <w:jc w:val="both"/>
        <w:rPr>
          <w:sz w:val="24"/>
          <w:szCs w:val="24"/>
        </w:rPr>
      </w:pPr>
    </w:p>
    <w:p w14:paraId="50D3163C" w14:textId="77777777" w:rsidR="0006274D" w:rsidRPr="00BE01AE" w:rsidRDefault="0006274D" w:rsidP="0006274D">
      <w:pPr>
        <w:pStyle w:val="NCNormalCentralizado"/>
        <w:ind w:firstLine="1418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Considerando o fortalecimento da Rede de Proteção e Denúncia, entendendo ser fundamental que a comunidade saiba como e onde denunciar e que a rede de proteção funcione de forma ágil e eficaz;</w:t>
      </w:r>
    </w:p>
    <w:p w14:paraId="4D08D6FC" w14:textId="77777777" w:rsidR="0006274D" w:rsidRPr="00BE01AE" w:rsidRDefault="0006274D" w:rsidP="0006274D">
      <w:pPr>
        <w:pStyle w:val="NCNormalCentralizado"/>
        <w:ind w:firstLine="1418"/>
        <w:jc w:val="both"/>
        <w:rPr>
          <w:sz w:val="24"/>
          <w:szCs w:val="24"/>
        </w:rPr>
      </w:pPr>
    </w:p>
    <w:p w14:paraId="672C5D8F" w14:textId="77777777" w:rsidR="0006274D" w:rsidRPr="00BE01AE" w:rsidRDefault="0006274D" w:rsidP="0006274D">
      <w:pPr>
        <w:pStyle w:val="NCNormalCentralizado"/>
        <w:ind w:left="1701" w:hanging="283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Considerando a necessidade de Campanhas de Conscientização e Informação, sugere-se:</w:t>
      </w:r>
    </w:p>
    <w:p w14:paraId="2C0E12E3" w14:textId="77777777" w:rsidR="0006274D" w:rsidRPr="00BE01AE" w:rsidRDefault="0006274D" w:rsidP="0006274D">
      <w:pPr>
        <w:pStyle w:val="NCNormalCentralizado"/>
        <w:ind w:left="1701" w:hanging="283"/>
        <w:jc w:val="both"/>
        <w:rPr>
          <w:sz w:val="24"/>
          <w:szCs w:val="24"/>
        </w:rPr>
      </w:pPr>
    </w:p>
    <w:p w14:paraId="32F7636F" w14:textId="77777777" w:rsidR="0006274D" w:rsidRPr="00BE01AE" w:rsidRDefault="0006274D" w:rsidP="0006274D">
      <w:pPr>
        <w:pStyle w:val="NCNormalCentralizado"/>
        <w:numPr>
          <w:ilvl w:val="0"/>
          <w:numId w:val="15"/>
        </w:numPr>
        <w:tabs>
          <w:tab w:val="clear" w:pos="720"/>
          <w:tab w:val="num" w:pos="1985"/>
        </w:tabs>
        <w:ind w:left="1418" w:firstLine="0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A produção e distribuição de materiais informativos, como cartilhas, folders e vídeos, abordando os diversos tipos de violência, sinais de abuso e os canais adequados para denúncia, como o Disque 100, o Conselho Tutelar e a Polícia Civil;</w:t>
      </w:r>
    </w:p>
    <w:p w14:paraId="57AE726A" w14:textId="77777777" w:rsidR="0006274D" w:rsidRPr="00BE01AE" w:rsidRDefault="0006274D" w:rsidP="0006274D">
      <w:pPr>
        <w:pStyle w:val="NCNormalCentralizado"/>
        <w:tabs>
          <w:tab w:val="num" w:pos="1985"/>
        </w:tabs>
        <w:ind w:left="1418"/>
        <w:jc w:val="both"/>
        <w:rPr>
          <w:sz w:val="24"/>
          <w:szCs w:val="24"/>
        </w:rPr>
      </w:pPr>
    </w:p>
    <w:p w14:paraId="5A682539" w14:textId="77777777" w:rsidR="0006274D" w:rsidRPr="00BE01AE" w:rsidRDefault="0006274D" w:rsidP="0006274D">
      <w:pPr>
        <w:pStyle w:val="NCNormalCentralizado"/>
        <w:numPr>
          <w:ilvl w:val="0"/>
          <w:numId w:val="15"/>
        </w:numPr>
        <w:tabs>
          <w:tab w:val="clear" w:pos="720"/>
          <w:tab w:val="num" w:pos="1985"/>
        </w:tabs>
        <w:ind w:left="1418" w:firstLine="0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A utilização de meios de comunicação locais – rádios comunitárias, jornais, redes sociais, carros de som – para veiculação contínua e estratégica dessas campanhas;</w:t>
      </w:r>
    </w:p>
    <w:p w14:paraId="6868D7F1" w14:textId="77777777" w:rsidR="0006274D" w:rsidRPr="00BE01AE" w:rsidRDefault="0006274D" w:rsidP="0006274D">
      <w:pPr>
        <w:pStyle w:val="NCNormalCentralizado"/>
        <w:tabs>
          <w:tab w:val="num" w:pos="1985"/>
        </w:tabs>
        <w:ind w:left="1418"/>
        <w:jc w:val="both"/>
        <w:rPr>
          <w:sz w:val="24"/>
          <w:szCs w:val="24"/>
        </w:rPr>
      </w:pPr>
    </w:p>
    <w:p w14:paraId="19312965" w14:textId="77777777" w:rsidR="0006274D" w:rsidRPr="00BE01AE" w:rsidRDefault="0006274D" w:rsidP="0006274D">
      <w:pPr>
        <w:pStyle w:val="NCNormalCentralizado"/>
        <w:numPr>
          <w:ilvl w:val="0"/>
          <w:numId w:val="15"/>
        </w:numPr>
        <w:tabs>
          <w:tab w:val="clear" w:pos="720"/>
          <w:tab w:val="num" w:pos="1985"/>
        </w:tabs>
        <w:ind w:left="1418" w:firstLine="0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A realização de palestras, rodas de conversa e encontros educativos em escolas, igrejas, associações de bairro e demais espaços comunitários, com a presença de especialistas em proteção e direitos humanos;</w:t>
      </w:r>
    </w:p>
    <w:p w14:paraId="0E0DD04D" w14:textId="77777777" w:rsidR="0006274D" w:rsidRPr="00BE01AE" w:rsidRDefault="0006274D" w:rsidP="0006274D">
      <w:pPr>
        <w:pStyle w:val="PargrafodaLista"/>
        <w:ind w:left="1418"/>
        <w:rPr>
          <w:sz w:val="24"/>
          <w:szCs w:val="24"/>
        </w:rPr>
      </w:pPr>
    </w:p>
    <w:p w14:paraId="42FCCDD3" w14:textId="77777777" w:rsidR="0006274D" w:rsidRPr="00BE01AE" w:rsidRDefault="0006274D" w:rsidP="0006274D">
      <w:pPr>
        <w:pStyle w:val="NCNormalCentralizado"/>
        <w:ind w:firstLine="1418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Considerando a importância da Capacitação de Profissionais e da Comunidade, propõe-se:</w:t>
      </w:r>
    </w:p>
    <w:p w14:paraId="7770E5CD" w14:textId="77777777" w:rsidR="0006274D" w:rsidRPr="00BE01AE" w:rsidRDefault="0006274D" w:rsidP="0006274D">
      <w:pPr>
        <w:pStyle w:val="NCNormalCentralizado"/>
        <w:ind w:firstLine="1418"/>
        <w:jc w:val="both"/>
        <w:rPr>
          <w:sz w:val="24"/>
          <w:szCs w:val="24"/>
        </w:rPr>
      </w:pPr>
    </w:p>
    <w:p w14:paraId="412CD49F" w14:textId="77777777" w:rsidR="0006274D" w:rsidRPr="00BE01AE" w:rsidRDefault="0006274D" w:rsidP="0006274D">
      <w:pPr>
        <w:pStyle w:val="NCNormalCentralizado"/>
        <w:numPr>
          <w:ilvl w:val="0"/>
          <w:numId w:val="19"/>
        </w:numPr>
        <w:ind w:left="1843" w:hanging="425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A oferta de treinamentos a professores, profissionais da saúde, líderes religiosos e comunitários, com foco na identificação de sinais de abuso, acolhimento das vítimas e encaminhamentos adequados;</w:t>
      </w:r>
    </w:p>
    <w:p w14:paraId="6FE5A802" w14:textId="77777777" w:rsidR="0006274D" w:rsidRPr="00BE01AE" w:rsidRDefault="0006274D" w:rsidP="0006274D">
      <w:pPr>
        <w:pStyle w:val="NCNormalCentralizado"/>
        <w:ind w:left="1843"/>
        <w:jc w:val="both"/>
        <w:rPr>
          <w:sz w:val="24"/>
          <w:szCs w:val="24"/>
        </w:rPr>
      </w:pPr>
    </w:p>
    <w:p w14:paraId="586B432B" w14:textId="77777777" w:rsidR="0006274D" w:rsidRPr="00BE01AE" w:rsidRDefault="0006274D" w:rsidP="0006274D">
      <w:pPr>
        <w:pStyle w:val="NCNormalCentralizado"/>
        <w:numPr>
          <w:ilvl w:val="0"/>
          <w:numId w:val="19"/>
        </w:numPr>
        <w:ind w:left="1843" w:hanging="425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A criação de workshops voltados para pais e responsáveis, abordando temas como a importância do diálogo com crianças e adolescentes, a educação sexual preventiva e a proteção no uso de tecnologias e redes sociais;</w:t>
      </w:r>
    </w:p>
    <w:p w14:paraId="25FCBEEF" w14:textId="77777777" w:rsidR="0006274D" w:rsidRPr="00BE01AE" w:rsidRDefault="0006274D" w:rsidP="0006274D">
      <w:pPr>
        <w:pStyle w:val="NCNormalCentralizado"/>
        <w:tabs>
          <w:tab w:val="num" w:pos="1418"/>
        </w:tabs>
        <w:ind w:left="1418"/>
        <w:jc w:val="both"/>
        <w:rPr>
          <w:sz w:val="24"/>
          <w:szCs w:val="24"/>
        </w:rPr>
      </w:pPr>
    </w:p>
    <w:p w14:paraId="6C35A965" w14:textId="77777777" w:rsidR="0006274D" w:rsidRPr="00BE01AE" w:rsidRDefault="0006274D" w:rsidP="0006274D">
      <w:pPr>
        <w:pStyle w:val="NCNormalCentralizado"/>
        <w:ind w:firstLine="1418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Considerando a urgência na Criação de Canais de Denúncia Seguros e Acessíveis, solicita-se:</w:t>
      </w:r>
    </w:p>
    <w:p w14:paraId="61B067F9" w14:textId="77777777" w:rsidR="0006274D" w:rsidRPr="00BE01AE" w:rsidRDefault="0006274D" w:rsidP="0006274D">
      <w:pPr>
        <w:pStyle w:val="NCNormalCentralizado"/>
        <w:ind w:left="1418"/>
        <w:jc w:val="both"/>
        <w:rPr>
          <w:sz w:val="24"/>
          <w:szCs w:val="24"/>
        </w:rPr>
      </w:pPr>
    </w:p>
    <w:p w14:paraId="4791A508" w14:textId="77777777" w:rsidR="0006274D" w:rsidRPr="00BE01AE" w:rsidRDefault="0006274D" w:rsidP="0006274D">
      <w:pPr>
        <w:pStyle w:val="NCNormalCentralizado"/>
        <w:numPr>
          <w:ilvl w:val="0"/>
          <w:numId w:val="18"/>
        </w:numPr>
        <w:ind w:left="1418" w:firstLine="0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A ampla divulgação dos canais de denúncia já existentes e a garantia de que os mesmos funcionem com sigilo, acolhimento e eficiência;</w:t>
      </w:r>
    </w:p>
    <w:p w14:paraId="3974FB20" w14:textId="77777777" w:rsidR="0006274D" w:rsidRPr="00BE01AE" w:rsidRDefault="0006274D" w:rsidP="0006274D">
      <w:pPr>
        <w:pStyle w:val="NCNormalCentralizado"/>
        <w:ind w:left="1418"/>
        <w:jc w:val="both"/>
        <w:rPr>
          <w:sz w:val="24"/>
          <w:szCs w:val="24"/>
        </w:rPr>
      </w:pPr>
    </w:p>
    <w:p w14:paraId="57D2BE95" w14:textId="77777777" w:rsidR="0006274D" w:rsidRPr="00BE01AE" w:rsidRDefault="0006274D" w:rsidP="0006274D">
      <w:pPr>
        <w:pStyle w:val="NCNormalCentralizado"/>
        <w:numPr>
          <w:ilvl w:val="0"/>
          <w:numId w:val="18"/>
        </w:numPr>
        <w:ind w:left="1418" w:firstLine="0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A análise da viabilidade de parcerias com plataformas digitais e aplicativos móveis que permitam o registro de denúncias anônimas, com o objetivo de ampliar o alcance e a segurança dos denunciantes.</w:t>
      </w:r>
    </w:p>
    <w:p w14:paraId="4AE650AA" w14:textId="77777777" w:rsidR="0006274D" w:rsidRDefault="0006274D" w:rsidP="0006274D">
      <w:pPr>
        <w:ind w:firstLine="1418"/>
        <w:jc w:val="both"/>
        <w:rPr>
          <w:sz w:val="24"/>
          <w:szCs w:val="24"/>
        </w:rPr>
      </w:pPr>
    </w:p>
    <w:p w14:paraId="00B1713D" w14:textId="77777777" w:rsidR="0006274D" w:rsidRPr="00BE01AE" w:rsidRDefault="0006274D" w:rsidP="0006274D">
      <w:pPr>
        <w:ind w:firstLine="1418"/>
        <w:jc w:val="both"/>
        <w:rPr>
          <w:sz w:val="24"/>
          <w:szCs w:val="24"/>
        </w:rPr>
      </w:pPr>
    </w:p>
    <w:p w14:paraId="3251DEB8" w14:textId="77777777" w:rsidR="0006274D" w:rsidRPr="00BE01AE" w:rsidRDefault="0006274D" w:rsidP="0006274D">
      <w:pPr>
        <w:ind w:firstLine="1418"/>
        <w:jc w:val="both"/>
        <w:rPr>
          <w:sz w:val="24"/>
          <w:szCs w:val="24"/>
        </w:rPr>
      </w:pPr>
      <w:r w:rsidRPr="00BE01AE">
        <w:rPr>
          <w:sz w:val="24"/>
          <w:szCs w:val="24"/>
        </w:rPr>
        <w:t>Câmara Municipal de Sorriso, Estado do Mato Grosso, em 17 de junho de 2025.</w:t>
      </w:r>
    </w:p>
    <w:p w14:paraId="09D9FD1C" w14:textId="77777777" w:rsidR="0006274D" w:rsidRPr="00BE01AE" w:rsidRDefault="0006274D" w:rsidP="0006274D">
      <w:pPr>
        <w:jc w:val="both"/>
        <w:rPr>
          <w:rFonts w:eastAsiaTheme="minorEastAsia"/>
          <w:sz w:val="24"/>
          <w:szCs w:val="24"/>
        </w:rPr>
      </w:pPr>
    </w:p>
    <w:p w14:paraId="0ACFC5FF" w14:textId="77777777" w:rsidR="0006274D" w:rsidRPr="00BE01AE" w:rsidRDefault="0006274D" w:rsidP="0006274D">
      <w:pPr>
        <w:jc w:val="both"/>
        <w:rPr>
          <w:rFonts w:eastAsiaTheme="minorEastAsia"/>
          <w:sz w:val="24"/>
          <w:szCs w:val="24"/>
        </w:rPr>
      </w:pPr>
    </w:p>
    <w:p w14:paraId="5FEB86E9" w14:textId="77777777" w:rsidR="0006274D" w:rsidRPr="00B4690E" w:rsidRDefault="0006274D" w:rsidP="0006274D">
      <w:pPr>
        <w:jc w:val="both"/>
        <w:rPr>
          <w:rFonts w:eastAsiaTheme="minorEastAsia"/>
          <w:sz w:val="22"/>
          <w:szCs w:val="22"/>
        </w:rPr>
      </w:pPr>
    </w:p>
    <w:p w14:paraId="69A394D6" w14:textId="77777777" w:rsidR="0006274D" w:rsidRPr="00B4690E" w:rsidRDefault="0006274D" w:rsidP="0006274D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page" w:tblpX="-283" w:tblpY="45"/>
        <w:tblW w:w="17077" w:type="dxa"/>
        <w:tblLook w:val="04A0" w:firstRow="1" w:lastRow="0" w:firstColumn="1" w:lastColumn="0" w:noHBand="0" w:noVBand="1"/>
      </w:tblPr>
      <w:tblGrid>
        <w:gridCol w:w="2939"/>
        <w:gridCol w:w="2939"/>
        <w:gridCol w:w="2486"/>
        <w:gridCol w:w="2835"/>
        <w:gridCol w:w="2939"/>
        <w:gridCol w:w="2939"/>
      </w:tblGrid>
      <w:tr w:rsidR="0006274D" w:rsidRPr="00B4690E" w14:paraId="7CC751D5" w14:textId="77777777" w:rsidTr="006A65BC">
        <w:trPr>
          <w:trHeight w:val="451"/>
        </w:trPr>
        <w:tc>
          <w:tcPr>
            <w:tcW w:w="2939" w:type="dxa"/>
          </w:tcPr>
          <w:p w14:paraId="4391C563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PROFª SILVANA PERIN</w:t>
            </w:r>
          </w:p>
          <w:p w14:paraId="4A4E332B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939" w:type="dxa"/>
          </w:tcPr>
          <w:p w14:paraId="350DC80C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ADIR CUNICO</w:t>
            </w:r>
          </w:p>
          <w:p w14:paraId="6CC03C83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NOVO</w:t>
            </w:r>
          </w:p>
          <w:p w14:paraId="25DE6AB9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0B0FBDE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00BB6A7D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30F0F409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14:paraId="26CEC0B5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DIOGO KRIGUER</w:t>
            </w:r>
          </w:p>
          <w:p w14:paraId="64C3B103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</w:tcPr>
          <w:p w14:paraId="426AACB3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EMERSON FARIAS</w:t>
            </w:r>
          </w:p>
          <w:p w14:paraId="117020B4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14:paraId="15A34C6B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34B77319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6274D" w:rsidRPr="00B4690E" w14:paraId="2D8455C4" w14:textId="77777777" w:rsidTr="006A65BC">
        <w:trPr>
          <w:trHeight w:val="451"/>
        </w:trPr>
        <w:tc>
          <w:tcPr>
            <w:tcW w:w="2939" w:type="dxa"/>
          </w:tcPr>
          <w:p w14:paraId="059B4AB9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GRINGO DO BARREIRO</w:t>
            </w:r>
          </w:p>
          <w:p w14:paraId="318E55E1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14:paraId="3C8154D5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RODRIGO MATTERAZZI</w:t>
            </w:r>
          </w:p>
          <w:p w14:paraId="48A03CC8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Repiblicanos</w:t>
            </w:r>
          </w:p>
        </w:tc>
        <w:tc>
          <w:tcPr>
            <w:tcW w:w="2486" w:type="dxa"/>
          </w:tcPr>
          <w:p w14:paraId="4648907C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TOCO BAGGIO</w:t>
            </w:r>
          </w:p>
          <w:p w14:paraId="68DBB7FE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</w:tcPr>
          <w:p w14:paraId="502E6809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WANDERLEY PAULO</w:t>
            </w:r>
          </w:p>
          <w:p w14:paraId="1F59F62A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939" w:type="dxa"/>
          </w:tcPr>
          <w:p w14:paraId="59457B61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599B1513" w14:textId="77777777" w:rsidR="0006274D" w:rsidRPr="00B4690E" w:rsidRDefault="0006274D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8DB0E34" w14:textId="77777777" w:rsidR="0006274D" w:rsidRPr="00B4690E" w:rsidRDefault="0006274D" w:rsidP="0006274D">
      <w:pPr>
        <w:rPr>
          <w:rFonts w:eastAsiaTheme="minorEastAsia"/>
          <w:sz w:val="22"/>
          <w:szCs w:val="22"/>
        </w:rPr>
      </w:pPr>
    </w:p>
    <w:p w14:paraId="16BCBE1B" w14:textId="77777777" w:rsidR="0006274D" w:rsidRPr="00B4690E" w:rsidRDefault="0006274D" w:rsidP="0006274D">
      <w:pPr>
        <w:rPr>
          <w:rFonts w:eastAsiaTheme="minorEastAsia"/>
          <w:sz w:val="22"/>
          <w:szCs w:val="22"/>
        </w:rPr>
      </w:pPr>
    </w:p>
    <w:p w14:paraId="61D5C3C9" w14:textId="77777777" w:rsidR="0006274D" w:rsidRPr="00B4690E" w:rsidRDefault="0006274D" w:rsidP="0006274D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page" w:tblpX="1006" w:tblpY="18"/>
        <w:tblOverlap w:val="never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06274D" w:rsidRPr="00B4690E" w14:paraId="50A160EE" w14:textId="77777777" w:rsidTr="006A65BC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60C4D5C7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BRENDO BRAGA</w:t>
            </w:r>
          </w:p>
          <w:p w14:paraId="7A4A1260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06AFD9F9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DARCI GONÇALVES</w:t>
            </w:r>
          </w:p>
          <w:p w14:paraId="2349EAEB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5C5FB75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JANE DELALIBERA</w:t>
            </w:r>
          </w:p>
          <w:p w14:paraId="774C9948" w14:textId="77777777" w:rsidR="0006274D" w:rsidRPr="00B4690E" w:rsidRDefault="0006274D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5A107B60" w14:textId="77777777" w:rsidR="0006274D" w:rsidRPr="00BE01AE" w:rsidRDefault="0006274D" w:rsidP="0006274D">
      <w:pPr>
        <w:rPr>
          <w:rFonts w:eastAsiaTheme="minorEastAsia"/>
          <w:sz w:val="24"/>
          <w:szCs w:val="24"/>
        </w:rPr>
      </w:pPr>
    </w:p>
    <w:p w14:paraId="0D3A3E6F" w14:textId="77777777" w:rsidR="00356FAE" w:rsidRPr="0006274D" w:rsidRDefault="00356FAE" w:rsidP="0006274D">
      <w:pPr>
        <w:rPr>
          <w:rFonts w:eastAsiaTheme="minorEastAsia"/>
        </w:rPr>
      </w:pPr>
      <w:bookmarkStart w:id="0" w:name="_GoBack"/>
      <w:bookmarkEnd w:id="0"/>
    </w:p>
    <w:sectPr w:rsidR="00356FAE" w:rsidRPr="0006274D" w:rsidSect="00D91D37">
      <w:footerReference w:type="default" r:id="rId6"/>
      <w:pgSz w:w="11906" w:h="16838"/>
      <w:pgMar w:top="2552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3300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5A07D0" w14:textId="392EC05A" w:rsidR="00D91D37" w:rsidRDefault="0006274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EA8CA8" w14:textId="77777777" w:rsidR="00D91D37" w:rsidRDefault="0006274D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31AE"/>
    <w:multiLevelType w:val="multilevel"/>
    <w:tmpl w:val="3C88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54C66"/>
    <w:multiLevelType w:val="multilevel"/>
    <w:tmpl w:val="61B6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26F27"/>
    <w:multiLevelType w:val="multilevel"/>
    <w:tmpl w:val="EEA2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557F2"/>
    <w:multiLevelType w:val="hybridMultilevel"/>
    <w:tmpl w:val="5B6CC1C6"/>
    <w:lvl w:ilvl="0" w:tplc="91842058">
      <w:start w:val="1"/>
      <w:numFmt w:val="decimal"/>
      <w:lvlText w:val="%1."/>
      <w:lvlJc w:val="left"/>
      <w:pPr>
        <w:ind w:left="720" w:hanging="360"/>
      </w:pPr>
    </w:lvl>
    <w:lvl w:ilvl="1" w:tplc="4084557C" w:tentative="1">
      <w:start w:val="1"/>
      <w:numFmt w:val="lowerLetter"/>
      <w:lvlText w:val="%2."/>
      <w:lvlJc w:val="left"/>
      <w:pPr>
        <w:ind w:left="1440" w:hanging="360"/>
      </w:pPr>
    </w:lvl>
    <w:lvl w:ilvl="2" w:tplc="CBF659A8" w:tentative="1">
      <w:start w:val="1"/>
      <w:numFmt w:val="lowerRoman"/>
      <w:lvlText w:val="%3."/>
      <w:lvlJc w:val="right"/>
      <w:pPr>
        <w:ind w:left="2160" w:hanging="180"/>
      </w:pPr>
    </w:lvl>
    <w:lvl w:ilvl="3" w:tplc="E3C25012" w:tentative="1">
      <w:start w:val="1"/>
      <w:numFmt w:val="decimal"/>
      <w:lvlText w:val="%4."/>
      <w:lvlJc w:val="left"/>
      <w:pPr>
        <w:ind w:left="2880" w:hanging="360"/>
      </w:pPr>
    </w:lvl>
    <w:lvl w:ilvl="4" w:tplc="17AEB802" w:tentative="1">
      <w:start w:val="1"/>
      <w:numFmt w:val="lowerLetter"/>
      <w:lvlText w:val="%5."/>
      <w:lvlJc w:val="left"/>
      <w:pPr>
        <w:ind w:left="3600" w:hanging="360"/>
      </w:pPr>
    </w:lvl>
    <w:lvl w:ilvl="5" w:tplc="BDD06C9E" w:tentative="1">
      <w:start w:val="1"/>
      <w:numFmt w:val="lowerRoman"/>
      <w:lvlText w:val="%6."/>
      <w:lvlJc w:val="right"/>
      <w:pPr>
        <w:ind w:left="4320" w:hanging="180"/>
      </w:pPr>
    </w:lvl>
    <w:lvl w:ilvl="6" w:tplc="8320CFC2" w:tentative="1">
      <w:start w:val="1"/>
      <w:numFmt w:val="decimal"/>
      <w:lvlText w:val="%7."/>
      <w:lvlJc w:val="left"/>
      <w:pPr>
        <w:ind w:left="5040" w:hanging="360"/>
      </w:pPr>
    </w:lvl>
    <w:lvl w:ilvl="7" w:tplc="ED4E871A" w:tentative="1">
      <w:start w:val="1"/>
      <w:numFmt w:val="lowerLetter"/>
      <w:lvlText w:val="%8."/>
      <w:lvlJc w:val="left"/>
      <w:pPr>
        <w:ind w:left="5760" w:hanging="360"/>
      </w:pPr>
    </w:lvl>
    <w:lvl w:ilvl="8" w:tplc="730AE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FD5E09"/>
    <w:multiLevelType w:val="hybridMultilevel"/>
    <w:tmpl w:val="8844190E"/>
    <w:lvl w:ilvl="0" w:tplc="B03EEBFA">
      <w:start w:val="1"/>
      <w:numFmt w:val="decimal"/>
      <w:lvlText w:val="%1."/>
      <w:lvlJc w:val="left"/>
      <w:pPr>
        <w:ind w:left="2138" w:hanging="360"/>
      </w:pPr>
    </w:lvl>
    <w:lvl w:ilvl="1" w:tplc="932A5802" w:tentative="1">
      <w:start w:val="1"/>
      <w:numFmt w:val="lowerLetter"/>
      <w:lvlText w:val="%2."/>
      <w:lvlJc w:val="left"/>
      <w:pPr>
        <w:ind w:left="2858" w:hanging="360"/>
      </w:pPr>
    </w:lvl>
    <w:lvl w:ilvl="2" w:tplc="D2C8FA08" w:tentative="1">
      <w:start w:val="1"/>
      <w:numFmt w:val="lowerRoman"/>
      <w:lvlText w:val="%3."/>
      <w:lvlJc w:val="right"/>
      <w:pPr>
        <w:ind w:left="3578" w:hanging="180"/>
      </w:pPr>
    </w:lvl>
    <w:lvl w:ilvl="3" w:tplc="A09C192E" w:tentative="1">
      <w:start w:val="1"/>
      <w:numFmt w:val="decimal"/>
      <w:lvlText w:val="%4."/>
      <w:lvlJc w:val="left"/>
      <w:pPr>
        <w:ind w:left="4298" w:hanging="360"/>
      </w:pPr>
    </w:lvl>
    <w:lvl w:ilvl="4" w:tplc="52C49432" w:tentative="1">
      <w:start w:val="1"/>
      <w:numFmt w:val="lowerLetter"/>
      <w:lvlText w:val="%5."/>
      <w:lvlJc w:val="left"/>
      <w:pPr>
        <w:ind w:left="5018" w:hanging="360"/>
      </w:pPr>
    </w:lvl>
    <w:lvl w:ilvl="5" w:tplc="E71CBD36" w:tentative="1">
      <w:start w:val="1"/>
      <w:numFmt w:val="lowerRoman"/>
      <w:lvlText w:val="%6."/>
      <w:lvlJc w:val="right"/>
      <w:pPr>
        <w:ind w:left="5738" w:hanging="180"/>
      </w:pPr>
    </w:lvl>
    <w:lvl w:ilvl="6" w:tplc="77D6DFD2" w:tentative="1">
      <w:start w:val="1"/>
      <w:numFmt w:val="decimal"/>
      <w:lvlText w:val="%7."/>
      <w:lvlJc w:val="left"/>
      <w:pPr>
        <w:ind w:left="6458" w:hanging="360"/>
      </w:pPr>
    </w:lvl>
    <w:lvl w:ilvl="7" w:tplc="24346836" w:tentative="1">
      <w:start w:val="1"/>
      <w:numFmt w:val="lowerLetter"/>
      <w:lvlText w:val="%8."/>
      <w:lvlJc w:val="left"/>
      <w:pPr>
        <w:ind w:left="7178" w:hanging="360"/>
      </w:pPr>
    </w:lvl>
    <w:lvl w:ilvl="8" w:tplc="5052C8D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"/>
  </w:num>
  <w:num w:numId="5">
    <w:abstractNumId w:val="8"/>
  </w:num>
  <w:num w:numId="6">
    <w:abstractNumId w:val="15"/>
  </w:num>
  <w:num w:numId="7">
    <w:abstractNumId w:val="18"/>
  </w:num>
  <w:num w:numId="8">
    <w:abstractNumId w:val="13"/>
  </w:num>
  <w:num w:numId="9">
    <w:abstractNumId w:val="17"/>
  </w:num>
  <w:num w:numId="10">
    <w:abstractNumId w:val="5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4"/>
  </w:num>
  <w:num w:numId="16">
    <w:abstractNumId w:val="2"/>
  </w:num>
  <w:num w:numId="17">
    <w:abstractNumId w:val="0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6274D"/>
    <w:rsid w:val="00082557"/>
    <w:rsid w:val="00091189"/>
    <w:rsid w:val="000C3B62"/>
    <w:rsid w:val="000D0082"/>
    <w:rsid w:val="000D2987"/>
    <w:rsid w:val="000D3A7D"/>
    <w:rsid w:val="000D3EC1"/>
    <w:rsid w:val="000E272E"/>
    <w:rsid w:val="000E683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C58"/>
    <w:rsid w:val="001D0EAB"/>
    <w:rsid w:val="001D543A"/>
    <w:rsid w:val="00215F05"/>
    <w:rsid w:val="00271F8A"/>
    <w:rsid w:val="002843E5"/>
    <w:rsid w:val="00290AE8"/>
    <w:rsid w:val="002B7192"/>
    <w:rsid w:val="002C1E0D"/>
    <w:rsid w:val="002D4B50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67283"/>
    <w:rsid w:val="00487856"/>
    <w:rsid w:val="00492258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50E2D"/>
    <w:rsid w:val="00555C0C"/>
    <w:rsid w:val="005957BC"/>
    <w:rsid w:val="005A4D91"/>
    <w:rsid w:val="005B18BB"/>
    <w:rsid w:val="005E60FD"/>
    <w:rsid w:val="005E7FF0"/>
    <w:rsid w:val="005F1FE9"/>
    <w:rsid w:val="005F7086"/>
    <w:rsid w:val="0063342D"/>
    <w:rsid w:val="00642B4A"/>
    <w:rsid w:val="006807D4"/>
    <w:rsid w:val="00690E7F"/>
    <w:rsid w:val="006A4F6B"/>
    <w:rsid w:val="006B1EC1"/>
    <w:rsid w:val="006B3B36"/>
    <w:rsid w:val="006B3F42"/>
    <w:rsid w:val="006E25AD"/>
    <w:rsid w:val="00702820"/>
    <w:rsid w:val="0072278D"/>
    <w:rsid w:val="00724D72"/>
    <w:rsid w:val="00725697"/>
    <w:rsid w:val="00752FA3"/>
    <w:rsid w:val="007546D7"/>
    <w:rsid w:val="00755758"/>
    <w:rsid w:val="007854C0"/>
    <w:rsid w:val="00791159"/>
    <w:rsid w:val="007948D2"/>
    <w:rsid w:val="0082323D"/>
    <w:rsid w:val="00880D3E"/>
    <w:rsid w:val="00880D43"/>
    <w:rsid w:val="00882EED"/>
    <w:rsid w:val="00884C51"/>
    <w:rsid w:val="0089374B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95D8D"/>
    <w:rsid w:val="00AA101C"/>
    <w:rsid w:val="00B24178"/>
    <w:rsid w:val="00B42CB4"/>
    <w:rsid w:val="00B55C15"/>
    <w:rsid w:val="00B67C5A"/>
    <w:rsid w:val="00B74264"/>
    <w:rsid w:val="00B86226"/>
    <w:rsid w:val="00B865E4"/>
    <w:rsid w:val="00BA610D"/>
    <w:rsid w:val="00BE01AE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B4FC7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47861-143D-4C34-864B-46953AE4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2025-04-28T12:45:00Z</cp:lastPrinted>
  <dcterms:created xsi:type="dcterms:W3CDTF">2025-06-12T15:06:00Z</dcterms:created>
  <dcterms:modified xsi:type="dcterms:W3CDTF">2025-07-25T13:55:00Z</dcterms:modified>
</cp:coreProperties>
</file>