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4D171" w14:textId="77777777" w:rsidR="00AD5E65" w:rsidRPr="006B1DA0" w:rsidRDefault="00AD5E65" w:rsidP="00AD5E65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741/2025</w:t>
      </w:r>
    </w:p>
    <w:p w14:paraId="2673C720" w14:textId="77777777" w:rsidR="00AD5E65" w:rsidRPr="006B1DA0" w:rsidRDefault="00AD5E65" w:rsidP="00AD5E65">
      <w:pPr>
        <w:spacing w:after="0" w:line="240" w:lineRule="auto"/>
        <w:ind w:left="3402"/>
        <w:rPr>
          <w:b/>
          <w:sz w:val="23"/>
          <w:szCs w:val="23"/>
        </w:rPr>
      </w:pPr>
    </w:p>
    <w:p w14:paraId="42AADFC1" w14:textId="77777777" w:rsidR="00AD5E65" w:rsidRPr="006B1DA0" w:rsidRDefault="00AD5E65" w:rsidP="00AD5E65">
      <w:pPr>
        <w:spacing w:after="0" w:line="240" w:lineRule="auto"/>
        <w:ind w:left="3402"/>
        <w:rPr>
          <w:b/>
          <w:sz w:val="23"/>
          <w:szCs w:val="23"/>
        </w:rPr>
      </w:pPr>
    </w:p>
    <w:p w14:paraId="3056D3BE" w14:textId="77777777" w:rsidR="00AD5E65" w:rsidRPr="004B7E00" w:rsidRDefault="00AD5E65" w:rsidP="00AD5E65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B7E00">
        <w:rPr>
          <w:b/>
          <w:sz w:val="23"/>
          <w:szCs w:val="23"/>
        </w:rPr>
        <w:t>INDICO A NECESSIDADE DE CAPACITAÇÃO DOS PROFESSORES DA REDE MUNICIPAL DE ENSINO ACERCA DA EDUCAÇÃO SEXUAL PARA CRIANÇAS PORTADORAS DE NECESSIDADES ESPECIAIS NO MUNICIPIO DE SORRISO/MT</w:t>
      </w:r>
      <w:r>
        <w:rPr>
          <w:b/>
          <w:sz w:val="23"/>
          <w:szCs w:val="23"/>
        </w:rPr>
        <w:t>.</w:t>
      </w:r>
    </w:p>
    <w:p w14:paraId="0E05F7B1" w14:textId="77777777" w:rsidR="00AD5E65" w:rsidRPr="006B1DA0" w:rsidRDefault="00AD5E65" w:rsidP="00AD5E6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5FC08B6" w14:textId="77777777" w:rsidR="00AD5E65" w:rsidRPr="006B1DA0" w:rsidRDefault="00AD5E65" w:rsidP="00AD5E6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0E6E591" w14:textId="77777777" w:rsidR="00AD5E65" w:rsidRPr="004B7E00" w:rsidRDefault="00AD5E65" w:rsidP="00AD5E65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66779F">
        <w:rPr>
          <w:b/>
          <w:bCs/>
          <w:color w:val="000000"/>
          <w:szCs w:val="24"/>
        </w:rPr>
        <w:t xml:space="preserve">ADIR CUNICO – NOVO, </w:t>
      </w:r>
      <w:r w:rsidRPr="0066779F">
        <w:rPr>
          <w:color w:val="000000"/>
          <w:szCs w:val="24"/>
        </w:rPr>
        <w:t xml:space="preserve">vereador com assento nesta Casa, de conformidade com o Art. 115 do Regimento Interno, REQUER à Mesa que este expediente seja encaminhado ao Exmo. Senhor Alei Fernandes, Prefeito Municipal, com </w:t>
      </w:r>
      <w:r w:rsidRPr="004B7E00">
        <w:rPr>
          <w:color w:val="000000"/>
          <w:szCs w:val="24"/>
        </w:rPr>
        <w:t>cópia à Secretaria Municipal de Educaç</w:t>
      </w:r>
      <w:r>
        <w:rPr>
          <w:color w:val="000000"/>
          <w:szCs w:val="24"/>
        </w:rPr>
        <w:t>ão</w:t>
      </w:r>
      <w:r w:rsidRPr="004B7E00">
        <w:rPr>
          <w:color w:val="000000"/>
          <w:szCs w:val="24"/>
        </w:rPr>
        <w:t xml:space="preserve">, </w:t>
      </w:r>
      <w:r w:rsidRPr="004B7E00">
        <w:rPr>
          <w:b/>
          <w:bCs/>
          <w:color w:val="000000"/>
          <w:szCs w:val="24"/>
        </w:rPr>
        <w:t xml:space="preserve">versando sobre a necessidade de promover a capacitação dos professores da rede municipal de ensino quanto à abordagem da educação sexual voltada às crianças </w:t>
      </w:r>
      <w:r>
        <w:rPr>
          <w:b/>
          <w:bCs/>
          <w:color w:val="000000"/>
          <w:szCs w:val="24"/>
        </w:rPr>
        <w:t xml:space="preserve">portadoras de </w:t>
      </w:r>
      <w:r w:rsidRPr="004B7E00">
        <w:rPr>
          <w:b/>
          <w:bCs/>
          <w:color w:val="000000"/>
          <w:szCs w:val="24"/>
        </w:rPr>
        <w:t>necessidades especiais.</w:t>
      </w:r>
    </w:p>
    <w:p w14:paraId="3501AF0A" w14:textId="77777777" w:rsidR="00AD5E65" w:rsidRPr="006B1DA0" w:rsidRDefault="00AD5E65" w:rsidP="00AD5E65">
      <w:pPr>
        <w:spacing w:after="0" w:line="240" w:lineRule="auto"/>
        <w:rPr>
          <w:b/>
          <w:sz w:val="23"/>
          <w:szCs w:val="23"/>
        </w:rPr>
      </w:pPr>
    </w:p>
    <w:p w14:paraId="1CA4D16D" w14:textId="77777777" w:rsidR="00AD5E65" w:rsidRPr="006B1DA0" w:rsidRDefault="00AD5E65" w:rsidP="00AD5E65">
      <w:pPr>
        <w:spacing w:after="0" w:line="240" w:lineRule="auto"/>
        <w:jc w:val="center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7A0309D0" w14:textId="77777777" w:rsidR="00AD5E65" w:rsidRPr="006B1DA0" w:rsidRDefault="00AD5E65" w:rsidP="00AD5E65">
      <w:pPr>
        <w:spacing w:after="0" w:line="240" w:lineRule="auto"/>
        <w:jc w:val="center"/>
        <w:rPr>
          <w:b/>
          <w:sz w:val="23"/>
          <w:szCs w:val="23"/>
        </w:rPr>
      </w:pPr>
    </w:p>
    <w:p w14:paraId="619C767F" w14:textId="77777777" w:rsidR="00AD5E65" w:rsidRDefault="00AD5E65" w:rsidP="00AD5E6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4B7E00">
        <w:rPr>
          <w:rFonts w:eastAsia="Times New Roman"/>
          <w:color w:val="000000" w:themeColor="text1"/>
          <w:sz w:val="23"/>
          <w:szCs w:val="23"/>
          <w:lang w:eastAsia="pt-BR"/>
        </w:rPr>
        <w:t>Considerando que a educação sexual, quando tratada de forma pedagógica, ética e adaptada, é essencial para o desenvolvimento integral de todas as crianças, inclusive aquelas com deficiências físicas, mentais ou intelectuais;</w:t>
      </w:r>
    </w:p>
    <w:p w14:paraId="4A7AC705" w14:textId="77777777" w:rsidR="00AD5E65" w:rsidRPr="004B7E00" w:rsidRDefault="00AD5E65" w:rsidP="00AD5E6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331DF55" w14:textId="77777777" w:rsidR="00AD5E65" w:rsidRDefault="00AD5E65" w:rsidP="00AD5E6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4B7E00">
        <w:rPr>
          <w:rFonts w:eastAsia="Times New Roman"/>
          <w:color w:val="000000" w:themeColor="text1"/>
          <w:sz w:val="23"/>
          <w:szCs w:val="23"/>
          <w:lang w:eastAsia="pt-BR"/>
        </w:rPr>
        <w:t>Considerando que crianças portadoras de necessidades especiais são, muitas vezes, mais vulneráveis a situações de abuso, sendo imprescindível que recebam orientações adequadas sobre o próprio corpo, limites, consentimento e proteção;</w:t>
      </w:r>
    </w:p>
    <w:p w14:paraId="0B51BBE4" w14:textId="77777777" w:rsidR="00AD5E65" w:rsidRPr="004B7E00" w:rsidRDefault="00AD5E65" w:rsidP="00AD5E6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9A1BE8B" w14:textId="77777777" w:rsidR="00AD5E65" w:rsidRDefault="00AD5E65" w:rsidP="00AD5E6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4B7E00">
        <w:rPr>
          <w:rFonts w:eastAsia="Times New Roman"/>
          <w:color w:val="000000" w:themeColor="text1"/>
          <w:sz w:val="23"/>
          <w:szCs w:val="23"/>
          <w:lang w:eastAsia="pt-BR"/>
        </w:rPr>
        <w:t>Considerando que a formação continuada dos professores é indispensável para que estejam aptos a lidar com essas questões de forma sensível, técnica e respeitosa, contribuindo para a construção de um ambiente escolar mais inclusivo e seguro;</w:t>
      </w:r>
    </w:p>
    <w:p w14:paraId="2D17B47D" w14:textId="77777777" w:rsidR="00AD5E65" w:rsidRPr="004B7E00" w:rsidRDefault="00AD5E65" w:rsidP="00AD5E6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173D8A9" w14:textId="77777777" w:rsidR="00AD5E65" w:rsidRDefault="00AD5E65" w:rsidP="00AD5E6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4B7E00">
        <w:rPr>
          <w:rFonts w:eastAsia="Times New Roman"/>
          <w:color w:val="000000" w:themeColor="text1"/>
          <w:sz w:val="23"/>
          <w:szCs w:val="23"/>
          <w:lang w:eastAsia="pt-BR"/>
        </w:rPr>
        <w:t>Considerando ainda que a capacitação docente sobre este tema contribui para o fortalecimento do respeito à diversidade, a promoção da dignidade humana e a prevenção de violências e discriminações no ambiente escolar;</w:t>
      </w:r>
    </w:p>
    <w:p w14:paraId="544B762D" w14:textId="77777777" w:rsidR="00AD5E65" w:rsidRPr="004B7E00" w:rsidRDefault="00AD5E65" w:rsidP="00AD5E6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E0191AF" w14:textId="77777777" w:rsidR="00AD5E65" w:rsidRPr="004B7E00" w:rsidRDefault="00AD5E65" w:rsidP="00AD5E6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4B7E00">
        <w:rPr>
          <w:rFonts w:eastAsia="Times New Roman"/>
          <w:color w:val="000000" w:themeColor="text1"/>
          <w:sz w:val="23"/>
          <w:szCs w:val="23"/>
          <w:lang w:eastAsia="pt-BR"/>
        </w:rPr>
        <w:t>Considerando finalmente que compete ao Poder Público assegurar políticas públicas voltadas à formação profissional, especialmente na área da educação inclusiva e da proteção integral à criança e ao adolescente.</w:t>
      </w:r>
    </w:p>
    <w:p w14:paraId="4D3EDD1C" w14:textId="77777777" w:rsidR="00AD5E65" w:rsidRDefault="00AD5E65" w:rsidP="00AD5E6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14:paraId="7FB562CB" w14:textId="77777777" w:rsidR="00AD5E65" w:rsidRPr="006B1DA0" w:rsidRDefault="00AD5E65" w:rsidP="00AD5E65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6C9C0DF7" w14:textId="77777777" w:rsidR="00AD5E65" w:rsidRPr="006B1DA0" w:rsidRDefault="00AD5E65" w:rsidP="00AD5E65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>
        <w:rPr>
          <w:color w:val="000000" w:themeColor="text1"/>
          <w:sz w:val="23"/>
          <w:szCs w:val="23"/>
        </w:rPr>
        <w:t>17 de junho de 2025.</w:t>
      </w:r>
    </w:p>
    <w:p w14:paraId="39D09F43" w14:textId="77777777" w:rsidR="00AD5E65" w:rsidRDefault="00AD5E65" w:rsidP="00AD5E6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137AA1C9" w14:textId="77777777" w:rsidR="00AD5E65" w:rsidRPr="006B1DA0" w:rsidRDefault="00AD5E65" w:rsidP="00AD5E6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629D6AB1" w14:textId="77777777" w:rsidR="00AD5E65" w:rsidRDefault="00AD5E65" w:rsidP="00AD5E6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C12FDDD" w14:textId="77777777" w:rsidR="00AD5E65" w:rsidRPr="00B7357D" w:rsidRDefault="00AD5E65" w:rsidP="00AD5E6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FA1E0E7" w14:textId="77777777" w:rsidR="00AD5E65" w:rsidRPr="00B7357D" w:rsidRDefault="00AD5E65" w:rsidP="00AD5E6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503DBAAF" w14:textId="77777777" w:rsidR="00AD5E65" w:rsidRDefault="00AD5E65" w:rsidP="00AD5E6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6B2FB153" w14:textId="77777777" w:rsidR="00AD5E65" w:rsidRDefault="00AD5E65" w:rsidP="00AD5E6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72799713" w:rsidR="00EE3140" w:rsidRPr="00AD5E65" w:rsidRDefault="00EE3140" w:rsidP="00AD5E65">
      <w:bookmarkStart w:id="0" w:name="_GoBack"/>
      <w:bookmarkEnd w:id="0"/>
    </w:p>
    <w:sectPr w:rsidR="00EE3140" w:rsidRPr="00AD5E65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294E"/>
    <w:rsid w:val="00383A88"/>
    <w:rsid w:val="0038524C"/>
    <w:rsid w:val="003862C3"/>
    <w:rsid w:val="003A65C3"/>
    <w:rsid w:val="003C1743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7749"/>
    <w:rsid w:val="005C009E"/>
    <w:rsid w:val="005D152C"/>
    <w:rsid w:val="005F3310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E0280"/>
    <w:rsid w:val="009E4822"/>
    <w:rsid w:val="00A0643D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AD5E65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6E36"/>
    <w:rsid w:val="00CC3A7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46E1"/>
    <w:rsid w:val="00F13C6C"/>
    <w:rsid w:val="00F2029A"/>
    <w:rsid w:val="00F51DC8"/>
    <w:rsid w:val="00F60521"/>
    <w:rsid w:val="00F712DC"/>
    <w:rsid w:val="00F7386E"/>
    <w:rsid w:val="00F82175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2DCD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2025-06-03T12:30:00Z</cp:lastPrinted>
  <dcterms:created xsi:type="dcterms:W3CDTF">2025-06-16T15:52:00Z</dcterms:created>
  <dcterms:modified xsi:type="dcterms:W3CDTF">2025-07-25T13:57:00Z</dcterms:modified>
</cp:coreProperties>
</file>