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1F01E985" w:rsidR="0022507D" w:rsidRPr="00B42FA8" w:rsidRDefault="0081416F" w:rsidP="00B42FA8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B42FA8">
        <w:rPr>
          <w:rFonts w:ascii="Times New Roman" w:hAnsi="Times New Roman"/>
          <w:sz w:val="23"/>
          <w:szCs w:val="23"/>
        </w:rPr>
        <w:t>PROJETO DE DECRETO LEGISLATIVO</w:t>
      </w:r>
      <w:r w:rsidR="00CF18FF" w:rsidRPr="00B42FA8">
        <w:rPr>
          <w:rFonts w:ascii="Times New Roman" w:hAnsi="Times New Roman"/>
          <w:sz w:val="23"/>
          <w:szCs w:val="23"/>
        </w:rPr>
        <w:t xml:space="preserve"> Nº</w:t>
      </w:r>
      <w:r w:rsidR="00F72539" w:rsidRPr="00B42FA8">
        <w:rPr>
          <w:rFonts w:ascii="Times New Roman" w:hAnsi="Times New Roman"/>
          <w:sz w:val="23"/>
          <w:szCs w:val="23"/>
        </w:rPr>
        <w:t xml:space="preserve"> </w:t>
      </w:r>
      <w:r w:rsidR="005F384E" w:rsidRPr="00B42FA8">
        <w:rPr>
          <w:rFonts w:ascii="Times New Roman" w:hAnsi="Times New Roman"/>
          <w:sz w:val="23"/>
          <w:szCs w:val="23"/>
        </w:rPr>
        <w:t>49/2025</w:t>
      </w:r>
    </w:p>
    <w:p w14:paraId="736A3F2E" w14:textId="77777777" w:rsidR="0022507D" w:rsidRPr="00B42FA8" w:rsidRDefault="0022507D" w:rsidP="00B42FA8">
      <w:pPr>
        <w:ind w:left="3119"/>
        <w:rPr>
          <w:b/>
          <w:bCs/>
          <w:sz w:val="23"/>
          <w:szCs w:val="23"/>
        </w:rPr>
      </w:pPr>
    </w:p>
    <w:p w14:paraId="4E06C5E4" w14:textId="77777777" w:rsidR="0022507D" w:rsidRPr="00B42FA8" w:rsidRDefault="0022507D" w:rsidP="00B42FA8">
      <w:pPr>
        <w:ind w:left="3119"/>
        <w:rPr>
          <w:b/>
          <w:bCs/>
          <w:sz w:val="23"/>
          <w:szCs w:val="23"/>
        </w:rPr>
      </w:pPr>
    </w:p>
    <w:p w14:paraId="74E2912B" w14:textId="3942D170" w:rsidR="00C554B2" w:rsidRPr="00B42FA8" w:rsidRDefault="0081416F" w:rsidP="00B42FA8">
      <w:pPr>
        <w:ind w:left="3402" w:hanging="283"/>
        <w:jc w:val="both"/>
        <w:rPr>
          <w:sz w:val="23"/>
          <w:szCs w:val="23"/>
        </w:rPr>
      </w:pPr>
      <w:r w:rsidRPr="00B42FA8">
        <w:rPr>
          <w:sz w:val="23"/>
          <w:szCs w:val="23"/>
        </w:rPr>
        <w:t>D</w:t>
      </w:r>
      <w:r w:rsidR="00F72539" w:rsidRPr="00B42FA8">
        <w:rPr>
          <w:sz w:val="23"/>
          <w:szCs w:val="23"/>
        </w:rPr>
        <w:t>ata</w:t>
      </w:r>
      <w:r w:rsidRPr="00B42FA8">
        <w:rPr>
          <w:sz w:val="23"/>
          <w:szCs w:val="23"/>
        </w:rPr>
        <w:t xml:space="preserve">: </w:t>
      </w:r>
      <w:r w:rsidR="00B42FA8">
        <w:rPr>
          <w:sz w:val="23"/>
          <w:szCs w:val="23"/>
        </w:rPr>
        <w:t>24</w:t>
      </w:r>
      <w:r w:rsidR="00B27617" w:rsidRPr="00B42FA8">
        <w:rPr>
          <w:sz w:val="23"/>
          <w:szCs w:val="23"/>
        </w:rPr>
        <w:t xml:space="preserve"> de </w:t>
      </w:r>
      <w:r w:rsidR="0047646C" w:rsidRPr="00B42FA8">
        <w:rPr>
          <w:sz w:val="23"/>
          <w:szCs w:val="23"/>
        </w:rPr>
        <w:t>junho</w:t>
      </w:r>
      <w:r w:rsidR="002E1DD4" w:rsidRPr="00B42FA8">
        <w:rPr>
          <w:sz w:val="23"/>
          <w:szCs w:val="23"/>
        </w:rPr>
        <w:t xml:space="preserve"> de 202</w:t>
      </w:r>
      <w:r w:rsidR="000D32D0" w:rsidRPr="00B42FA8">
        <w:rPr>
          <w:sz w:val="23"/>
          <w:szCs w:val="23"/>
        </w:rPr>
        <w:t>5</w:t>
      </w:r>
    </w:p>
    <w:p w14:paraId="32E81A8E" w14:textId="77777777" w:rsidR="0022507D" w:rsidRPr="00B42FA8" w:rsidRDefault="0022507D" w:rsidP="00B42FA8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0D4F7DD9" w14:textId="77777777" w:rsidR="0022507D" w:rsidRPr="00B42FA8" w:rsidRDefault="0022507D" w:rsidP="00B42FA8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3D9BB384" w14:textId="1C9FB619" w:rsidR="00E25228" w:rsidRPr="00B42FA8" w:rsidRDefault="0081416F" w:rsidP="00B42FA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B42FA8">
        <w:rPr>
          <w:rFonts w:ascii="Times New Roman" w:hAnsi="Times New Roman"/>
          <w:b w:val="0"/>
          <w:sz w:val="23"/>
          <w:szCs w:val="23"/>
        </w:rPr>
        <w:t xml:space="preserve">Concede </w:t>
      </w:r>
      <w:r w:rsidR="00F24400" w:rsidRPr="00B42FA8">
        <w:rPr>
          <w:rFonts w:ascii="Times New Roman" w:hAnsi="Times New Roman"/>
          <w:b w:val="0"/>
          <w:sz w:val="23"/>
          <w:szCs w:val="23"/>
        </w:rPr>
        <w:t xml:space="preserve">distinção honorífica </w:t>
      </w:r>
      <w:r w:rsidR="0047646C" w:rsidRPr="00B42FA8">
        <w:rPr>
          <w:rFonts w:ascii="Times New Roman" w:hAnsi="Times New Roman"/>
          <w:b w:val="0"/>
          <w:sz w:val="23"/>
          <w:szCs w:val="23"/>
        </w:rPr>
        <w:t>“Mérito Educativo”</w:t>
      </w:r>
      <w:r w:rsidR="00F24400" w:rsidRPr="00B42FA8">
        <w:rPr>
          <w:rFonts w:ascii="Times New Roman" w:hAnsi="Times New Roman"/>
          <w:b w:val="0"/>
          <w:sz w:val="23"/>
          <w:szCs w:val="23"/>
        </w:rPr>
        <w:t xml:space="preserve"> </w:t>
      </w:r>
      <w:r w:rsidR="00AD2999" w:rsidRPr="00B42FA8">
        <w:rPr>
          <w:rFonts w:ascii="Times New Roman" w:hAnsi="Times New Roman"/>
          <w:b w:val="0"/>
          <w:sz w:val="23"/>
          <w:szCs w:val="23"/>
        </w:rPr>
        <w:t>ao professor</w:t>
      </w:r>
      <w:r w:rsidR="0047646C" w:rsidRPr="00B42FA8">
        <w:rPr>
          <w:rFonts w:ascii="Times New Roman" w:hAnsi="Times New Roman"/>
          <w:b w:val="0"/>
          <w:sz w:val="23"/>
          <w:szCs w:val="23"/>
        </w:rPr>
        <w:t xml:space="preserve"> </w:t>
      </w:r>
      <w:r w:rsidR="00AD2999" w:rsidRPr="00B42FA8">
        <w:rPr>
          <w:rFonts w:ascii="Times New Roman" w:hAnsi="Times New Roman"/>
          <w:b w:val="0"/>
          <w:sz w:val="23"/>
          <w:szCs w:val="23"/>
        </w:rPr>
        <w:t>Ricardo Roberto de Oliveira</w:t>
      </w:r>
      <w:r w:rsidR="0047646C" w:rsidRPr="00B42FA8">
        <w:rPr>
          <w:rFonts w:ascii="Times New Roman" w:hAnsi="Times New Roman"/>
          <w:b w:val="0"/>
          <w:sz w:val="23"/>
          <w:szCs w:val="23"/>
        </w:rPr>
        <w:t xml:space="preserve">, da Rede Municipal de Ensino de Sorriso, em reconhecimento pelo relevante trabalho educacional </w:t>
      </w:r>
      <w:r w:rsidR="004C6F6D" w:rsidRPr="00B42FA8">
        <w:rPr>
          <w:rFonts w:ascii="Times New Roman" w:hAnsi="Times New Roman"/>
          <w:b w:val="0"/>
          <w:sz w:val="23"/>
          <w:szCs w:val="23"/>
        </w:rPr>
        <w:t>onde atua como professor formador no Centro Municipal de Formação para Profissionais da Educação, capacitando p</w:t>
      </w:r>
      <w:r w:rsidR="000B4B9C" w:rsidRPr="00B42FA8">
        <w:rPr>
          <w:rFonts w:ascii="Times New Roman" w:hAnsi="Times New Roman"/>
          <w:b w:val="0"/>
          <w:sz w:val="23"/>
          <w:szCs w:val="23"/>
        </w:rPr>
        <w:t>rofessores de Educação Física de</w:t>
      </w:r>
      <w:r w:rsidR="004C6F6D" w:rsidRPr="00B42FA8">
        <w:rPr>
          <w:rFonts w:ascii="Times New Roman" w:hAnsi="Times New Roman"/>
          <w:b w:val="0"/>
          <w:sz w:val="23"/>
          <w:szCs w:val="23"/>
        </w:rPr>
        <w:t xml:space="preserve"> Educação Infantil</w:t>
      </w:r>
      <w:r w:rsidR="000B4B9C" w:rsidRPr="00B42FA8">
        <w:rPr>
          <w:rFonts w:ascii="Times New Roman" w:hAnsi="Times New Roman"/>
          <w:b w:val="0"/>
          <w:sz w:val="23"/>
          <w:szCs w:val="23"/>
        </w:rPr>
        <w:t xml:space="preserve"> e dos anos iniciais e finais do ensino fundamental e criador da modalidade esportiva </w:t>
      </w:r>
      <w:proofErr w:type="spellStart"/>
      <w:r w:rsidR="000B4B9C" w:rsidRPr="00B42FA8">
        <w:rPr>
          <w:rFonts w:ascii="Times New Roman" w:hAnsi="Times New Roman"/>
          <w:b w:val="0"/>
          <w:sz w:val="23"/>
          <w:szCs w:val="23"/>
        </w:rPr>
        <w:t>Oliverbol</w:t>
      </w:r>
      <w:proofErr w:type="spellEnd"/>
      <w:r w:rsidR="0047646C" w:rsidRPr="00B42FA8">
        <w:rPr>
          <w:rFonts w:ascii="Times New Roman" w:hAnsi="Times New Roman"/>
          <w:b w:val="0"/>
          <w:sz w:val="23"/>
          <w:szCs w:val="23"/>
        </w:rPr>
        <w:t>.</w:t>
      </w:r>
    </w:p>
    <w:p w14:paraId="1942A5F3" w14:textId="77777777" w:rsidR="0022507D" w:rsidRPr="00B42FA8" w:rsidRDefault="0022507D" w:rsidP="00B42FA8">
      <w:pPr>
        <w:ind w:left="2835"/>
        <w:jc w:val="both"/>
        <w:rPr>
          <w:sz w:val="23"/>
          <w:szCs w:val="23"/>
        </w:rPr>
      </w:pPr>
    </w:p>
    <w:p w14:paraId="2CE50A55" w14:textId="77777777" w:rsidR="0022507D" w:rsidRPr="00B42FA8" w:rsidRDefault="0022507D" w:rsidP="00B42FA8">
      <w:pPr>
        <w:ind w:left="2835"/>
        <w:jc w:val="both"/>
        <w:rPr>
          <w:sz w:val="23"/>
          <w:szCs w:val="23"/>
        </w:rPr>
      </w:pPr>
    </w:p>
    <w:p w14:paraId="69CA3B6A" w14:textId="7817BDB0" w:rsidR="00C554B2" w:rsidRPr="00B42FA8" w:rsidRDefault="0081416F" w:rsidP="00B42FA8">
      <w:pPr>
        <w:ind w:left="3119"/>
        <w:jc w:val="both"/>
        <w:rPr>
          <w:bCs/>
          <w:iCs/>
          <w:sz w:val="23"/>
          <w:szCs w:val="23"/>
        </w:rPr>
      </w:pPr>
      <w:proofErr w:type="spellStart"/>
      <w:r w:rsidRPr="00B42FA8">
        <w:rPr>
          <w:b/>
          <w:bCs/>
          <w:iCs/>
          <w:sz w:val="23"/>
          <w:szCs w:val="23"/>
        </w:rPr>
        <w:t>PROFª</w:t>
      </w:r>
      <w:proofErr w:type="spellEnd"/>
      <w:r w:rsidRPr="00B42FA8">
        <w:rPr>
          <w:b/>
          <w:bCs/>
          <w:iCs/>
          <w:sz w:val="23"/>
          <w:szCs w:val="23"/>
        </w:rPr>
        <w:t xml:space="preserve"> SILVANA PERIN</w:t>
      </w:r>
      <w:r w:rsidR="0088762F" w:rsidRPr="00B42FA8">
        <w:rPr>
          <w:b/>
          <w:bCs/>
          <w:iCs/>
          <w:sz w:val="23"/>
          <w:szCs w:val="23"/>
        </w:rPr>
        <w:t xml:space="preserve"> </w:t>
      </w:r>
      <w:r w:rsidR="00666B2F" w:rsidRPr="00B42FA8">
        <w:rPr>
          <w:b/>
          <w:bCs/>
          <w:iCs/>
          <w:sz w:val="23"/>
          <w:szCs w:val="23"/>
        </w:rPr>
        <w:t xml:space="preserve">– </w:t>
      </w:r>
      <w:r w:rsidRPr="00B42FA8">
        <w:rPr>
          <w:b/>
          <w:bCs/>
          <w:iCs/>
          <w:sz w:val="23"/>
          <w:szCs w:val="23"/>
        </w:rPr>
        <w:t>MDB</w:t>
      </w:r>
      <w:r w:rsidR="00666B2F" w:rsidRPr="00B42FA8">
        <w:rPr>
          <w:bCs/>
          <w:iCs/>
          <w:sz w:val="23"/>
          <w:szCs w:val="23"/>
        </w:rPr>
        <w:t xml:space="preserve"> e vereadores abaixo assinados, com assento nesta Casa,</w:t>
      </w:r>
      <w:r w:rsidR="004A6A97" w:rsidRPr="00B42FA8">
        <w:rPr>
          <w:bCs/>
          <w:iCs/>
          <w:sz w:val="23"/>
          <w:szCs w:val="23"/>
        </w:rPr>
        <w:t xml:space="preserve"> com fulcro no Art</w:t>
      </w:r>
      <w:r w:rsidR="00F24400" w:rsidRPr="00B42FA8">
        <w:rPr>
          <w:bCs/>
          <w:iCs/>
          <w:sz w:val="23"/>
          <w:szCs w:val="23"/>
        </w:rPr>
        <w:t>.</w:t>
      </w:r>
      <w:r w:rsidR="004A6A97" w:rsidRPr="00B42FA8">
        <w:rPr>
          <w:bCs/>
          <w:iCs/>
          <w:sz w:val="23"/>
          <w:szCs w:val="23"/>
        </w:rPr>
        <w:t xml:space="preserve"> 108</w:t>
      </w:r>
      <w:r w:rsidR="00666B2F" w:rsidRPr="00B42FA8">
        <w:rPr>
          <w:bCs/>
          <w:iCs/>
          <w:sz w:val="23"/>
          <w:szCs w:val="23"/>
        </w:rPr>
        <w:t xml:space="preserve"> do Regimento Interno</w:t>
      </w:r>
      <w:r w:rsidR="00F872A4" w:rsidRPr="00B42FA8">
        <w:rPr>
          <w:sz w:val="23"/>
          <w:szCs w:val="23"/>
        </w:rPr>
        <w:t xml:space="preserve"> </w:t>
      </w:r>
      <w:r w:rsidR="00C45B37" w:rsidRPr="00B42FA8">
        <w:rPr>
          <w:sz w:val="23"/>
          <w:szCs w:val="23"/>
        </w:rPr>
        <w:t xml:space="preserve">e na Resolução nº </w:t>
      </w:r>
      <w:r w:rsidR="0047646C" w:rsidRPr="00B42FA8">
        <w:rPr>
          <w:sz w:val="23"/>
          <w:szCs w:val="23"/>
        </w:rPr>
        <w:t>06</w:t>
      </w:r>
      <w:r w:rsidR="00C45B37" w:rsidRPr="00B42FA8">
        <w:rPr>
          <w:sz w:val="23"/>
          <w:szCs w:val="23"/>
        </w:rPr>
        <w:t>/</w:t>
      </w:r>
      <w:r w:rsidR="00F24400" w:rsidRPr="00B42FA8">
        <w:rPr>
          <w:sz w:val="23"/>
          <w:szCs w:val="23"/>
        </w:rPr>
        <w:t>20</w:t>
      </w:r>
      <w:r w:rsidR="0047646C" w:rsidRPr="00B42FA8">
        <w:rPr>
          <w:sz w:val="23"/>
          <w:szCs w:val="23"/>
        </w:rPr>
        <w:t>18</w:t>
      </w:r>
      <w:r w:rsidR="00F872A4" w:rsidRPr="00B42FA8">
        <w:rPr>
          <w:sz w:val="23"/>
          <w:szCs w:val="23"/>
        </w:rPr>
        <w:t>, encaminham para deliberação do Soberano Plenário o seguinte Projeto de Decreto Legislativo</w:t>
      </w:r>
      <w:r w:rsidR="00666B2F" w:rsidRPr="00B42FA8">
        <w:rPr>
          <w:bCs/>
          <w:iCs/>
          <w:sz w:val="23"/>
          <w:szCs w:val="23"/>
        </w:rPr>
        <w:t>:</w:t>
      </w:r>
    </w:p>
    <w:p w14:paraId="0E5637DD" w14:textId="77777777" w:rsidR="00FD2C42" w:rsidRPr="00B42FA8" w:rsidRDefault="00FD2C42" w:rsidP="00B42FA8">
      <w:pPr>
        <w:ind w:left="3119"/>
        <w:jc w:val="both"/>
        <w:rPr>
          <w:bCs/>
          <w:iCs/>
          <w:sz w:val="23"/>
          <w:szCs w:val="23"/>
        </w:rPr>
      </w:pPr>
    </w:p>
    <w:p w14:paraId="1CA9D169" w14:textId="77777777" w:rsidR="00E25228" w:rsidRPr="00B42FA8" w:rsidRDefault="00E25228" w:rsidP="00B42FA8">
      <w:pPr>
        <w:jc w:val="both"/>
        <w:rPr>
          <w:sz w:val="23"/>
          <w:szCs w:val="23"/>
        </w:rPr>
      </w:pPr>
    </w:p>
    <w:p w14:paraId="39D35E7F" w14:textId="7CC6EA2E" w:rsidR="00E25228" w:rsidRPr="00B42FA8" w:rsidRDefault="0081416F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42FA8">
        <w:rPr>
          <w:bCs/>
          <w:i w:val="0"/>
          <w:iCs w:val="0"/>
          <w:sz w:val="23"/>
          <w:szCs w:val="23"/>
        </w:rPr>
        <w:t>Art. 1º</w:t>
      </w:r>
      <w:r w:rsidRPr="00B42FA8">
        <w:rPr>
          <w:i w:val="0"/>
          <w:iCs w:val="0"/>
          <w:sz w:val="23"/>
          <w:szCs w:val="23"/>
        </w:rPr>
        <w:t xml:space="preserve"> </w:t>
      </w:r>
      <w:r w:rsidR="00F24400" w:rsidRPr="00B42FA8">
        <w:rPr>
          <w:i w:val="0"/>
          <w:iCs w:val="0"/>
          <w:sz w:val="23"/>
          <w:szCs w:val="23"/>
        </w:rPr>
        <w:t xml:space="preserve">Fica concedida a distinção honorífica </w:t>
      </w:r>
      <w:r w:rsidR="0047646C" w:rsidRPr="00B42FA8">
        <w:rPr>
          <w:i w:val="0"/>
          <w:iCs w:val="0"/>
          <w:sz w:val="23"/>
          <w:szCs w:val="23"/>
        </w:rPr>
        <w:t>“Mérito Educativo”</w:t>
      </w:r>
      <w:r w:rsidR="00F24400" w:rsidRPr="00B42FA8">
        <w:rPr>
          <w:i w:val="0"/>
          <w:iCs w:val="0"/>
          <w:sz w:val="23"/>
          <w:szCs w:val="23"/>
        </w:rPr>
        <w:t xml:space="preserve"> </w:t>
      </w:r>
      <w:r w:rsidR="00AD2999" w:rsidRPr="00B42FA8">
        <w:rPr>
          <w:i w:val="0"/>
          <w:iCs w:val="0"/>
          <w:sz w:val="23"/>
          <w:szCs w:val="23"/>
        </w:rPr>
        <w:t>ao professor</w:t>
      </w:r>
      <w:r w:rsidR="0047646C" w:rsidRPr="00B42FA8">
        <w:rPr>
          <w:i w:val="0"/>
          <w:iCs w:val="0"/>
          <w:sz w:val="23"/>
          <w:szCs w:val="23"/>
        </w:rPr>
        <w:t xml:space="preserve"> </w:t>
      </w:r>
      <w:r w:rsidR="00AD2999" w:rsidRPr="00B42FA8">
        <w:rPr>
          <w:i w:val="0"/>
          <w:iCs w:val="0"/>
          <w:sz w:val="23"/>
          <w:szCs w:val="23"/>
        </w:rPr>
        <w:t>Ricardo Roberto de Oliveira</w:t>
      </w:r>
      <w:r w:rsidR="0047646C" w:rsidRPr="00B42FA8">
        <w:rPr>
          <w:i w:val="0"/>
          <w:iCs w:val="0"/>
          <w:sz w:val="23"/>
          <w:szCs w:val="23"/>
        </w:rPr>
        <w:t xml:space="preserve">, da Rede Municipal de Ensino de Sorriso, em reconhecimento pelo relevante trabalho educacional </w:t>
      </w:r>
      <w:r w:rsidR="000B4B9C" w:rsidRPr="00B42FA8">
        <w:rPr>
          <w:i w:val="0"/>
          <w:iCs w:val="0"/>
          <w:sz w:val="23"/>
          <w:szCs w:val="23"/>
        </w:rPr>
        <w:t xml:space="preserve">onde atua como professor formador no Centro Municipal de Formação para Profissionais da Educação, capacitando professores de Educação Física de Educação Infantil e dos anos iniciais e finais do ensino fundamental e criador da modalidade esportiva </w:t>
      </w:r>
      <w:proofErr w:type="spellStart"/>
      <w:r w:rsidR="000B4B9C" w:rsidRPr="00B42FA8">
        <w:rPr>
          <w:i w:val="0"/>
          <w:iCs w:val="0"/>
          <w:sz w:val="23"/>
          <w:szCs w:val="23"/>
        </w:rPr>
        <w:t>Oliverbol</w:t>
      </w:r>
      <w:proofErr w:type="spellEnd"/>
      <w:r w:rsidR="0047646C" w:rsidRPr="00B42FA8">
        <w:rPr>
          <w:i w:val="0"/>
          <w:iCs w:val="0"/>
          <w:sz w:val="23"/>
          <w:szCs w:val="23"/>
        </w:rPr>
        <w:t>.</w:t>
      </w:r>
    </w:p>
    <w:p w14:paraId="7CDCEE32" w14:textId="77777777" w:rsidR="00FD2C42" w:rsidRPr="00B42FA8" w:rsidRDefault="00FD2C42" w:rsidP="00B42FA8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5141AD79" w14:textId="622CF905" w:rsidR="00E25228" w:rsidRPr="00B42FA8" w:rsidRDefault="0081416F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42FA8">
        <w:rPr>
          <w:i w:val="0"/>
          <w:sz w:val="23"/>
          <w:szCs w:val="23"/>
        </w:rPr>
        <w:t>Art. 2º Este Decreto Legislativo</w:t>
      </w:r>
      <w:r w:rsidR="00856520" w:rsidRPr="00B42FA8">
        <w:rPr>
          <w:i w:val="0"/>
          <w:sz w:val="23"/>
          <w:szCs w:val="23"/>
        </w:rPr>
        <w:t xml:space="preserve"> entra em vigor na data de sua p</w:t>
      </w:r>
      <w:r w:rsidRPr="00B42FA8">
        <w:rPr>
          <w:i w:val="0"/>
          <w:sz w:val="23"/>
          <w:szCs w:val="23"/>
        </w:rPr>
        <w:t>ublicação.</w:t>
      </w:r>
    </w:p>
    <w:p w14:paraId="5FA8D4A5" w14:textId="77777777" w:rsidR="0022507D" w:rsidRPr="00B42FA8" w:rsidRDefault="0022507D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AF2A80A" w14:textId="77777777" w:rsidR="0022507D" w:rsidRPr="00B42FA8" w:rsidRDefault="0022507D" w:rsidP="00B42FA8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A256943" w14:textId="5766821D" w:rsidR="00FE0A79" w:rsidRPr="00B42FA8" w:rsidRDefault="0081416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B42FA8">
        <w:rPr>
          <w:iCs/>
          <w:sz w:val="23"/>
          <w:szCs w:val="23"/>
        </w:rPr>
        <w:t>Câmara Municipal de Sorriso, Estado do Mato Grosso, em</w:t>
      </w:r>
      <w:r w:rsidR="00B42FA8">
        <w:rPr>
          <w:iCs/>
          <w:sz w:val="23"/>
          <w:szCs w:val="23"/>
        </w:rPr>
        <w:t xml:space="preserve"> 24</w:t>
      </w:r>
      <w:r w:rsidR="00F24400" w:rsidRPr="00B42FA8">
        <w:rPr>
          <w:iCs/>
          <w:sz w:val="23"/>
          <w:szCs w:val="23"/>
        </w:rPr>
        <w:t xml:space="preserve"> de </w:t>
      </w:r>
      <w:r w:rsidR="0047646C" w:rsidRPr="00B42FA8">
        <w:rPr>
          <w:iCs/>
          <w:sz w:val="23"/>
          <w:szCs w:val="23"/>
        </w:rPr>
        <w:t>junho</w:t>
      </w:r>
      <w:r w:rsidR="009A399C" w:rsidRPr="00B42FA8">
        <w:rPr>
          <w:iCs/>
          <w:sz w:val="23"/>
          <w:szCs w:val="23"/>
        </w:rPr>
        <w:t xml:space="preserve"> de 2025</w:t>
      </w:r>
      <w:r w:rsidRPr="00B42FA8">
        <w:rPr>
          <w:iCs/>
          <w:sz w:val="23"/>
          <w:szCs w:val="23"/>
        </w:rPr>
        <w:t>.</w:t>
      </w:r>
    </w:p>
    <w:p w14:paraId="52190BAA" w14:textId="77777777" w:rsidR="00F24400" w:rsidRPr="00B42FA8" w:rsidRDefault="00F24400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8442342" w14:textId="77777777" w:rsidR="00FD2C42" w:rsidRPr="00B42FA8" w:rsidRDefault="00FD2C42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9094E74" w14:textId="77777777" w:rsidR="00194A33" w:rsidRPr="00B42FA8" w:rsidRDefault="00194A33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B709B4" w:rsidRPr="00B42FA8" w14:paraId="2B4BF405" w14:textId="77777777" w:rsidTr="00C5549A">
        <w:trPr>
          <w:trHeight w:val="1130"/>
        </w:trPr>
        <w:tc>
          <w:tcPr>
            <w:tcW w:w="3114" w:type="dxa"/>
            <w:hideMark/>
          </w:tcPr>
          <w:p w14:paraId="7337FA64" w14:textId="77777777" w:rsidR="0047646C" w:rsidRPr="00B42FA8" w:rsidRDefault="0081416F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B42FA8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37F237BD" w14:textId="458DD50D" w:rsidR="0047646C" w:rsidRPr="00B42FA8" w:rsidRDefault="0081416F" w:rsidP="00B42FA8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5D11D9E2" w14:textId="77777777" w:rsidR="0047646C" w:rsidRPr="00B42FA8" w:rsidRDefault="0081416F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5AECF322" w14:textId="10E099D5" w:rsidR="0047646C" w:rsidRPr="00B42FA8" w:rsidRDefault="0081416F" w:rsidP="00B42FA8">
            <w:pPr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524F484A" w14:textId="77777777" w:rsidR="0047646C" w:rsidRPr="00B42FA8" w:rsidRDefault="0081416F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3C023272" w14:textId="4695272F" w:rsidR="0047646C" w:rsidRPr="00B42FA8" w:rsidRDefault="0081416F" w:rsidP="00B42FA8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06426008" w14:textId="77777777" w:rsidR="0047646C" w:rsidRPr="00B42FA8" w:rsidRDefault="0081416F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7110C469" w14:textId="3B6AB659" w:rsidR="0047646C" w:rsidRPr="00B42FA8" w:rsidRDefault="0081416F" w:rsidP="00B42FA8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B709B4" w:rsidRPr="00B42FA8" w14:paraId="2938D65F" w14:textId="77777777" w:rsidTr="00C5549A">
        <w:trPr>
          <w:trHeight w:val="991"/>
        </w:trPr>
        <w:tc>
          <w:tcPr>
            <w:tcW w:w="3114" w:type="dxa"/>
            <w:hideMark/>
          </w:tcPr>
          <w:p w14:paraId="433AA01F" w14:textId="77777777" w:rsidR="0047646C" w:rsidRPr="00B42FA8" w:rsidRDefault="0047646C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3B1DA9BE" w14:textId="77777777" w:rsidR="0047646C" w:rsidRPr="00B42FA8" w:rsidRDefault="0081416F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5B708F70" w14:textId="7C05A7C0" w:rsidR="0047646C" w:rsidRPr="00B42FA8" w:rsidRDefault="0081416F" w:rsidP="00B42FA8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5C00FF31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2D4AEC8B" w14:textId="77777777" w:rsidR="0047646C" w:rsidRPr="00B42FA8" w:rsidRDefault="0081416F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3B510091" w14:textId="2E615FFF" w:rsidR="0047646C" w:rsidRPr="00B42FA8" w:rsidRDefault="0081416F" w:rsidP="00B42FA8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3EE6434C" w14:textId="77777777" w:rsidR="0047646C" w:rsidRPr="00B42FA8" w:rsidRDefault="0047646C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22B09FFD" w14:textId="77777777" w:rsidR="0047646C" w:rsidRPr="00B42FA8" w:rsidRDefault="0081416F" w:rsidP="00B42FA8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6923B963" w14:textId="6CF67D88" w:rsidR="0047646C" w:rsidRPr="00B42FA8" w:rsidRDefault="0081416F" w:rsidP="00B42FA8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ADC3449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3CCE80F4" w14:textId="77777777" w:rsidR="0047646C" w:rsidRPr="00B42FA8" w:rsidRDefault="0081416F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06B6ADDE" w14:textId="5935DF77" w:rsidR="0047646C" w:rsidRPr="00B42FA8" w:rsidRDefault="0081416F" w:rsidP="00B42FA8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</w:tr>
      <w:tr w:rsidR="00B709B4" w:rsidRPr="00B42FA8" w14:paraId="0C8C9C2A" w14:textId="77777777" w:rsidTr="00C46D1D">
        <w:trPr>
          <w:trHeight w:val="671"/>
        </w:trPr>
        <w:tc>
          <w:tcPr>
            <w:tcW w:w="3114" w:type="dxa"/>
            <w:hideMark/>
          </w:tcPr>
          <w:p w14:paraId="359CA886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55F9DA32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D34A5E0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18088423" w14:textId="77777777" w:rsidR="0047646C" w:rsidRPr="00B42FA8" w:rsidRDefault="0081416F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0622D2F8" w14:textId="19C200CB" w:rsidR="0047646C" w:rsidRPr="00B42FA8" w:rsidRDefault="0081416F" w:rsidP="00B42FA8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6C033A89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52E99BB2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6706D44D" w14:textId="77777777" w:rsidR="0047646C" w:rsidRPr="00B42FA8" w:rsidRDefault="0047646C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0C0B899C" w14:textId="77777777" w:rsidR="0047646C" w:rsidRPr="00B42FA8" w:rsidRDefault="0081416F" w:rsidP="00B42FA8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06FE8C35" w14:textId="31AACDE9" w:rsidR="0047646C" w:rsidRPr="00B42FA8" w:rsidRDefault="0081416F" w:rsidP="00B42FA8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1B620E1D" w14:textId="77777777" w:rsidR="0047646C" w:rsidRPr="00B42FA8" w:rsidRDefault="0047646C" w:rsidP="00B42FA8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1BC42AEE" w14:textId="77777777" w:rsidR="0047646C" w:rsidRPr="00B42FA8" w:rsidRDefault="0047646C" w:rsidP="00B42FA8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23A0ED5E" w14:textId="77777777" w:rsidR="0047646C" w:rsidRPr="00B42FA8" w:rsidRDefault="0047646C" w:rsidP="00B42FA8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6FBF03F7" w14:textId="77777777" w:rsidR="0047646C" w:rsidRPr="00B42FA8" w:rsidRDefault="0081416F" w:rsidP="00B42FA8">
            <w:pPr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53AC1ACA" w14:textId="0E080C40" w:rsidR="0047646C" w:rsidRPr="00B42FA8" w:rsidRDefault="0081416F" w:rsidP="00B42FA8">
            <w:pPr>
              <w:ind w:left="-142" w:right="-284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3B924E64" w14:textId="06BE6993" w:rsidR="00AC34AB" w:rsidRPr="00B42FA8" w:rsidRDefault="00AC34AB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4368B4C5" w14:textId="27314120" w:rsidR="00B42FA8" w:rsidRDefault="00B42FA8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279C2A7E" w14:textId="0C83D0E9" w:rsidR="00B42FA8" w:rsidRDefault="00B42FA8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37F24413" w14:textId="642A670A" w:rsidR="00C5549A" w:rsidRDefault="00C5549A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49BFD82D" w14:textId="77777777" w:rsidR="00C5549A" w:rsidRDefault="00C5549A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61CDB297" w14:textId="77777777" w:rsidR="00B42FA8" w:rsidRDefault="00B42FA8" w:rsidP="00B42FA8">
      <w:pPr>
        <w:tabs>
          <w:tab w:val="left" w:pos="9355"/>
        </w:tabs>
        <w:jc w:val="center"/>
        <w:rPr>
          <w:b/>
          <w:sz w:val="23"/>
          <w:szCs w:val="23"/>
        </w:rPr>
      </w:pPr>
    </w:p>
    <w:p w14:paraId="74AB7C73" w14:textId="7F8C460F" w:rsidR="0047646C" w:rsidRPr="00B42FA8" w:rsidRDefault="0081416F" w:rsidP="00B42FA8">
      <w:pPr>
        <w:tabs>
          <w:tab w:val="left" w:pos="9355"/>
        </w:tabs>
        <w:jc w:val="center"/>
        <w:rPr>
          <w:b/>
          <w:sz w:val="23"/>
          <w:szCs w:val="23"/>
        </w:rPr>
      </w:pPr>
      <w:r w:rsidRPr="00B42FA8">
        <w:rPr>
          <w:b/>
          <w:sz w:val="23"/>
          <w:szCs w:val="23"/>
        </w:rPr>
        <w:lastRenderedPageBreak/>
        <w:t>JUSTIFICATIVAS</w:t>
      </w:r>
    </w:p>
    <w:p w14:paraId="71D237CB" w14:textId="77777777" w:rsidR="0047646C" w:rsidRPr="00B42FA8" w:rsidRDefault="0047646C" w:rsidP="00B42FA8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14:paraId="28B355DE" w14:textId="77777777" w:rsidR="0047646C" w:rsidRPr="00B42FA8" w:rsidRDefault="0047646C" w:rsidP="00B42FA8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p w14:paraId="5C99D978" w14:textId="77777777" w:rsidR="00F8019F" w:rsidRPr="00B42FA8" w:rsidRDefault="0081416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  <w:r w:rsidRPr="00B42FA8">
        <w:rPr>
          <w:bCs/>
          <w:iCs/>
          <w:sz w:val="23"/>
          <w:szCs w:val="23"/>
        </w:rPr>
        <w:t>Ao Professor Ricardo Roberto de Oliveira, Mestre em Educação Física pelo Programa de Pós-Graduação em Educação Física da Universidade Federal de Santa Catarina (UFSC),</w:t>
      </w:r>
      <w:r w:rsidRPr="00B42FA8">
        <w:rPr>
          <w:bCs/>
          <w:iCs/>
          <w:sz w:val="23"/>
          <w:szCs w:val="23"/>
        </w:rPr>
        <w:t xml:space="preserve"> por sua destacada trajetória acadêmica e profissional dedicada à formação, capacitação e valorização da educação física e da inclusão no contexto educacional;</w:t>
      </w:r>
    </w:p>
    <w:p w14:paraId="1538BA78" w14:textId="77777777" w:rsidR="00F8019F" w:rsidRPr="00B42FA8" w:rsidRDefault="00F8019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</w:p>
    <w:p w14:paraId="3C565A52" w14:textId="77777777" w:rsidR="00F8019F" w:rsidRPr="00B42FA8" w:rsidRDefault="0081416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  <w:r w:rsidRPr="00B42FA8">
        <w:rPr>
          <w:bCs/>
          <w:iCs/>
          <w:sz w:val="23"/>
          <w:szCs w:val="23"/>
        </w:rPr>
        <w:t>Considerando sua sólida formação acadêmica, com especializações nas áreas de Educação Especial,</w:t>
      </w:r>
      <w:r w:rsidRPr="00B42FA8">
        <w:rPr>
          <w:bCs/>
          <w:iCs/>
          <w:sz w:val="23"/>
          <w:szCs w:val="23"/>
        </w:rPr>
        <w:t xml:space="preserve"> Inclusão e Libras (Faculdade de Ensino Superior Dom Bosco), Educação Física Escolar e Metodologia do Ensino Superior (Universidade Norte do Paraná);</w:t>
      </w:r>
    </w:p>
    <w:p w14:paraId="57D3D5A1" w14:textId="77777777" w:rsidR="00F8019F" w:rsidRPr="00B42FA8" w:rsidRDefault="00F8019F" w:rsidP="00B42FA8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</w:p>
    <w:p w14:paraId="74B75328" w14:textId="77777777" w:rsidR="00F8019F" w:rsidRPr="00B42FA8" w:rsidRDefault="0081416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  <w:r w:rsidRPr="00B42FA8">
        <w:rPr>
          <w:bCs/>
          <w:iCs/>
          <w:sz w:val="23"/>
          <w:szCs w:val="23"/>
        </w:rPr>
        <w:t xml:space="preserve">Considerando sua contribuição como docente nos cursos de Bacharelado e Licenciatura em Educação Física e </w:t>
      </w:r>
      <w:r w:rsidRPr="00B42FA8">
        <w:rPr>
          <w:bCs/>
          <w:iCs/>
          <w:sz w:val="23"/>
          <w:szCs w:val="23"/>
        </w:rPr>
        <w:t>no curso de Administração nas instituições Faculdade Dom Bosco (Cornélio Procópio - PR) e Faculdade La Salle (Lucas do Rio Verde - MT);</w:t>
      </w:r>
    </w:p>
    <w:p w14:paraId="37FE2549" w14:textId="77777777" w:rsidR="00F8019F" w:rsidRPr="00B42FA8" w:rsidRDefault="00F8019F" w:rsidP="00B42FA8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</w:p>
    <w:p w14:paraId="2BE92FD2" w14:textId="7473FD7E" w:rsidR="00F8019F" w:rsidRPr="00B42FA8" w:rsidRDefault="0081416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  <w:r w:rsidRPr="00B42FA8">
        <w:rPr>
          <w:bCs/>
          <w:iCs/>
          <w:sz w:val="23"/>
          <w:szCs w:val="23"/>
        </w:rPr>
        <w:t>Considerando sua atuação relevante na rede estadual do Paraná, nos Núcleos Regionais de Cornélio Procópio e Londrina, a</w:t>
      </w:r>
      <w:r w:rsidRPr="00B42FA8">
        <w:rPr>
          <w:bCs/>
          <w:iCs/>
          <w:sz w:val="23"/>
          <w:szCs w:val="23"/>
        </w:rPr>
        <w:t xml:space="preserve">lém de sua contribuição como técnico de iniciação desportiva na modalidade de basquetebol, masculino e feminino, junto à </w:t>
      </w:r>
      <w:r w:rsidR="00643BEB" w:rsidRPr="00B42FA8">
        <w:rPr>
          <w:bCs/>
          <w:iCs/>
          <w:sz w:val="23"/>
          <w:szCs w:val="23"/>
        </w:rPr>
        <w:t>Secretaria Municipal de Esporte, Lazer e Juventude,</w:t>
      </w:r>
      <w:r w:rsidRPr="00B42FA8">
        <w:rPr>
          <w:bCs/>
          <w:iCs/>
          <w:sz w:val="23"/>
          <w:szCs w:val="23"/>
        </w:rPr>
        <w:t xml:space="preserve"> em Sorriso - MT;</w:t>
      </w:r>
    </w:p>
    <w:p w14:paraId="2BDC5E03" w14:textId="77777777" w:rsidR="00F8019F" w:rsidRPr="00B42FA8" w:rsidRDefault="00F8019F" w:rsidP="00B42FA8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</w:p>
    <w:p w14:paraId="400F60F2" w14:textId="77777777" w:rsidR="00F8019F" w:rsidRPr="00B42FA8" w:rsidRDefault="0081416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  <w:r w:rsidRPr="00B42FA8">
        <w:rPr>
          <w:bCs/>
          <w:iCs/>
          <w:sz w:val="23"/>
          <w:szCs w:val="23"/>
        </w:rPr>
        <w:t>Considerando que, atualmente, exerce à docência no curso de Educa</w:t>
      </w:r>
      <w:r w:rsidRPr="00B42FA8">
        <w:rPr>
          <w:bCs/>
          <w:iCs/>
          <w:sz w:val="23"/>
          <w:szCs w:val="23"/>
        </w:rPr>
        <w:t>ção Física da Faculdade Centro Mato-Grossense (FACEM), em Sorriso - MT, e é servidor efetivo da Prefeitura Municipal de Sorriso, atuando como professor formador no Centro Municipal de Formação para Profissionais da Educação, capacitando professores da Educ</w:t>
      </w:r>
      <w:r w:rsidRPr="00B42FA8">
        <w:rPr>
          <w:bCs/>
          <w:iCs/>
          <w:sz w:val="23"/>
          <w:szCs w:val="23"/>
        </w:rPr>
        <w:t>ação Física da Educação Infantil e do Ensino Fundamental;</w:t>
      </w:r>
    </w:p>
    <w:p w14:paraId="2907052C" w14:textId="77777777" w:rsidR="00F8019F" w:rsidRPr="00B42FA8" w:rsidRDefault="00F8019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</w:p>
    <w:p w14:paraId="0D5E39FC" w14:textId="0E603948" w:rsidR="00F8019F" w:rsidRPr="00B42FA8" w:rsidRDefault="0081416F" w:rsidP="00B42FA8">
      <w:pPr>
        <w:tabs>
          <w:tab w:val="left" w:pos="9355"/>
        </w:tabs>
        <w:ind w:firstLine="1418"/>
        <w:jc w:val="both"/>
        <w:rPr>
          <w:bCs/>
          <w:iCs/>
          <w:sz w:val="23"/>
          <w:szCs w:val="23"/>
        </w:rPr>
      </w:pPr>
      <w:r w:rsidRPr="00B42FA8">
        <w:rPr>
          <w:bCs/>
          <w:iCs/>
          <w:sz w:val="23"/>
          <w:szCs w:val="23"/>
        </w:rPr>
        <w:t xml:space="preserve">Considerando que o professor Ricardo também é criador da modalidade esportiva </w:t>
      </w:r>
      <w:proofErr w:type="spellStart"/>
      <w:r w:rsidRPr="00B42FA8">
        <w:rPr>
          <w:bCs/>
          <w:iCs/>
          <w:sz w:val="23"/>
          <w:szCs w:val="23"/>
        </w:rPr>
        <w:t>Oliverbol</w:t>
      </w:r>
      <w:proofErr w:type="spellEnd"/>
      <w:r w:rsidRPr="00B42FA8">
        <w:rPr>
          <w:bCs/>
          <w:iCs/>
          <w:sz w:val="23"/>
          <w:szCs w:val="23"/>
        </w:rPr>
        <w:t>, um esporte educacional idealizado e desenvo</w:t>
      </w:r>
      <w:bookmarkStart w:id="0" w:name="_GoBack"/>
      <w:bookmarkEnd w:id="0"/>
      <w:r w:rsidRPr="00B42FA8">
        <w:rPr>
          <w:bCs/>
          <w:iCs/>
          <w:sz w:val="23"/>
          <w:szCs w:val="23"/>
        </w:rPr>
        <w:t>lvido no ano de 201</w:t>
      </w:r>
      <w:r w:rsidR="0034353E" w:rsidRPr="00B42FA8">
        <w:rPr>
          <w:bCs/>
          <w:iCs/>
          <w:sz w:val="23"/>
          <w:szCs w:val="23"/>
        </w:rPr>
        <w:t>8, no município de Sorriso – MT</w:t>
      </w:r>
    </w:p>
    <w:p w14:paraId="76708EFE" w14:textId="572A9AF0" w:rsidR="00F8019F" w:rsidRPr="00B42FA8" w:rsidRDefault="00F8019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CFDF6A6" w14:textId="75EC0FAD" w:rsidR="00F8019F" w:rsidRPr="00B42FA8" w:rsidRDefault="00F8019F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28D3A45B" w14:textId="77777777" w:rsidR="00B42FA8" w:rsidRP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  <w:r w:rsidRPr="00B42FA8">
        <w:rPr>
          <w:iCs/>
          <w:sz w:val="23"/>
          <w:szCs w:val="23"/>
        </w:rPr>
        <w:t>Câmara Municipal de Sorriso, Estado do Mato Grosso, em</w:t>
      </w:r>
      <w:r>
        <w:rPr>
          <w:iCs/>
          <w:sz w:val="23"/>
          <w:szCs w:val="23"/>
        </w:rPr>
        <w:t xml:space="preserve"> 24</w:t>
      </w:r>
      <w:r w:rsidRPr="00B42FA8">
        <w:rPr>
          <w:iCs/>
          <w:sz w:val="23"/>
          <w:szCs w:val="23"/>
        </w:rPr>
        <w:t xml:space="preserve"> de junho de 2025.</w:t>
      </w:r>
    </w:p>
    <w:p w14:paraId="5A54EFA1" w14:textId="77777777" w:rsidR="00B42FA8" w:rsidRP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0779D2A7" w14:textId="2ED9D4C7" w:rsid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75C49C16" w14:textId="77777777" w:rsidR="00B42FA8" w:rsidRP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6792F801" w14:textId="77777777" w:rsidR="00B42FA8" w:rsidRP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B42FA8" w:rsidRPr="00B42FA8" w14:paraId="60A2AD77" w14:textId="77777777" w:rsidTr="00A135CE">
        <w:trPr>
          <w:trHeight w:val="1420"/>
        </w:trPr>
        <w:tc>
          <w:tcPr>
            <w:tcW w:w="3114" w:type="dxa"/>
            <w:hideMark/>
          </w:tcPr>
          <w:p w14:paraId="0C412611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proofErr w:type="spellStart"/>
            <w:r w:rsidRPr="00B42FA8">
              <w:rPr>
                <w:b/>
                <w:bCs/>
                <w:sz w:val="23"/>
                <w:szCs w:val="23"/>
                <w:lang w:eastAsia="en-US"/>
              </w:rPr>
              <w:t>PROFª</w:t>
            </w:r>
            <w:proofErr w:type="spellEnd"/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SILVANA PERIN</w:t>
            </w:r>
          </w:p>
          <w:p w14:paraId="3A5E1CA3" w14:textId="77777777" w:rsidR="00B42FA8" w:rsidRPr="00B42FA8" w:rsidRDefault="00B42FA8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477D7779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DARCI GONÇALVES</w:t>
            </w:r>
          </w:p>
          <w:p w14:paraId="335D4A21" w14:textId="77777777" w:rsidR="00B42FA8" w:rsidRPr="00B42FA8" w:rsidRDefault="00B42FA8" w:rsidP="00A135CE">
            <w:pPr>
              <w:ind w:left="-142" w:right="-284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1CF1A06B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EMERSON FARIAS</w:t>
            </w:r>
          </w:p>
          <w:p w14:paraId="7CA3E6D5" w14:textId="77777777" w:rsidR="00B42FA8" w:rsidRPr="00B42FA8" w:rsidRDefault="00B42FA8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DB81E6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TOCO BAGGIO</w:t>
            </w:r>
          </w:p>
          <w:p w14:paraId="1E132C99" w14:textId="77777777" w:rsidR="00B42FA8" w:rsidRPr="00B42FA8" w:rsidRDefault="00B42FA8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</w:tr>
      <w:tr w:rsidR="00B42FA8" w:rsidRPr="00B42FA8" w14:paraId="00CF1BD2" w14:textId="77777777" w:rsidTr="00A135CE">
        <w:trPr>
          <w:trHeight w:val="1341"/>
        </w:trPr>
        <w:tc>
          <w:tcPr>
            <w:tcW w:w="3114" w:type="dxa"/>
            <w:hideMark/>
          </w:tcPr>
          <w:p w14:paraId="5BE59DCC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12E386B6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RODRIGO MATTERAZZI</w:t>
            </w:r>
          </w:p>
          <w:p w14:paraId="3DB3A14D" w14:textId="77777777" w:rsidR="00B42FA8" w:rsidRPr="00B42FA8" w:rsidRDefault="00B42FA8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2F3FCEC1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3DEB9C67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14:paraId="12DBF08A" w14:textId="77777777" w:rsidR="00B42FA8" w:rsidRPr="00B42FA8" w:rsidRDefault="00B42FA8" w:rsidP="00A135CE">
            <w:pPr>
              <w:ind w:left="-142" w:right="-284"/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1AA79ECC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</w:p>
          <w:p w14:paraId="2B83C895" w14:textId="77777777" w:rsidR="00B42FA8" w:rsidRPr="00B42FA8" w:rsidRDefault="00B42FA8" w:rsidP="00A135CE">
            <w:pPr>
              <w:jc w:val="center"/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DIOGO KRIGUER</w:t>
            </w:r>
          </w:p>
          <w:p w14:paraId="79B2D91D" w14:textId="77777777" w:rsidR="00B42FA8" w:rsidRPr="00B42FA8" w:rsidRDefault="00B42FA8" w:rsidP="00A135CE">
            <w:pPr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5D401755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7ECC03FF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ADIR CUNICO</w:t>
            </w:r>
          </w:p>
          <w:p w14:paraId="73C251F5" w14:textId="77777777" w:rsidR="00B42FA8" w:rsidRPr="00B42FA8" w:rsidRDefault="00B42FA8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Novo</w:t>
            </w:r>
          </w:p>
        </w:tc>
      </w:tr>
      <w:tr w:rsidR="00B42FA8" w:rsidRPr="00B42FA8" w14:paraId="023AF33A" w14:textId="77777777" w:rsidTr="00A135CE">
        <w:trPr>
          <w:trHeight w:val="671"/>
        </w:trPr>
        <w:tc>
          <w:tcPr>
            <w:tcW w:w="3114" w:type="dxa"/>
            <w:hideMark/>
          </w:tcPr>
          <w:p w14:paraId="246AE57D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7F14B750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58C983FD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GRINGO DO BARREIRO</w:t>
            </w:r>
          </w:p>
          <w:p w14:paraId="45D9762C" w14:textId="77777777" w:rsidR="00B42FA8" w:rsidRPr="00B42FA8" w:rsidRDefault="00B42FA8" w:rsidP="00A135CE">
            <w:pPr>
              <w:ind w:left="-142" w:right="-284"/>
              <w:jc w:val="center"/>
              <w:rPr>
                <w:iCs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4367F19B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05ACAB91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  <w:p w14:paraId="4C3E8E80" w14:textId="77777777" w:rsidR="00B42FA8" w:rsidRPr="00B42FA8" w:rsidRDefault="00B42FA8" w:rsidP="00A135CE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14:paraId="16EDA084" w14:textId="77777777" w:rsidR="00B42FA8" w:rsidRPr="00B42FA8" w:rsidRDefault="00B42FA8" w:rsidP="00A135CE">
            <w:pPr>
              <w:ind w:left="-142" w:right="-284"/>
              <w:jc w:val="center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35339D87" w14:textId="77777777" w:rsidR="00B42FA8" w:rsidRPr="00B42FA8" w:rsidRDefault="00B42FA8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61DF612E" w14:textId="77777777" w:rsidR="00B42FA8" w:rsidRPr="00B42FA8" w:rsidRDefault="00B42FA8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</w:p>
          <w:p w14:paraId="519FFA6D" w14:textId="77777777" w:rsidR="00B42FA8" w:rsidRPr="00B42FA8" w:rsidRDefault="00B42FA8" w:rsidP="00A135CE">
            <w:pPr>
              <w:rPr>
                <w:b/>
                <w:bCs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BRENDO BRAGA</w:t>
            </w:r>
          </w:p>
          <w:p w14:paraId="015703D7" w14:textId="77777777" w:rsidR="00B42FA8" w:rsidRPr="00B42FA8" w:rsidRDefault="00B42FA8" w:rsidP="00A135CE">
            <w:pPr>
              <w:ind w:left="-142" w:right="-284"/>
              <w:rPr>
                <w:b/>
                <w:sz w:val="23"/>
                <w:szCs w:val="23"/>
                <w:lang w:eastAsia="en-US"/>
              </w:rPr>
            </w:pPr>
            <w:r w:rsidRPr="00B42FA8">
              <w:rPr>
                <w:b/>
                <w:bCs/>
                <w:sz w:val="23"/>
                <w:szCs w:val="23"/>
                <w:lang w:eastAsia="en-US"/>
              </w:rPr>
              <w:t>Vereador Republicanos</w:t>
            </w:r>
          </w:p>
        </w:tc>
      </w:tr>
    </w:tbl>
    <w:p w14:paraId="2A919A51" w14:textId="77777777" w:rsidR="00B42FA8" w:rsidRPr="00B42FA8" w:rsidRDefault="00B42FA8" w:rsidP="00B42FA8">
      <w:pPr>
        <w:tabs>
          <w:tab w:val="left" w:pos="9355"/>
        </w:tabs>
        <w:ind w:firstLine="1418"/>
        <w:jc w:val="both"/>
        <w:rPr>
          <w:iCs/>
          <w:sz w:val="23"/>
          <w:szCs w:val="23"/>
        </w:rPr>
      </w:pPr>
    </w:p>
    <w:p w14:paraId="3055FB93" w14:textId="47DA9A36" w:rsidR="00F27C77" w:rsidRPr="00B42FA8" w:rsidRDefault="00F27C77" w:rsidP="00B42FA8">
      <w:pPr>
        <w:tabs>
          <w:tab w:val="left" w:pos="9355"/>
        </w:tabs>
        <w:ind w:firstLine="1418"/>
        <w:jc w:val="both"/>
        <w:rPr>
          <w:sz w:val="23"/>
          <w:szCs w:val="23"/>
        </w:rPr>
      </w:pPr>
    </w:p>
    <w:sectPr w:rsidR="00F27C77" w:rsidRPr="00B42FA8" w:rsidSect="00B42FA8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ADFAE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440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00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5AD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C3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3460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6F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E4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AD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77406"/>
    <w:rsid w:val="0009166A"/>
    <w:rsid w:val="00092702"/>
    <w:rsid w:val="00093DA1"/>
    <w:rsid w:val="00095312"/>
    <w:rsid w:val="000A419F"/>
    <w:rsid w:val="000B4B9C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44B8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B35F4"/>
    <w:rsid w:val="002E1DD4"/>
    <w:rsid w:val="0030253D"/>
    <w:rsid w:val="00337E0D"/>
    <w:rsid w:val="0034353E"/>
    <w:rsid w:val="00345E38"/>
    <w:rsid w:val="00346594"/>
    <w:rsid w:val="00371C5D"/>
    <w:rsid w:val="003A578F"/>
    <w:rsid w:val="003C5D58"/>
    <w:rsid w:val="003D640A"/>
    <w:rsid w:val="003F7270"/>
    <w:rsid w:val="004009D9"/>
    <w:rsid w:val="00424B59"/>
    <w:rsid w:val="00442012"/>
    <w:rsid w:val="0045674B"/>
    <w:rsid w:val="00462CCD"/>
    <w:rsid w:val="00464AB6"/>
    <w:rsid w:val="004734F0"/>
    <w:rsid w:val="0047646C"/>
    <w:rsid w:val="00482363"/>
    <w:rsid w:val="00487662"/>
    <w:rsid w:val="004948DD"/>
    <w:rsid w:val="004A6A97"/>
    <w:rsid w:val="004A6E86"/>
    <w:rsid w:val="004B5CF7"/>
    <w:rsid w:val="004C3F43"/>
    <w:rsid w:val="004C59C3"/>
    <w:rsid w:val="004C6F6D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66626"/>
    <w:rsid w:val="00576668"/>
    <w:rsid w:val="0057696F"/>
    <w:rsid w:val="00583129"/>
    <w:rsid w:val="005847D0"/>
    <w:rsid w:val="005C7757"/>
    <w:rsid w:val="005F02DC"/>
    <w:rsid w:val="005F12D9"/>
    <w:rsid w:val="005F384E"/>
    <w:rsid w:val="006049D1"/>
    <w:rsid w:val="0060613A"/>
    <w:rsid w:val="006071FF"/>
    <w:rsid w:val="00612AC6"/>
    <w:rsid w:val="00626CD8"/>
    <w:rsid w:val="00643BEB"/>
    <w:rsid w:val="00664E09"/>
    <w:rsid w:val="00666B2F"/>
    <w:rsid w:val="00680ACC"/>
    <w:rsid w:val="006C5E44"/>
    <w:rsid w:val="006D6657"/>
    <w:rsid w:val="006F4C6A"/>
    <w:rsid w:val="007410F6"/>
    <w:rsid w:val="007570F4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1416F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C704C"/>
    <w:rsid w:val="008D2C2D"/>
    <w:rsid w:val="008E753F"/>
    <w:rsid w:val="00902903"/>
    <w:rsid w:val="00902ECC"/>
    <w:rsid w:val="00905C89"/>
    <w:rsid w:val="00976B58"/>
    <w:rsid w:val="00987953"/>
    <w:rsid w:val="00996C10"/>
    <w:rsid w:val="009A399C"/>
    <w:rsid w:val="009C71F1"/>
    <w:rsid w:val="009D13E2"/>
    <w:rsid w:val="009E0C5E"/>
    <w:rsid w:val="009E7444"/>
    <w:rsid w:val="00A16ED3"/>
    <w:rsid w:val="00A42CE1"/>
    <w:rsid w:val="00A441B2"/>
    <w:rsid w:val="00A617DA"/>
    <w:rsid w:val="00AB176E"/>
    <w:rsid w:val="00AB7163"/>
    <w:rsid w:val="00AC01B9"/>
    <w:rsid w:val="00AC03D7"/>
    <w:rsid w:val="00AC34AB"/>
    <w:rsid w:val="00AD2999"/>
    <w:rsid w:val="00AE2738"/>
    <w:rsid w:val="00AE31E9"/>
    <w:rsid w:val="00AE6D94"/>
    <w:rsid w:val="00AF15BB"/>
    <w:rsid w:val="00B020F9"/>
    <w:rsid w:val="00B17B5D"/>
    <w:rsid w:val="00B2405E"/>
    <w:rsid w:val="00B243B7"/>
    <w:rsid w:val="00B273A0"/>
    <w:rsid w:val="00B27617"/>
    <w:rsid w:val="00B42FA8"/>
    <w:rsid w:val="00B709B4"/>
    <w:rsid w:val="00B754DC"/>
    <w:rsid w:val="00B94BB3"/>
    <w:rsid w:val="00BA47D3"/>
    <w:rsid w:val="00BB36E0"/>
    <w:rsid w:val="00BC02A8"/>
    <w:rsid w:val="00BD4FA0"/>
    <w:rsid w:val="00BD51A5"/>
    <w:rsid w:val="00BD6478"/>
    <w:rsid w:val="00BE00DC"/>
    <w:rsid w:val="00C123EE"/>
    <w:rsid w:val="00C167A7"/>
    <w:rsid w:val="00C16B51"/>
    <w:rsid w:val="00C24214"/>
    <w:rsid w:val="00C42EDD"/>
    <w:rsid w:val="00C45B37"/>
    <w:rsid w:val="00C533ED"/>
    <w:rsid w:val="00C5549A"/>
    <w:rsid w:val="00C554B2"/>
    <w:rsid w:val="00C55CEA"/>
    <w:rsid w:val="00C65AA5"/>
    <w:rsid w:val="00C81FEF"/>
    <w:rsid w:val="00C96D2E"/>
    <w:rsid w:val="00CB0B36"/>
    <w:rsid w:val="00CD061D"/>
    <w:rsid w:val="00CD2AB7"/>
    <w:rsid w:val="00CD2DF6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1B13"/>
    <w:rsid w:val="00E365D3"/>
    <w:rsid w:val="00E37969"/>
    <w:rsid w:val="00E40E87"/>
    <w:rsid w:val="00E665CC"/>
    <w:rsid w:val="00E77CBA"/>
    <w:rsid w:val="00E90188"/>
    <w:rsid w:val="00E9536E"/>
    <w:rsid w:val="00EA7FD7"/>
    <w:rsid w:val="00EC236A"/>
    <w:rsid w:val="00EC4647"/>
    <w:rsid w:val="00EE3A67"/>
    <w:rsid w:val="00EF6DB0"/>
    <w:rsid w:val="00F0680A"/>
    <w:rsid w:val="00F24400"/>
    <w:rsid w:val="00F27C77"/>
    <w:rsid w:val="00F414CC"/>
    <w:rsid w:val="00F46AEA"/>
    <w:rsid w:val="00F50DCA"/>
    <w:rsid w:val="00F62C91"/>
    <w:rsid w:val="00F72539"/>
    <w:rsid w:val="00F72BF2"/>
    <w:rsid w:val="00F8019F"/>
    <w:rsid w:val="00F80482"/>
    <w:rsid w:val="00F82676"/>
    <w:rsid w:val="00F872A4"/>
    <w:rsid w:val="00F917FC"/>
    <w:rsid w:val="00F96A1D"/>
    <w:rsid w:val="00F976A0"/>
    <w:rsid w:val="00F9778C"/>
    <w:rsid w:val="00FB1ECB"/>
    <w:rsid w:val="00FB4A2E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2E54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1B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1B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DCF8-6A6B-49CE-BC99-DDC4ABDE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2025-06-25T11:38:00Z</cp:lastPrinted>
  <dcterms:created xsi:type="dcterms:W3CDTF">2025-06-16T13:22:00Z</dcterms:created>
  <dcterms:modified xsi:type="dcterms:W3CDTF">2025-06-25T11:43:00Z</dcterms:modified>
</cp:coreProperties>
</file>