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6B601" w14:textId="77777777" w:rsidR="00C57DAD" w:rsidRDefault="00C57DAD" w:rsidP="00C57DAD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51/2025</w:t>
      </w:r>
    </w:p>
    <w:p w14:paraId="4B8139DA" w14:textId="77777777" w:rsidR="00C57DAD" w:rsidRDefault="00C57DAD" w:rsidP="00C57DAD">
      <w:pPr>
        <w:ind w:left="3119"/>
        <w:rPr>
          <w:b/>
          <w:bCs/>
          <w:sz w:val="24"/>
          <w:szCs w:val="24"/>
        </w:rPr>
      </w:pPr>
    </w:p>
    <w:p w14:paraId="379532D8" w14:textId="77777777" w:rsidR="00C57DAD" w:rsidRDefault="00C57DAD" w:rsidP="00C57DAD">
      <w:pPr>
        <w:ind w:left="3119"/>
        <w:rPr>
          <w:b/>
          <w:bCs/>
          <w:sz w:val="24"/>
          <w:szCs w:val="24"/>
        </w:rPr>
      </w:pPr>
    </w:p>
    <w:p w14:paraId="71CC495B" w14:textId="77777777" w:rsidR="00C57DAD" w:rsidRDefault="00C57DAD" w:rsidP="00C57DAD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1º de julho de 2025</w:t>
      </w:r>
    </w:p>
    <w:p w14:paraId="45270D70" w14:textId="77777777" w:rsidR="00C57DAD" w:rsidRDefault="00C57DAD" w:rsidP="00C57DAD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63B5264" w14:textId="77777777" w:rsidR="00C57DAD" w:rsidRDefault="00C57DAD" w:rsidP="00C57DAD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D46B7E" w14:textId="77777777" w:rsidR="00C57DAD" w:rsidRDefault="00C57DAD" w:rsidP="00C57DAD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 Sorrisense ao Senhor Sérgio Ricardo de Almeida.</w:t>
      </w:r>
    </w:p>
    <w:p w14:paraId="6C2C9E35" w14:textId="77777777" w:rsidR="00C57DAD" w:rsidRDefault="00C57DAD" w:rsidP="00C57DAD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6BE4481" w14:textId="77777777" w:rsidR="00C57DAD" w:rsidRDefault="00C57DAD" w:rsidP="00C57DAD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4C56B60B" w14:textId="77777777" w:rsidR="00C57DAD" w:rsidRDefault="00C57DAD" w:rsidP="00C57DAD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JANE DELALIBERA – PL</w:t>
      </w:r>
      <w:r>
        <w:rPr>
          <w:bCs/>
          <w:iCs/>
          <w:sz w:val="24"/>
          <w:szCs w:val="24"/>
        </w:rPr>
        <w:t xml:space="preserve"> e Vereadores abaixo assinados, com assento nesta Casa de Leis, com fulcro no art. 108 e inciso II do art. 109 do Regimento Interno e na Resolução n. 03/2010, encaminham para deliberação do Soberano Plenário, o seguinte Projeto de Decreto Legislativo:</w:t>
      </w:r>
    </w:p>
    <w:p w14:paraId="3592B224" w14:textId="77777777" w:rsidR="00C57DAD" w:rsidRDefault="00C57DAD" w:rsidP="00C57DAD">
      <w:pPr>
        <w:ind w:firstLine="1418"/>
        <w:jc w:val="both"/>
        <w:rPr>
          <w:bCs/>
          <w:iCs/>
          <w:sz w:val="24"/>
          <w:szCs w:val="24"/>
        </w:rPr>
      </w:pPr>
    </w:p>
    <w:p w14:paraId="57C8E95E" w14:textId="77777777" w:rsidR="00C57DAD" w:rsidRDefault="00C57DAD" w:rsidP="00C57DAD">
      <w:pPr>
        <w:jc w:val="both"/>
        <w:rPr>
          <w:sz w:val="24"/>
          <w:szCs w:val="24"/>
        </w:rPr>
      </w:pPr>
    </w:p>
    <w:p w14:paraId="51AD9044" w14:textId="77777777" w:rsidR="00C57DAD" w:rsidRDefault="00C57DAD" w:rsidP="00C57DA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Sorrisense ao Senhor Sérgio Ricardo de Almeida.</w:t>
      </w:r>
    </w:p>
    <w:p w14:paraId="0A8467BC" w14:textId="77777777" w:rsidR="00C57DAD" w:rsidRDefault="00C57DAD" w:rsidP="00C57DA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148C4169" w14:textId="77777777" w:rsidR="00C57DAD" w:rsidRDefault="00C57DAD" w:rsidP="00C57D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14:paraId="63B60FC4" w14:textId="77777777" w:rsidR="00C57DAD" w:rsidRDefault="00C57DAD" w:rsidP="00C57D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A87BC00" w14:textId="77777777" w:rsidR="00C57DAD" w:rsidRDefault="00C57DAD" w:rsidP="00C57D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14:paraId="24443820" w14:textId="77777777" w:rsidR="00C57DAD" w:rsidRDefault="00C57DAD" w:rsidP="00C57D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829DB38" w14:textId="77777777" w:rsidR="00C57DAD" w:rsidRDefault="00C57DAD" w:rsidP="00C57D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8CBEB02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1º de julho de 2025.</w:t>
      </w:r>
    </w:p>
    <w:p w14:paraId="32036247" w14:textId="77777777" w:rsidR="00C57DAD" w:rsidRDefault="00C57DAD" w:rsidP="00C57DA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46DDFA43" w14:textId="77777777" w:rsidR="00C57DAD" w:rsidRDefault="00C57DAD" w:rsidP="00C57DA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4CD6A638" w14:textId="77777777" w:rsidR="00C57DAD" w:rsidRDefault="00C57DAD" w:rsidP="00C57DAD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3220"/>
      </w:tblGrid>
      <w:tr w:rsidR="00C57DAD" w14:paraId="721ABA84" w14:textId="77777777" w:rsidTr="00F24269">
        <w:trPr>
          <w:jc w:val="center"/>
        </w:trPr>
        <w:tc>
          <w:tcPr>
            <w:tcW w:w="2620" w:type="dxa"/>
            <w:vAlign w:val="center"/>
            <w:hideMark/>
          </w:tcPr>
          <w:p w14:paraId="61B38FED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14:paraId="40A57248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3220" w:type="dxa"/>
            <w:vAlign w:val="center"/>
            <w:hideMark/>
          </w:tcPr>
          <w:p w14:paraId="261DFF50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RODRIGO MATTERAZZI</w:t>
            </w:r>
          </w:p>
          <w:p w14:paraId="67D85AA8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067251D8" w14:textId="77777777" w:rsidR="00C57DAD" w:rsidRDefault="00C57DAD" w:rsidP="00C57DA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ABA708E" w14:textId="77777777" w:rsidR="00C57DAD" w:rsidRDefault="00C57DAD" w:rsidP="00C57DA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0D7CF46B" w14:textId="77777777" w:rsidR="00C57DAD" w:rsidRDefault="00C57DAD" w:rsidP="00C57DAD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C57DAD" w14:paraId="12E67171" w14:textId="77777777" w:rsidTr="00F24269">
        <w:trPr>
          <w:jc w:val="center"/>
        </w:trPr>
        <w:tc>
          <w:tcPr>
            <w:tcW w:w="3162" w:type="dxa"/>
            <w:vAlign w:val="center"/>
            <w:hideMark/>
          </w:tcPr>
          <w:p w14:paraId="0DB977E1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PROF.ª SILVANA PERIN</w:t>
            </w:r>
          </w:p>
          <w:p w14:paraId="1F389F66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162" w:type="dxa"/>
            <w:vAlign w:val="center"/>
            <w:hideMark/>
          </w:tcPr>
          <w:p w14:paraId="5A47C96B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DARCI GONÇALVES</w:t>
            </w:r>
          </w:p>
          <w:p w14:paraId="0F070503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62" w:type="dxa"/>
            <w:vAlign w:val="center"/>
            <w:hideMark/>
          </w:tcPr>
          <w:p w14:paraId="1B57F03A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GRINGO DO BARREIRO</w:t>
            </w:r>
          </w:p>
          <w:p w14:paraId="17A79406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C57DAD" w14:paraId="5CF37644" w14:textId="77777777" w:rsidTr="00F24269">
        <w:trPr>
          <w:jc w:val="center"/>
        </w:trPr>
        <w:tc>
          <w:tcPr>
            <w:tcW w:w="3162" w:type="dxa"/>
            <w:vAlign w:val="center"/>
          </w:tcPr>
          <w:p w14:paraId="2D9AA590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0CE50EB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603056A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DAD" w14:paraId="37267CB6" w14:textId="77777777" w:rsidTr="00F24269">
        <w:trPr>
          <w:jc w:val="center"/>
        </w:trPr>
        <w:tc>
          <w:tcPr>
            <w:tcW w:w="3162" w:type="dxa"/>
            <w:vAlign w:val="center"/>
          </w:tcPr>
          <w:p w14:paraId="030D08D7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618D66E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1E707E4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DAD" w14:paraId="5074B5C2" w14:textId="77777777" w:rsidTr="00F24269">
        <w:trPr>
          <w:jc w:val="center"/>
        </w:trPr>
        <w:tc>
          <w:tcPr>
            <w:tcW w:w="3162" w:type="dxa"/>
            <w:vAlign w:val="center"/>
            <w:hideMark/>
          </w:tcPr>
          <w:p w14:paraId="5A8B2583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EMERSON FARIAS</w:t>
            </w:r>
          </w:p>
          <w:p w14:paraId="272AF2CD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162" w:type="dxa"/>
            <w:vAlign w:val="center"/>
            <w:hideMark/>
          </w:tcPr>
          <w:p w14:paraId="35B15EA4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ADIR CUNICO</w:t>
            </w:r>
          </w:p>
          <w:p w14:paraId="70888DF2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62" w:type="dxa"/>
            <w:vAlign w:val="center"/>
            <w:hideMark/>
          </w:tcPr>
          <w:p w14:paraId="41BA6AFC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WANDERLEY PAULO</w:t>
            </w:r>
          </w:p>
          <w:p w14:paraId="27A718F2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</w:t>
            </w:r>
          </w:p>
        </w:tc>
      </w:tr>
      <w:tr w:rsidR="00C57DAD" w14:paraId="74103DB3" w14:textId="77777777" w:rsidTr="00F24269">
        <w:trPr>
          <w:jc w:val="center"/>
        </w:trPr>
        <w:tc>
          <w:tcPr>
            <w:tcW w:w="3162" w:type="dxa"/>
            <w:vAlign w:val="center"/>
          </w:tcPr>
          <w:p w14:paraId="286DB602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13EC3F19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693D69C9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DAD" w14:paraId="164C2907" w14:textId="77777777" w:rsidTr="00F24269">
        <w:trPr>
          <w:jc w:val="center"/>
        </w:trPr>
        <w:tc>
          <w:tcPr>
            <w:tcW w:w="3162" w:type="dxa"/>
            <w:vAlign w:val="center"/>
          </w:tcPr>
          <w:p w14:paraId="2E1BFBA2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2913638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17D9B6F2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DAD" w14:paraId="3F3F21DF" w14:textId="77777777" w:rsidTr="00F24269">
        <w:trPr>
          <w:jc w:val="center"/>
        </w:trPr>
        <w:tc>
          <w:tcPr>
            <w:tcW w:w="3162" w:type="dxa"/>
            <w:vAlign w:val="center"/>
            <w:hideMark/>
          </w:tcPr>
          <w:p w14:paraId="02CEA420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14:paraId="4C7B040A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vAlign w:val="center"/>
            <w:hideMark/>
          </w:tcPr>
          <w:p w14:paraId="2656D81E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DIOGO KRIGUER</w:t>
            </w:r>
          </w:p>
          <w:p w14:paraId="6CADB144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vAlign w:val="center"/>
            <w:hideMark/>
          </w:tcPr>
          <w:p w14:paraId="5E766AA6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BRENDO BRAGA</w:t>
            </w:r>
          </w:p>
          <w:p w14:paraId="7FE64056" w14:textId="77777777" w:rsidR="00C57DAD" w:rsidRDefault="00C57DAD" w:rsidP="00F242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740340F3" w14:textId="77777777" w:rsidR="00C57DAD" w:rsidRDefault="00C57DAD" w:rsidP="00C57DA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3BDF9B6B" w14:textId="77777777" w:rsidR="00C57DAD" w:rsidRDefault="00C57DAD" w:rsidP="00C57DA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0C5A3C81" w14:textId="77777777" w:rsidR="00C57DAD" w:rsidRDefault="00C57DAD" w:rsidP="00C57DA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7CCFD22A" w14:textId="77777777" w:rsidR="00C57DAD" w:rsidRDefault="00C57DAD" w:rsidP="00C57DA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CURRICULUM VITAE</w:t>
      </w:r>
    </w:p>
    <w:p w14:paraId="4BBE8307" w14:textId="77777777" w:rsidR="00C57DAD" w:rsidRDefault="00C57DAD" w:rsidP="00C57DAD">
      <w:pPr>
        <w:tabs>
          <w:tab w:val="left" w:pos="9355"/>
        </w:tabs>
        <w:jc w:val="center"/>
        <w:rPr>
          <w:iCs/>
          <w:sz w:val="24"/>
          <w:szCs w:val="24"/>
        </w:rPr>
      </w:pPr>
    </w:p>
    <w:p w14:paraId="66B5816D" w14:textId="77777777" w:rsidR="00C57DAD" w:rsidRDefault="00C57DAD" w:rsidP="00C57DAD">
      <w:pPr>
        <w:tabs>
          <w:tab w:val="left" w:pos="9355"/>
        </w:tabs>
        <w:rPr>
          <w:iCs/>
          <w:sz w:val="24"/>
          <w:szCs w:val="24"/>
        </w:rPr>
      </w:pPr>
    </w:p>
    <w:p w14:paraId="5C33234A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Nome completo:</w:t>
      </w:r>
      <w:r>
        <w:rPr>
          <w:iCs/>
          <w:sz w:val="24"/>
          <w:szCs w:val="24"/>
        </w:rPr>
        <w:t xml:space="preserve"> Sérgio Ricardo de Almeida</w:t>
      </w:r>
    </w:p>
    <w:p w14:paraId="30DDAEEB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38C2977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Função:</w:t>
      </w:r>
      <w:r>
        <w:rPr>
          <w:iCs/>
          <w:sz w:val="24"/>
          <w:szCs w:val="24"/>
        </w:rPr>
        <w:t xml:space="preserve"> Conselheiro Presidente do Tribunal de Contas do Estado de Mato Grosso (TCE-MT) para o biênio 2026-27.</w:t>
      </w:r>
    </w:p>
    <w:p w14:paraId="731F87A1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BA31DAE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Com formação em Direito e trajetória sólida na vida pública, Sérgio Ricardo foi Vereador, Deputado Estadual e Presidente da Assembleia Legislativa de Mato Grosso. Em 2023, assumiu a presidência do TCE-MT, marcando sua gestão por um perfil técnico, transparente, inovador e comprometido com os interesses da população. Sua atuação tem aproximado o Tribunal da sociedade, ampliando a fiscalização dos recursos públicos e promovendo iniciativas interinstitucionais que impactam positivamente os municípios, inclusive Sorriso.</w:t>
      </w:r>
    </w:p>
    <w:p w14:paraId="5BB66F28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0D32E4C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Destacam-se entre suas ações a criação das Mesas Temáticas Interinstitucionais — que reúnem representantes dos Três Poderes e da sociedade civil para tratar de temas como saúde, infraestrutura e gestão pública — e o Fórum de Apoio ao Empreendedorismo e às Micro e Pequenas Empresas. Sua liderança ainda foi fundamental na fiscalização de grandes obras, como o BRT Cuiabá–Várzea Grande, e na mediação de conflitos envolvendo direitos dos servidores públicos, sempre pautado pela legalidade, transparência e equilíbrio institucional.</w:t>
      </w:r>
    </w:p>
    <w:p w14:paraId="40A3C824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641DF33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Além disso, sua atuação firme na defesa da transparência fiscal, da saúde pública e da governança administrativa, inclusive com reconhecimento nacional, demonstra seu compromisso com um Estado mais justo e eficiente. Sérgio Ricardo é um exemplo de liderança que ultrapassa fronteiras geográficas e políticas, beneficiando todos os mato-grossenses, incluindo os cidadãos sorrisienses, por meio de uma gestão pública moderna e colaborativa.</w:t>
      </w:r>
    </w:p>
    <w:p w14:paraId="081C8FD5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AC68BDC" w14:textId="77777777" w:rsidR="00C57DAD" w:rsidRDefault="00C57DAD" w:rsidP="00C57D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Diante disso, a concessão deste Título representa o justo reconhecimento da população de Sorriso a um cidadão que, mesmo não sendo natural do município, tem contribuído de forma significativa para seu desenvolvimento e para o fortalecimento de políticas públicas em todo o Estado.</w:t>
      </w:r>
    </w:p>
    <w:p w14:paraId="38ABFE4D" w14:textId="5469D469" w:rsidR="006D6264" w:rsidRPr="00C57DAD" w:rsidRDefault="006D6264" w:rsidP="00C57DAD">
      <w:bookmarkStart w:id="0" w:name="_GoBack"/>
      <w:bookmarkEnd w:id="0"/>
    </w:p>
    <w:sectPr w:rsidR="006D6264" w:rsidRPr="00C57DAD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032"/>
    <w:multiLevelType w:val="hybridMultilevel"/>
    <w:tmpl w:val="7E5C2D2A"/>
    <w:lvl w:ilvl="0" w:tplc="215AE21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1B270B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79675F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698B22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74B55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1E80E0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11E9A9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12A626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0A8794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8FD3E69"/>
    <w:multiLevelType w:val="hybridMultilevel"/>
    <w:tmpl w:val="BDE69812"/>
    <w:lvl w:ilvl="0" w:tplc="6D54BBA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598D45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ACAA35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79A810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506320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50A311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B5A63B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3B44C3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7526ED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97524C4"/>
    <w:multiLevelType w:val="hybridMultilevel"/>
    <w:tmpl w:val="0570E7A0"/>
    <w:lvl w:ilvl="0" w:tplc="9240348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5ACFF6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60E99F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1F684B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022AC9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BE1B7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638F80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556A96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06C89B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2C08C8"/>
    <w:multiLevelType w:val="hybridMultilevel"/>
    <w:tmpl w:val="68E21474"/>
    <w:lvl w:ilvl="0" w:tplc="5EAA155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02EC2D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E0CA86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266034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9D4648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6DA444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F600FD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D1499A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3587A1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AEE56E8"/>
    <w:multiLevelType w:val="hybridMultilevel"/>
    <w:tmpl w:val="391E9178"/>
    <w:lvl w:ilvl="0" w:tplc="467A2B0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C7C854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B0037B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B3E89B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9DC66A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E501E4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172B2E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DD0F24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71EC34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29D124A"/>
    <w:multiLevelType w:val="hybridMultilevel"/>
    <w:tmpl w:val="34B8D6A6"/>
    <w:lvl w:ilvl="0" w:tplc="EF50751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ECC515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84A784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174AA5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F8C706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560D86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DB038F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B66E7C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A7E3B4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FA149C0"/>
    <w:multiLevelType w:val="hybridMultilevel"/>
    <w:tmpl w:val="0AF232F0"/>
    <w:lvl w:ilvl="0" w:tplc="68ECBBC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9D8C45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8C0281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290A28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E40176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720335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0066BD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B4881F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28A249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862F2"/>
    <w:rsid w:val="00087930"/>
    <w:rsid w:val="00092702"/>
    <w:rsid w:val="00094785"/>
    <w:rsid w:val="00094A96"/>
    <w:rsid w:val="00095312"/>
    <w:rsid w:val="000A419F"/>
    <w:rsid w:val="000D5AFC"/>
    <w:rsid w:val="000E01BC"/>
    <w:rsid w:val="000E26DE"/>
    <w:rsid w:val="000E3E6F"/>
    <w:rsid w:val="00101885"/>
    <w:rsid w:val="00101EBD"/>
    <w:rsid w:val="00117497"/>
    <w:rsid w:val="0012562B"/>
    <w:rsid w:val="0014184F"/>
    <w:rsid w:val="00142E33"/>
    <w:rsid w:val="0014624F"/>
    <w:rsid w:val="00155C13"/>
    <w:rsid w:val="0016167E"/>
    <w:rsid w:val="001629DC"/>
    <w:rsid w:val="00175BEF"/>
    <w:rsid w:val="00185F35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37C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1632"/>
    <w:rsid w:val="00583129"/>
    <w:rsid w:val="005847D0"/>
    <w:rsid w:val="005D5AD1"/>
    <w:rsid w:val="005F1739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65E3C"/>
    <w:rsid w:val="00672C17"/>
    <w:rsid w:val="00680ACC"/>
    <w:rsid w:val="006863B9"/>
    <w:rsid w:val="006A00D8"/>
    <w:rsid w:val="006C7F25"/>
    <w:rsid w:val="006D6264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198A"/>
    <w:rsid w:val="007D6352"/>
    <w:rsid w:val="007E0890"/>
    <w:rsid w:val="007F2059"/>
    <w:rsid w:val="007F50EB"/>
    <w:rsid w:val="0081382D"/>
    <w:rsid w:val="00820F67"/>
    <w:rsid w:val="008241D9"/>
    <w:rsid w:val="008323C0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2FF0"/>
    <w:rsid w:val="00976B58"/>
    <w:rsid w:val="00984196"/>
    <w:rsid w:val="00986B6B"/>
    <w:rsid w:val="00987953"/>
    <w:rsid w:val="00992081"/>
    <w:rsid w:val="0099269B"/>
    <w:rsid w:val="00996399"/>
    <w:rsid w:val="00996C10"/>
    <w:rsid w:val="009C3F3A"/>
    <w:rsid w:val="009D13E2"/>
    <w:rsid w:val="009F01DB"/>
    <w:rsid w:val="00A16ED3"/>
    <w:rsid w:val="00A26FCA"/>
    <w:rsid w:val="00A617DA"/>
    <w:rsid w:val="00A707F7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14CC7"/>
    <w:rsid w:val="00B2405E"/>
    <w:rsid w:val="00B273A0"/>
    <w:rsid w:val="00B366D2"/>
    <w:rsid w:val="00B472C3"/>
    <w:rsid w:val="00B661B3"/>
    <w:rsid w:val="00B72ED9"/>
    <w:rsid w:val="00B752CE"/>
    <w:rsid w:val="00B80CFE"/>
    <w:rsid w:val="00B84277"/>
    <w:rsid w:val="00B94BB3"/>
    <w:rsid w:val="00BA47D3"/>
    <w:rsid w:val="00BA5A11"/>
    <w:rsid w:val="00BB17EF"/>
    <w:rsid w:val="00BB7A40"/>
    <w:rsid w:val="00BC20FF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57DAD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4E29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D6596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52E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CDF5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0934-15E3-43B0-A185-8D10FCC8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21</cp:revision>
  <cp:lastPrinted>2024-10-25T14:20:00Z</cp:lastPrinted>
  <dcterms:created xsi:type="dcterms:W3CDTF">2023-11-14T12:13:00Z</dcterms:created>
  <dcterms:modified xsi:type="dcterms:W3CDTF">2025-07-03T14:14:00Z</dcterms:modified>
</cp:coreProperties>
</file>