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1E" w:rsidRPr="00144A39" w:rsidRDefault="00F85E1E" w:rsidP="00144A39">
      <w:pPr>
        <w:ind w:left="3402"/>
        <w:jc w:val="both"/>
        <w:rPr>
          <w:b/>
          <w:sz w:val="22"/>
          <w:szCs w:val="22"/>
        </w:rPr>
      </w:pPr>
      <w:bookmarkStart w:id="0" w:name="_GoBack"/>
      <w:bookmarkEnd w:id="0"/>
      <w:r w:rsidRPr="00144A39">
        <w:rPr>
          <w:b/>
          <w:sz w:val="22"/>
          <w:szCs w:val="22"/>
        </w:rPr>
        <w:t xml:space="preserve">LEI Nº </w:t>
      </w:r>
      <w:r w:rsidR="00144A39" w:rsidRPr="00144A39">
        <w:rPr>
          <w:b/>
          <w:sz w:val="22"/>
          <w:szCs w:val="22"/>
        </w:rPr>
        <w:t>3.718, DE 08 DE JULHO DE 2025.</w:t>
      </w:r>
    </w:p>
    <w:p w:rsidR="00F85E1E" w:rsidRPr="00144A39" w:rsidRDefault="00F85E1E" w:rsidP="00144A39">
      <w:pPr>
        <w:shd w:val="clear" w:color="auto" w:fill="FFFFFF"/>
        <w:ind w:left="3402"/>
        <w:jc w:val="both"/>
        <w:rPr>
          <w:bCs/>
          <w:sz w:val="22"/>
          <w:szCs w:val="22"/>
        </w:rPr>
      </w:pPr>
    </w:p>
    <w:p w:rsidR="00F85E1E" w:rsidRPr="00144A39" w:rsidRDefault="00F85E1E" w:rsidP="00144A39">
      <w:pPr>
        <w:shd w:val="clear" w:color="auto" w:fill="FFFFFF"/>
        <w:ind w:left="3402"/>
        <w:jc w:val="both"/>
        <w:rPr>
          <w:bCs/>
          <w:sz w:val="22"/>
          <w:szCs w:val="22"/>
        </w:rPr>
      </w:pPr>
    </w:p>
    <w:p w:rsidR="00F85E1E" w:rsidRPr="00144A39" w:rsidRDefault="00F85E1E" w:rsidP="00144A39">
      <w:pPr>
        <w:shd w:val="clear" w:color="auto" w:fill="FFFFFF"/>
        <w:ind w:left="3402"/>
        <w:jc w:val="both"/>
        <w:rPr>
          <w:bCs/>
          <w:sz w:val="22"/>
          <w:szCs w:val="22"/>
        </w:rPr>
      </w:pPr>
      <w:r w:rsidRPr="00144A39">
        <w:rPr>
          <w:bCs/>
          <w:sz w:val="22"/>
          <w:szCs w:val="22"/>
        </w:rPr>
        <w:t>Autoriza a realização de Acordo de Cooperação com o Centro de Tradições Nordestin</w:t>
      </w:r>
      <w:r w:rsidR="00DF6611" w:rsidRPr="00144A39">
        <w:rPr>
          <w:bCs/>
          <w:sz w:val="22"/>
          <w:szCs w:val="22"/>
        </w:rPr>
        <w:t>a</w:t>
      </w:r>
      <w:r w:rsidRPr="00144A39">
        <w:rPr>
          <w:bCs/>
          <w:sz w:val="22"/>
          <w:szCs w:val="22"/>
        </w:rPr>
        <w:t>s de Sorriso-CTNS, e dá outras providências.</w:t>
      </w:r>
    </w:p>
    <w:p w:rsidR="00F85E1E" w:rsidRPr="00144A39" w:rsidRDefault="00F85E1E" w:rsidP="00144A39">
      <w:pPr>
        <w:shd w:val="clear" w:color="auto" w:fill="FFFFFF"/>
        <w:ind w:left="3402" w:firstLine="708"/>
        <w:jc w:val="both"/>
        <w:rPr>
          <w:bCs/>
          <w:sz w:val="22"/>
          <w:szCs w:val="22"/>
        </w:rPr>
      </w:pPr>
    </w:p>
    <w:p w:rsidR="00F85E1E" w:rsidRPr="00144A39" w:rsidRDefault="00F85E1E" w:rsidP="00144A39">
      <w:pPr>
        <w:shd w:val="clear" w:color="auto" w:fill="FFFFFF"/>
        <w:ind w:left="3402" w:firstLine="708"/>
        <w:jc w:val="both"/>
        <w:rPr>
          <w:bCs/>
          <w:sz w:val="22"/>
          <w:szCs w:val="22"/>
        </w:rPr>
      </w:pPr>
    </w:p>
    <w:p w:rsidR="00144A39" w:rsidRPr="00144A39" w:rsidRDefault="00144A39" w:rsidP="00144A39">
      <w:pPr>
        <w:ind w:firstLine="1418"/>
        <w:jc w:val="both"/>
        <w:textAlignment w:val="baseline"/>
        <w:rPr>
          <w:rFonts w:eastAsia="Arial"/>
          <w:sz w:val="22"/>
          <w:szCs w:val="22"/>
        </w:rPr>
      </w:pPr>
      <w:r w:rsidRPr="00144A39">
        <w:rPr>
          <w:rFonts w:eastAsia="Arial"/>
          <w:sz w:val="22"/>
          <w:szCs w:val="22"/>
        </w:rPr>
        <w:t>Alei Fernandes, prefeito municipal de Sorriso, estado de Mato Grosso, faço saber que a Câmara Municipal de Sorriso aprovou e eu sanciono a seguinte Lei:</w:t>
      </w:r>
    </w:p>
    <w:p w:rsidR="00F85E1E" w:rsidRPr="00144A39" w:rsidRDefault="00F85E1E" w:rsidP="00144A39">
      <w:pPr>
        <w:pStyle w:val="Recuodecorpodetexto2"/>
        <w:rPr>
          <w:b w:val="0"/>
          <w:sz w:val="22"/>
          <w:szCs w:val="22"/>
        </w:rPr>
      </w:pPr>
    </w:p>
    <w:p w:rsidR="00F85E1E" w:rsidRPr="00144A39" w:rsidRDefault="00F85E1E" w:rsidP="00144A39">
      <w:pPr>
        <w:ind w:firstLine="1418"/>
        <w:jc w:val="both"/>
        <w:rPr>
          <w:sz w:val="22"/>
          <w:szCs w:val="22"/>
        </w:rPr>
      </w:pPr>
      <w:r w:rsidRPr="00144A39">
        <w:rPr>
          <w:b/>
          <w:sz w:val="22"/>
          <w:szCs w:val="22"/>
        </w:rPr>
        <w:t>Art. 1º</w:t>
      </w:r>
      <w:r w:rsidRPr="00144A39">
        <w:rPr>
          <w:sz w:val="22"/>
          <w:szCs w:val="22"/>
        </w:rPr>
        <w:t xml:space="preserve"> Fica o Poder Executivo Municipal autorizado a realizar</w:t>
      </w:r>
      <w:r w:rsidRPr="00144A39">
        <w:rPr>
          <w:bCs/>
          <w:sz w:val="22"/>
          <w:szCs w:val="22"/>
        </w:rPr>
        <w:t xml:space="preserve"> Acordo de Cooperação, nos termos da Lei nº 13.019, de 31 de julho de 2014, com o Centro de Tradições Nordestinos de Sorriso </w:t>
      </w:r>
      <w:r w:rsidR="007C561C" w:rsidRPr="00144A39">
        <w:rPr>
          <w:bCs/>
          <w:sz w:val="22"/>
          <w:szCs w:val="22"/>
        </w:rPr>
        <w:t xml:space="preserve">- </w:t>
      </w:r>
      <w:r w:rsidRPr="00144A39">
        <w:rPr>
          <w:bCs/>
          <w:sz w:val="22"/>
          <w:szCs w:val="22"/>
        </w:rPr>
        <w:t>CTNS</w:t>
      </w:r>
      <w:r w:rsidRPr="00144A39">
        <w:rPr>
          <w:sz w:val="22"/>
          <w:szCs w:val="22"/>
        </w:rPr>
        <w:t>, inscrito no CNPJ sob nº 18.304.330/0001-36, com o objetivo de cooperar com a realização da 1</w:t>
      </w:r>
      <w:r w:rsidR="0019506A" w:rsidRPr="00144A39">
        <w:rPr>
          <w:sz w:val="22"/>
          <w:szCs w:val="22"/>
        </w:rPr>
        <w:t>8</w:t>
      </w:r>
      <w:r w:rsidRPr="00144A39">
        <w:rPr>
          <w:sz w:val="22"/>
          <w:szCs w:val="22"/>
        </w:rPr>
        <w:t xml:space="preserve">ª </w:t>
      </w:r>
      <w:proofErr w:type="spellStart"/>
      <w:r w:rsidRPr="00144A39">
        <w:rPr>
          <w:sz w:val="22"/>
          <w:szCs w:val="22"/>
        </w:rPr>
        <w:t>Festrilha</w:t>
      </w:r>
      <w:proofErr w:type="spellEnd"/>
      <w:r w:rsidRPr="00144A39">
        <w:rPr>
          <w:sz w:val="22"/>
          <w:szCs w:val="22"/>
        </w:rPr>
        <w:t xml:space="preserve"> </w:t>
      </w:r>
      <w:r w:rsidR="007C561C" w:rsidRPr="00144A39">
        <w:rPr>
          <w:sz w:val="22"/>
          <w:szCs w:val="22"/>
        </w:rPr>
        <w:t>Nordestina</w:t>
      </w:r>
      <w:r w:rsidRPr="00144A39">
        <w:rPr>
          <w:sz w:val="22"/>
          <w:szCs w:val="22"/>
        </w:rPr>
        <w:t>.</w:t>
      </w:r>
    </w:p>
    <w:p w:rsidR="00F85E1E" w:rsidRPr="00144A39" w:rsidRDefault="00F85E1E" w:rsidP="00144A39">
      <w:pPr>
        <w:ind w:firstLine="1418"/>
        <w:jc w:val="both"/>
        <w:rPr>
          <w:sz w:val="22"/>
          <w:szCs w:val="22"/>
        </w:rPr>
      </w:pPr>
    </w:p>
    <w:p w:rsidR="00F85E1E" w:rsidRPr="00144A39" w:rsidRDefault="00F85E1E" w:rsidP="00144A39">
      <w:pPr>
        <w:ind w:firstLine="1418"/>
        <w:jc w:val="both"/>
        <w:rPr>
          <w:color w:val="000000"/>
          <w:sz w:val="22"/>
          <w:szCs w:val="22"/>
        </w:rPr>
      </w:pPr>
      <w:r w:rsidRPr="00144A39">
        <w:rPr>
          <w:b/>
          <w:color w:val="000000"/>
          <w:sz w:val="22"/>
          <w:szCs w:val="22"/>
        </w:rPr>
        <w:t>Parágrafo único.</w:t>
      </w:r>
      <w:r w:rsidRPr="00144A39">
        <w:rPr>
          <w:color w:val="000000"/>
          <w:sz w:val="22"/>
          <w:szCs w:val="22"/>
        </w:rPr>
        <w:t xml:space="preserve"> O evento descrito no artigo 1º ocorrerá nos dias </w:t>
      </w:r>
      <w:r w:rsidR="00E105D5" w:rsidRPr="00144A39">
        <w:rPr>
          <w:color w:val="000000"/>
          <w:sz w:val="22"/>
          <w:szCs w:val="22"/>
        </w:rPr>
        <w:t>1</w:t>
      </w:r>
      <w:r w:rsidR="0019506A" w:rsidRPr="00144A39">
        <w:rPr>
          <w:color w:val="000000"/>
          <w:sz w:val="22"/>
          <w:szCs w:val="22"/>
        </w:rPr>
        <w:t>2</w:t>
      </w:r>
      <w:r w:rsidRPr="00144A39">
        <w:rPr>
          <w:color w:val="000000"/>
          <w:sz w:val="22"/>
          <w:szCs w:val="22"/>
        </w:rPr>
        <w:t xml:space="preserve"> e 1</w:t>
      </w:r>
      <w:r w:rsidR="0019506A" w:rsidRPr="00144A39">
        <w:rPr>
          <w:color w:val="000000"/>
          <w:sz w:val="22"/>
          <w:szCs w:val="22"/>
        </w:rPr>
        <w:t>3</w:t>
      </w:r>
      <w:r w:rsidRPr="00144A39">
        <w:rPr>
          <w:color w:val="000000"/>
          <w:sz w:val="22"/>
          <w:szCs w:val="22"/>
        </w:rPr>
        <w:t xml:space="preserve"> de julho de 202</w:t>
      </w:r>
      <w:r w:rsidR="0019506A" w:rsidRPr="00144A39">
        <w:rPr>
          <w:color w:val="000000"/>
          <w:sz w:val="22"/>
          <w:szCs w:val="22"/>
        </w:rPr>
        <w:t>5</w:t>
      </w:r>
      <w:r w:rsidRPr="00144A39">
        <w:rPr>
          <w:color w:val="000000"/>
          <w:sz w:val="22"/>
          <w:szCs w:val="22"/>
        </w:rPr>
        <w:t>, no município de Sorriso-MT.</w:t>
      </w:r>
    </w:p>
    <w:p w:rsidR="00F85E1E" w:rsidRPr="00144A39" w:rsidRDefault="00F85E1E" w:rsidP="00144A39">
      <w:pPr>
        <w:ind w:firstLine="1418"/>
        <w:jc w:val="both"/>
        <w:rPr>
          <w:sz w:val="22"/>
          <w:szCs w:val="22"/>
        </w:rPr>
      </w:pPr>
    </w:p>
    <w:p w:rsidR="00F85E1E" w:rsidRPr="00144A39" w:rsidRDefault="00F85E1E" w:rsidP="00144A39">
      <w:pPr>
        <w:ind w:firstLine="1418"/>
        <w:jc w:val="both"/>
        <w:rPr>
          <w:sz w:val="22"/>
          <w:szCs w:val="22"/>
          <w:lang w:eastAsia="en-US"/>
        </w:rPr>
      </w:pPr>
      <w:r w:rsidRPr="00144A39">
        <w:rPr>
          <w:b/>
          <w:bCs/>
          <w:sz w:val="22"/>
          <w:szCs w:val="22"/>
        </w:rPr>
        <w:t>Art. 2º</w:t>
      </w:r>
      <w:r w:rsidRPr="00144A39">
        <w:rPr>
          <w:bCs/>
          <w:sz w:val="22"/>
          <w:szCs w:val="22"/>
        </w:rPr>
        <w:t xml:space="preserve"> </w:t>
      </w:r>
      <w:r w:rsidRPr="00144A39">
        <w:rPr>
          <w:sz w:val="22"/>
          <w:szCs w:val="22"/>
        </w:rPr>
        <w:t xml:space="preserve">O município de Sorriso fica autorizado a cooperar com o </w:t>
      </w:r>
      <w:r w:rsidRPr="00144A39">
        <w:rPr>
          <w:bCs/>
          <w:sz w:val="22"/>
          <w:szCs w:val="22"/>
        </w:rPr>
        <w:t>Centro de Tradições Nordestin</w:t>
      </w:r>
      <w:r w:rsidR="007C561C" w:rsidRPr="00144A39">
        <w:rPr>
          <w:bCs/>
          <w:sz w:val="22"/>
          <w:szCs w:val="22"/>
        </w:rPr>
        <w:t>a</w:t>
      </w:r>
      <w:r w:rsidRPr="00144A39">
        <w:rPr>
          <w:bCs/>
          <w:sz w:val="22"/>
          <w:szCs w:val="22"/>
        </w:rPr>
        <w:t>s de Sorriso - CTNS, com o fornecimento dos materiais e equipamentos seguintes</w:t>
      </w:r>
      <w:r w:rsidRPr="00144A39">
        <w:rPr>
          <w:sz w:val="22"/>
          <w:szCs w:val="22"/>
        </w:rPr>
        <w:t>:</w:t>
      </w:r>
    </w:p>
    <w:p w:rsidR="00F85E1E" w:rsidRPr="00144A39" w:rsidRDefault="00F85E1E" w:rsidP="00144A39">
      <w:pPr>
        <w:ind w:firstLine="1418"/>
        <w:jc w:val="both"/>
        <w:rPr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804"/>
        <w:gridCol w:w="992"/>
        <w:gridCol w:w="1134"/>
      </w:tblGrid>
      <w:tr w:rsidR="00C547A6" w:rsidRPr="00144A39" w:rsidTr="0019506A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A6" w:rsidRPr="00144A39" w:rsidRDefault="00C547A6" w:rsidP="00144A39">
            <w:pPr>
              <w:jc w:val="both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</w:rPr>
              <w:t>Disponibilização de Palco Padrão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144A39" w:rsidTr="0019506A">
        <w:trPr>
          <w:trHeight w:val="2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A6" w:rsidRPr="00144A39" w:rsidRDefault="00C547A6" w:rsidP="00144A39">
            <w:pPr>
              <w:jc w:val="both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</w:rPr>
              <w:t>Fornecimento de Aparelho de Sonorização e Iluminação – Padrão 04 (sendo caixas de som, cabos para instrumentos, microfones e iluminação para o palco)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144A39" w:rsidTr="0019506A">
        <w:trPr>
          <w:trHeight w:val="291"/>
        </w:trPr>
        <w:tc>
          <w:tcPr>
            <w:tcW w:w="596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6804" w:type="dxa"/>
            <w:shd w:val="clear" w:color="auto" w:fill="auto"/>
          </w:tcPr>
          <w:p w:rsidR="00C547A6" w:rsidRPr="00144A39" w:rsidRDefault="00C547A6" w:rsidP="00144A39">
            <w:pPr>
              <w:jc w:val="both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</w:rPr>
              <w:t xml:space="preserve">Disponibilização de banheiros químicos 16 unid. sendo 02 </w:t>
            </w:r>
            <w:proofErr w:type="spellStart"/>
            <w:r w:rsidRPr="00144A39">
              <w:rPr>
                <w:rFonts w:eastAsia="Cambria"/>
                <w:sz w:val="22"/>
                <w:szCs w:val="22"/>
              </w:rPr>
              <w:t>PcD</w:t>
            </w:r>
            <w:proofErr w:type="spellEnd"/>
            <w:r w:rsidRPr="00144A39">
              <w:rPr>
                <w:rFonts w:eastAsia="Cambria"/>
                <w:sz w:val="22"/>
                <w:szCs w:val="22"/>
              </w:rPr>
              <w:t xml:space="preserve">, 07 masculinos e 07 femininos  </w:t>
            </w:r>
          </w:p>
        </w:tc>
        <w:tc>
          <w:tcPr>
            <w:tcW w:w="992" w:type="dxa"/>
            <w:shd w:val="clear" w:color="auto" w:fill="auto"/>
          </w:tcPr>
          <w:p w:rsidR="00C547A6" w:rsidRPr="00144A39" w:rsidRDefault="00C547A6" w:rsidP="00144A39">
            <w:pPr>
              <w:suppressAutoHyphens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</w:p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144A39" w:rsidTr="0019506A">
        <w:trPr>
          <w:trHeight w:val="299"/>
        </w:trPr>
        <w:tc>
          <w:tcPr>
            <w:tcW w:w="596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bCs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6804" w:type="dxa"/>
            <w:shd w:val="clear" w:color="auto" w:fill="auto"/>
          </w:tcPr>
          <w:p w:rsidR="00C547A6" w:rsidRPr="00144A39" w:rsidRDefault="00C547A6" w:rsidP="00144A39">
            <w:pPr>
              <w:ind w:right="-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</w:rPr>
              <w:t xml:space="preserve">Disponibilização de 01 (uma) Gerador de energia 180 </w:t>
            </w:r>
            <w:proofErr w:type="spellStart"/>
            <w:r w:rsidRPr="00144A39">
              <w:rPr>
                <w:rFonts w:eastAsia="Cambria"/>
                <w:sz w:val="22"/>
                <w:szCs w:val="22"/>
              </w:rPr>
              <w:t>kva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144A39" w:rsidTr="0019506A">
        <w:trPr>
          <w:trHeight w:val="299"/>
        </w:trPr>
        <w:tc>
          <w:tcPr>
            <w:tcW w:w="596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bCs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6804" w:type="dxa"/>
            <w:shd w:val="clear" w:color="auto" w:fill="auto"/>
          </w:tcPr>
          <w:p w:rsidR="00C547A6" w:rsidRPr="00144A39" w:rsidRDefault="00C547A6" w:rsidP="00144A39">
            <w:pPr>
              <w:ind w:right="-9"/>
              <w:jc w:val="both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</w:rPr>
              <w:t xml:space="preserve">Disponibilização de 13 (treze) Tendas 5x5 com fechamento </w:t>
            </w:r>
          </w:p>
        </w:tc>
        <w:tc>
          <w:tcPr>
            <w:tcW w:w="992" w:type="dxa"/>
            <w:shd w:val="clear" w:color="auto" w:fill="auto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144A39" w:rsidTr="0019506A">
        <w:trPr>
          <w:trHeight w:val="299"/>
        </w:trPr>
        <w:tc>
          <w:tcPr>
            <w:tcW w:w="596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bCs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6804" w:type="dxa"/>
            <w:shd w:val="clear" w:color="auto" w:fill="auto"/>
          </w:tcPr>
          <w:p w:rsidR="00C547A6" w:rsidRPr="00144A39" w:rsidRDefault="00C547A6" w:rsidP="00144A39">
            <w:pPr>
              <w:ind w:right="-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</w:rPr>
              <w:t xml:space="preserve">Disponibilização de 01 (uma) Tenda 12 x 12  </w:t>
            </w:r>
          </w:p>
        </w:tc>
        <w:tc>
          <w:tcPr>
            <w:tcW w:w="992" w:type="dxa"/>
            <w:shd w:val="clear" w:color="auto" w:fill="auto"/>
          </w:tcPr>
          <w:p w:rsidR="00C547A6" w:rsidRPr="00144A39" w:rsidRDefault="00C547A6" w:rsidP="00144A39">
            <w:pPr>
              <w:suppressAutoHyphens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 xml:space="preserve"> 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144A39" w:rsidTr="0019506A">
        <w:trPr>
          <w:trHeight w:val="299"/>
        </w:trPr>
        <w:tc>
          <w:tcPr>
            <w:tcW w:w="596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bCs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6804" w:type="dxa"/>
            <w:shd w:val="clear" w:color="auto" w:fill="auto"/>
          </w:tcPr>
          <w:p w:rsidR="00C547A6" w:rsidRPr="00144A39" w:rsidRDefault="00C547A6" w:rsidP="00144A39">
            <w:pPr>
              <w:ind w:right="-9"/>
              <w:jc w:val="both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</w:rPr>
              <w:t>Disponibilização de 100 (cem) metros de Guarda Corpo Grade</w:t>
            </w:r>
          </w:p>
        </w:tc>
        <w:tc>
          <w:tcPr>
            <w:tcW w:w="992" w:type="dxa"/>
            <w:shd w:val="clear" w:color="auto" w:fill="auto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144A39" w:rsidTr="0019506A">
        <w:trPr>
          <w:trHeight w:val="299"/>
        </w:trPr>
        <w:tc>
          <w:tcPr>
            <w:tcW w:w="596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bCs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6804" w:type="dxa"/>
            <w:shd w:val="clear" w:color="auto" w:fill="auto"/>
          </w:tcPr>
          <w:p w:rsidR="00C547A6" w:rsidRPr="00144A39" w:rsidRDefault="00C547A6" w:rsidP="00144A39">
            <w:pPr>
              <w:ind w:right="-9"/>
              <w:jc w:val="both"/>
              <w:rPr>
                <w:sz w:val="22"/>
                <w:szCs w:val="22"/>
              </w:rPr>
            </w:pPr>
            <w:r w:rsidRPr="00144A39">
              <w:rPr>
                <w:rFonts w:eastAsia="Cambria"/>
                <w:sz w:val="22"/>
                <w:szCs w:val="22"/>
              </w:rPr>
              <w:t>Disponibilização de 30 (trinta) metros de Arquibancada</w:t>
            </w:r>
          </w:p>
        </w:tc>
        <w:tc>
          <w:tcPr>
            <w:tcW w:w="992" w:type="dxa"/>
            <w:shd w:val="clear" w:color="auto" w:fill="auto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144A39" w:rsidTr="0019506A">
        <w:trPr>
          <w:trHeight w:val="299"/>
        </w:trPr>
        <w:tc>
          <w:tcPr>
            <w:tcW w:w="596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bCs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6804" w:type="dxa"/>
            <w:shd w:val="clear" w:color="auto" w:fill="auto"/>
          </w:tcPr>
          <w:p w:rsidR="00C547A6" w:rsidRPr="00144A39" w:rsidRDefault="00C547A6" w:rsidP="00144A39">
            <w:pPr>
              <w:ind w:right="-9"/>
              <w:jc w:val="both"/>
              <w:rPr>
                <w:sz w:val="22"/>
                <w:szCs w:val="22"/>
              </w:rPr>
            </w:pPr>
            <w:r w:rsidRPr="00144A39">
              <w:rPr>
                <w:rFonts w:eastAsia="Cambria"/>
                <w:sz w:val="22"/>
                <w:szCs w:val="22"/>
              </w:rPr>
              <w:t>Disponibilidade de 15 (quinze) metros de Painel de Led</w:t>
            </w:r>
          </w:p>
        </w:tc>
        <w:tc>
          <w:tcPr>
            <w:tcW w:w="992" w:type="dxa"/>
            <w:shd w:val="clear" w:color="auto" w:fill="auto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47A6" w:rsidRPr="00144A39" w:rsidRDefault="00C547A6" w:rsidP="00144A3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19506A" w:rsidRPr="00144A39" w:rsidTr="0019506A">
        <w:trPr>
          <w:trHeight w:val="299"/>
        </w:trPr>
        <w:tc>
          <w:tcPr>
            <w:tcW w:w="596" w:type="dxa"/>
            <w:shd w:val="clear" w:color="auto" w:fill="auto"/>
            <w:vAlign w:val="center"/>
          </w:tcPr>
          <w:p w:rsidR="0019506A" w:rsidRPr="00144A39" w:rsidRDefault="0019506A" w:rsidP="00144A39">
            <w:pPr>
              <w:suppressAutoHyphens/>
              <w:jc w:val="center"/>
              <w:rPr>
                <w:rFonts w:eastAsia="Cambria"/>
                <w:bCs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bCs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19506A" w:rsidRPr="00144A39" w:rsidRDefault="0019506A" w:rsidP="00144A39">
            <w:pPr>
              <w:ind w:right="-9"/>
              <w:jc w:val="both"/>
              <w:rPr>
                <w:rFonts w:eastAsia="Cambria"/>
                <w:sz w:val="22"/>
                <w:szCs w:val="22"/>
              </w:rPr>
            </w:pPr>
            <w:r w:rsidRPr="00144A39">
              <w:rPr>
                <w:rFonts w:eastAsia="Cambria"/>
                <w:sz w:val="22"/>
                <w:szCs w:val="22"/>
              </w:rPr>
              <w:t>Contratação de Show Regional</w:t>
            </w:r>
          </w:p>
        </w:tc>
        <w:tc>
          <w:tcPr>
            <w:tcW w:w="992" w:type="dxa"/>
            <w:shd w:val="clear" w:color="auto" w:fill="auto"/>
          </w:tcPr>
          <w:p w:rsidR="0019506A" w:rsidRPr="00144A39" w:rsidRDefault="0019506A" w:rsidP="00144A39">
            <w:pPr>
              <w:suppressAutoHyphens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Cachê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06A" w:rsidRPr="00144A39" w:rsidRDefault="0019506A" w:rsidP="00144A39">
            <w:pPr>
              <w:suppressAutoHyphens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01</w:t>
            </w:r>
          </w:p>
        </w:tc>
      </w:tr>
      <w:tr w:rsidR="0019506A" w:rsidRPr="00144A39" w:rsidTr="0019506A">
        <w:trPr>
          <w:trHeight w:val="299"/>
        </w:trPr>
        <w:tc>
          <w:tcPr>
            <w:tcW w:w="596" w:type="dxa"/>
            <w:shd w:val="clear" w:color="auto" w:fill="auto"/>
            <w:vAlign w:val="center"/>
          </w:tcPr>
          <w:p w:rsidR="0019506A" w:rsidRPr="00144A39" w:rsidRDefault="0019506A" w:rsidP="00144A39">
            <w:pPr>
              <w:suppressAutoHyphens/>
              <w:jc w:val="center"/>
              <w:rPr>
                <w:rFonts w:eastAsia="Cambria"/>
                <w:bCs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bCs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19506A" w:rsidRPr="00144A39" w:rsidRDefault="0019506A" w:rsidP="00144A39">
            <w:pPr>
              <w:ind w:right="-9"/>
              <w:jc w:val="both"/>
              <w:rPr>
                <w:rFonts w:eastAsia="Cambria"/>
                <w:sz w:val="22"/>
                <w:szCs w:val="22"/>
              </w:rPr>
            </w:pPr>
            <w:r w:rsidRPr="00144A39">
              <w:rPr>
                <w:rFonts w:eastAsia="Cambria"/>
                <w:sz w:val="22"/>
                <w:szCs w:val="22"/>
              </w:rPr>
              <w:t>Contratação de Show Local</w:t>
            </w:r>
          </w:p>
        </w:tc>
        <w:tc>
          <w:tcPr>
            <w:tcW w:w="992" w:type="dxa"/>
            <w:shd w:val="clear" w:color="auto" w:fill="auto"/>
          </w:tcPr>
          <w:p w:rsidR="0019506A" w:rsidRPr="00144A39" w:rsidRDefault="0019506A" w:rsidP="00144A39">
            <w:pPr>
              <w:suppressAutoHyphens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Cachê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06A" w:rsidRPr="00144A39" w:rsidRDefault="0019506A" w:rsidP="00144A39">
            <w:pPr>
              <w:suppressAutoHyphens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 w:rsidRPr="00144A39">
              <w:rPr>
                <w:rFonts w:eastAsia="Cambria"/>
                <w:sz w:val="22"/>
                <w:szCs w:val="22"/>
                <w:lang w:eastAsia="ar-SA"/>
              </w:rPr>
              <w:t>01</w:t>
            </w:r>
          </w:p>
        </w:tc>
      </w:tr>
    </w:tbl>
    <w:p w:rsidR="00C547A6" w:rsidRPr="00144A39" w:rsidRDefault="00C547A6" w:rsidP="00144A39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F85E1E" w:rsidRPr="00144A39" w:rsidRDefault="00F85E1E" w:rsidP="00144A39">
      <w:pPr>
        <w:pStyle w:val="Recuodecorpodetexto2"/>
        <w:ind w:left="0" w:firstLine="1418"/>
        <w:rPr>
          <w:b w:val="0"/>
          <w:i w:val="0"/>
          <w:sz w:val="22"/>
          <w:szCs w:val="22"/>
        </w:rPr>
      </w:pPr>
      <w:r w:rsidRPr="00144A39">
        <w:rPr>
          <w:i w:val="0"/>
          <w:sz w:val="22"/>
          <w:szCs w:val="22"/>
        </w:rPr>
        <w:t>Art. 3º</w:t>
      </w:r>
      <w:r w:rsidRPr="00144A39">
        <w:rPr>
          <w:b w:val="0"/>
          <w:i w:val="0"/>
          <w:sz w:val="22"/>
          <w:szCs w:val="22"/>
        </w:rPr>
        <w:t xml:space="preserve"> Em contrapartida ao Município pela cooperação</w:t>
      </w:r>
      <w:r w:rsidR="0019506A" w:rsidRPr="00144A39">
        <w:rPr>
          <w:b w:val="0"/>
          <w:i w:val="0"/>
          <w:sz w:val="22"/>
          <w:szCs w:val="22"/>
        </w:rPr>
        <w:t>,</w:t>
      </w:r>
      <w:r w:rsidRPr="00144A39">
        <w:rPr>
          <w:b w:val="0"/>
          <w:i w:val="0"/>
          <w:sz w:val="22"/>
          <w:szCs w:val="22"/>
        </w:rPr>
        <w:t xml:space="preserve"> o </w:t>
      </w:r>
      <w:r w:rsidRPr="00144A39">
        <w:rPr>
          <w:b w:val="0"/>
          <w:bCs/>
          <w:i w:val="0"/>
          <w:sz w:val="22"/>
          <w:szCs w:val="22"/>
        </w:rPr>
        <w:t>Centro de Tradições Nordestin</w:t>
      </w:r>
      <w:r w:rsidR="00DF6611" w:rsidRPr="00144A39">
        <w:rPr>
          <w:b w:val="0"/>
          <w:bCs/>
          <w:i w:val="0"/>
          <w:sz w:val="22"/>
          <w:szCs w:val="22"/>
        </w:rPr>
        <w:t>a</w:t>
      </w:r>
      <w:r w:rsidRPr="00144A39">
        <w:rPr>
          <w:b w:val="0"/>
          <w:bCs/>
          <w:i w:val="0"/>
          <w:sz w:val="22"/>
          <w:szCs w:val="22"/>
        </w:rPr>
        <w:t>s de Sorriso - CTNS</w:t>
      </w:r>
      <w:r w:rsidRPr="00144A39">
        <w:rPr>
          <w:b w:val="0"/>
          <w:i w:val="0"/>
          <w:sz w:val="22"/>
          <w:szCs w:val="22"/>
        </w:rPr>
        <w:t xml:space="preserve"> não </w:t>
      </w:r>
      <w:r w:rsidR="007C561C" w:rsidRPr="00144A39">
        <w:rPr>
          <w:b w:val="0"/>
          <w:i w:val="0"/>
          <w:sz w:val="22"/>
          <w:szCs w:val="22"/>
        </w:rPr>
        <w:t>efetuará a</w:t>
      </w:r>
      <w:r w:rsidRPr="00144A39">
        <w:rPr>
          <w:b w:val="0"/>
          <w:i w:val="0"/>
          <w:sz w:val="22"/>
          <w:szCs w:val="22"/>
        </w:rPr>
        <w:t xml:space="preserve"> cobrança de ingressos ao público no dia 1</w:t>
      </w:r>
      <w:r w:rsidR="0019506A" w:rsidRPr="00144A39">
        <w:rPr>
          <w:b w:val="0"/>
          <w:i w:val="0"/>
          <w:sz w:val="22"/>
          <w:szCs w:val="22"/>
        </w:rPr>
        <w:t>2</w:t>
      </w:r>
      <w:r w:rsidR="004F268E" w:rsidRPr="00144A39">
        <w:rPr>
          <w:b w:val="0"/>
          <w:i w:val="0"/>
          <w:sz w:val="22"/>
          <w:szCs w:val="22"/>
        </w:rPr>
        <w:t>/</w:t>
      </w:r>
      <w:r w:rsidRPr="00144A39">
        <w:rPr>
          <w:b w:val="0"/>
          <w:i w:val="0"/>
          <w:sz w:val="22"/>
          <w:szCs w:val="22"/>
        </w:rPr>
        <w:t>07</w:t>
      </w:r>
      <w:r w:rsidR="004F268E" w:rsidRPr="00144A39">
        <w:rPr>
          <w:b w:val="0"/>
          <w:i w:val="0"/>
          <w:sz w:val="22"/>
          <w:szCs w:val="22"/>
        </w:rPr>
        <w:t>/</w:t>
      </w:r>
      <w:r w:rsidRPr="00144A39">
        <w:rPr>
          <w:b w:val="0"/>
          <w:i w:val="0"/>
          <w:sz w:val="22"/>
          <w:szCs w:val="22"/>
        </w:rPr>
        <w:t>202</w:t>
      </w:r>
      <w:r w:rsidR="0019506A" w:rsidRPr="00144A39">
        <w:rPr>
          <w:b w:val="0"/>
          <w:i w:val="0"/>
          <w:sz w:val="22"/>
          <w:szCs w:val="22"/>
        </w:rPr>
        <w:t>5</w:t>
      </w:r>
      <w:r w:rsidR="00DF6611" w:rsidRPr="00144A39">
        <w:rPr>
          <w:b w:val="0"/>
          <w:i w:val="0"/>
          <w:sz w:val="22"/>
          <w:szCs w:val="22"/>
        </w:rPr>
        <w:t xml:space="preserve">, </w:t>
      </w:r>
      <w:r w:rsidR="007C561C" w:rsidRPr="00144A39">
        <w:rPr>
          <w:b w:val="0"/>
          <w:i w:val="0"/>
          <w:sz w:val="22"/>
          <w:szCs w:val="22"/>
        </w:rPr>
        <w:t xml:space="preserve">e </w:t>
      </w:r>
      <w:r w:rsidRPr="00144A39">
        <w:rPr>
          <w:b w:val="0"/>
          <w:i w:val="0"/>
          <w:sz w:val="22"/>
          <w:szCs w:val="22"/>
        </w:rPr>
        <w:t xml:space="preserve">  realizar</w:t>
      </w:r>
      <w:r w:rsidR="007C561C" w:rsidRPr="00144A39">
        <w:rPr>
          <w:b w:val="0"/>
          <w:i w:val="0"/>
          <w:sz w:val="22"/>
          <w:szCs w:val="22"/>
        </w:rPr>
        <w:t>á</w:t>
      </w:r>
      <w:r w:rsidRPr="00144A39">
        <w:rPr>
          <w:b w:val="0"/>
          <w:i w:val="0"/>
          <w:sz w:val="22"/>
          <w:szCs w:val="22"/>
        </w:rPr>
        <w:t xml:space="preserve"> a arrecadação de alimentos não perecíveis no dia 1</w:t>
      </w:r>
      <w:r w:rsidR="004F268E" w:rsidRPr="00144A39">
        <w:rPr>
          <w:b w:val="0"/>
          <w:i w:val="0"/>
          <w:sz w:val="22"/>
          <w:szCs w:val="22"/>
        </w:rPr>
        <w:t>3/</w:t>
      </w:r>
      <w:r w:rsidRPr="00144A39">
        <w:rPr>
          <w:b w:val="0"/>
          <w:i w:val="0"/>
          <w:sz w:val="22"/>
          <w:szCs w:val="22"/>
        </w:rPr>
        <w:t>07</w:t>
      </w:r>
      <w:r w:rsidR="004F268E" w:rsidRPr="00144A39">
        <w:rPr>
          <w:b w:val="0"/>
          <w:i w:val="0"/>
          <w:sz w:val="22"/>
          <w:szCs w:val="22"/>
        </w:rPr>
        <w:t>/</w:t>
      </w:r>
      <w:r w:rsidRPr="00144A39">
        <w:rPr>
          <w:b w:val="0"/>
          <w:i w:val="0"/>
          <w:sz w:val="22"/>
          <w:szCs w:val="22"/>
        </w:rPr>
        <w:t>202</w:t>
      </w:r>
      <w:r w:rsidR="0019506A" w:rsidRPr="00144A39">
        <w:rPr>
          <w:b w:val="0"/>
          <w:i w:val="0"/>
          <w:sz w:val="22"/>
          <w:szCs w:val="22"/>
        </w:rPr>
        <w:t>5</w:t>
      </w:r>
      <w:r w:rsidRPr="00144A39">
        <w:rPr>
          <w:b w:val="0"/>
          <w:i w:val="0"/>
          <w:sz w:val="22"/>
          <w:szCs w:val="22"/>
        </w:rPr>
        <w:t>, que serão destinados a Secretaria Municipal de Assistência Social para distribuição às famílias que se encontram em situação de vulnerabilidade social.</w:t>
      </w:r>
    </w:p>
    <w:p w:rsidR="002013ED" w:rsidRPr="00144A39" w:rsidRDefault="002013ED" w:rsidP="00144A39">
      <w:pPr>
        <w:pStyle w:val="Recuodecorpodetexto2"/>
        <w:ind w:left="0" w:firstLine="1418"/>
        <w:rPr>
          <w:b w:val="0"/>
          <w:i w:val="0"/>
          <w:sz w:val="22"/>
          <w:szCs w:val="22"/>
        </w:rPr>
      </w:pPr>
    </w:p>
    <w:p w:rsidR="00F85E1E" w:rsidRPr="00144A39" w:rsidRDefault="00F85E1E" w:rsidP="00144A39">
      <w:pPr>
        <w:pStyle w:val="Recuodecorpodetexto2"/>
        <w:ind w:left="0" w:firstLine="1418"/>
        <w:rPr>
          <w:b w:val="0"/>
          <w:i w:val="0"/>
          <w:sz w:val="22"/>
          <w:szCs w:val="22"/>
        </w:rPr>
      </w:pPr>
      <w:r w:rsidRPr="00144A39">
        <w:rPr>
          <w:i w:val="0"/>
          <w:sz w:val="22"/>
          <w:szCs w:val="22"/>
        </w:rPr>
        <w:t>Art. 4º</w:t>
      </w:r>
      <w:r w:rsidRPr="00144A39">
        <w:rPr>
          <w:b w:val="0"/>
          <w:i w:val="0"/>
          <w:sz w:val="22"/>
          <w:szCs w:val="22"/>
        </w:rPr>
        <w:t xml:space="preserve"> Esta Lei entra em vigor na data de sua publicação.</w:t>
      </w:r>
    </w:p>
    <w:p w:rsidR="002013ED" w:rsidRPr="00144A39" w:rsidRDefault="002013ED" w:rsidP="00144A39">
      <w:pPr>
        <w:pStyle w:val="Recuodecorpodetexto2"/>
        <w:ind w:left="0" w:firstLine="1418"/>
        <w:rPr>
          <w:b w:val="0"/>
          <w:i w:val="0"/>
          <w:sz w:val="22"/>
          <w:szCs w:val="22"/>
        </w:rPr>
      </w:pPr>
    </w:p>
    <w:p w:rsidR="00144A39" w:rsidRPr="00144A39" w:rsidRDefault="00144A39" w:rsidP="00144A39">
      <w:pPr>
        <w:ind w:firstLine="1418"/>
        <w:jc w:val="both"/>
        <w:rPr>
          <w:iCs/>
          <w:sz w:val="22"/>
          <w:szCs w:val="22"/>
        </w:rPr>
      </w:pPr>
      <w:r w:rsidRPr="00144A39">
        <w:rPr>
          <w:iCs/>
          <w:sz w:val="22"/>
          <w:szCs w:val="22"/>
        </w:rPr>
        <w:t>Sorriso, Estado de Mato Grosso, em 08 de julho de 2025.</w:t>
      </w:r>
    </w:p>
    <w:p w:rsidR="00144A39" w:rsidRPr="00144A39" w:rsidRDefault="00144A39" w:rsidP="00144A3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144A39" w:rsidRDefault="00144A39" w:rsidP="00144A39">
      <w:pPr>
        <w:rPr>
          <w:b/>
          <w:bCs/>
          <w:sz w:val="22"/>
          <w:szCs w:val="22"/>
        </w:rPr>
      </w:pPr>
    </w:p>
    <w:p w:rsidR="00144A39" w:rsidRPr="00144A39" w:rsidRDefault="00144A39" w:rsidP="00144A39">
      <w:pPr>
        <w:rPr>
          <w:b/>
          <w:bCs/>
          <w:sz w:val="22"/>
          <w:szCs w:val="22"/>
        </w:rPr>
      </w:pPr>
    </w:p>
    <w:p w:rsidR="00144A39" w:rsidRPr="00144A39" w:rsidRDefault="00144A39" w:rsidP="00144A39">
      <w:pPr>
        <w:adjustRightInd w:val="0"/>
        <w:ind w:firstLine="5812"/>
        <w:rPr>
          <w:b/>
          <w:bCs/>
          <w:color w:val="000000"/>
          <w:sz w:val="22"/>
          <w:szCs w:val="22"/>
        </w:rPr>
      </w:pPr>
      <w:r w:rsidRPr="00144A39">
        <w:rPr>
          <w:b/>
          <w:bCs/>
          <w:color w:val="000000"/>
          <w:sz w:val="22"/>
          <w:szCs w:val="22"/>
        </w:rPr>
        <w:t xml:space="preserve">         ALEI FERNANDES</w:t>
      </w:r>
    </w:p>
    <w:p w:rsidR="00144A39" w:rsidRPr="00144A39" w:rsidRDefault="00144A39" w:rsidP="00144A39">
      <w:pPr>
        <w:adjustRightInd w:val="0"/>
        <w:ind w:firstLine="5812"/>
        <w:rPr>
          <w:b/>
          <w:bCs/>
          <w:color w:val="000000"/>
          <w:sz w:val="22"/>
          <w:szCs w:val="22"/>
        </w:rPr>
      </w:pPr>
      <w:r w:rsidRPr="00144A39">
        <w:rPr>
          <w:bCs/>
          <w:color w:val="000000"/>
          <w:sz w:val="22"/>
          <w:szCs w:val="22"/>
        </w:rPr>
        <w:t xml:space="preserve">            Prefeito Municipal </w:t>
      </w:r>
    </w:p>
    <w:p w:rsidR="00144A39" w:rsidRPr="00144A39" w:rsidRDefault="00144A39" w:rsidP="00144A39">
      <w:pPr>
        <w:adjustRightInd w:val="0"/>
        <w:rPr>
          <w:b/>
          <w:bCs/>
          <w:color w:val="000000"/>
          <w:sz w:val="22"/>
          <w:szCs w:val="22"/>
        </w:rPr>
      </w:pPr>
      <w:r w:rsidRPr="00144A39">
        <w:rPr>
          <w:b/>
          <w:bCs/>
          <w:color w:val="000000"/>
          <w:sz w:val="22"/>
          <w:szCs w:val="22"/>
        </w:rPr>
        <w:t xml:space="preserve">BRUNO EDUARDO PECINELLI DELGADO </w:t>
      </w:r>
    </w:p>
    <w:p w:rsidR="00752907" w:rsidRPr="00144A39" w:rsidRDefault="00144A39" w:rsidP="00144A39">
      <w:pPr>
        <w:rPr>
          <w:sz w:val="22"/>
          <w:szCs w:val="22"/>
        </w:rPr>
      </w:pPr>
      <w:r w:rsidRPr="00144A39">
        <w:rPr>
          <w:color w:val="000000"/>
          <w:sz w:val="22"/>
          <w:szCs w:val="22"/>
        </w:rPr>
        <w:t xml:space="preserve">         Secretário Municipal de Administração</w:t>
      </w:r>
    </w:p>
    <w:sectPr w:rsidR="00752907" w:rsidRPr="00144A39" w:rsidSect="00144A39">
      <w:headerReference w:type="default" r:id="rId6"/>
      <w:pgSz w:w="11907" w:h="16840" w:code="9"/>
      <w:pgMar w:top="2410" w:right="992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E1A" w:rsidRDefault="00520E1A">
      <w:r>
        <w:separator/>
      </w:r>
    </w:p>
  </w:endnote>
  <w:endnote w:type="continuationSeparator" w:id="0">
    <w:p w:rsidR="00520E1A" w:rsidRDefault="0052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E1A" w:rsidRDefault="00520E1A">
      <w:r>
        <w:separator/>
      </w:r>
    </w:p>
  </w:footnote>
  <w:footnote w:type="continuationSeparator" w:id="0">
    <w:p w:rsidR="00520E1A" w:rsidRDefault="0052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947B35">
    <w:pPr>
      <w:jc w:val="center"/>
      <w:rPr>
        <w:b/>
        <w:sz w:val="28"/>
      </w:rPr>
    </w:pPr>
    <w:r>
      <w:rPr>
        <w:b/>
        <w:noProof/>
        <w:sz w:val="28"/>
      </w:rPr>
      <w:pict w14:anchorId="3F12D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left:0;text-align:left;margin-left:-84.55pt;margin-top:-102.8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144A39"/>
    <w:rsid w:val="00172228"/>
    <w:rsid w:val="0019506A"/>
    <w:rsid w:val="001B379D"/>
    <w:rsid w:val="001F0D2F"/>
    <w:rsid w:val="002013ED"/>
    <w:rsid w:val="00327A21"/>
    <w:rsid w:val="00337463"/>
    <w:rsid w:val="00390D40"/>
    <w:rsid w:val="00391CEC"/>
    <w:rsid w:val="003D5D6D"/>
    <w:rsid w:val="0041281A"/>
    <w:rsid w:val="004270B5"/>
    <w:rsid w:val="004D312A"/>
    <w:rsid w:val="004F0CEE"/>
    <w:rsid w:val="004F268E"/>
    <w:rsid w:val="00520E1A"/>
    <w:rsid w:val="0055024E"/>
    <w:rsid w:val="00553367"/>
    <w:rsid w:val="005F1FE9"/>
    <w:rsid w:val="00613537"/>
    <w:rsid w:val="006707FB"/>
    <w:rsid w:val="00676B77"/>
    <w:rsid w:val="00697038"/>
    <w:rsid w:val="006B082E"/>
    <w:rsid w:val="00752907"/>
    <w:rsid w:val="007B7201"/>
    <w:rsid w:val="007C561C"/>
    <w:rsid w:val="009353EF"/>
    <w:rsid w:val="00947B35"/>
    <w:rsid w:val="009B73B1"/>
    <w:rsid w:val="009E49F6"/>
    <w:rsid w:val="00AB1615"/>
    <w:rsid w:val="00AE117A"/>
    <w:rsid w:val="00B24F83"/>
    <w:rsid w:val="00B64E0C"/>
    <w:rsid w:val="00BF05FB"/>
    <w:rsid w:val="00C22A7B"/>
    <w:rsid w:val="00C413C9"/>
    <w:rsid w:val="00C547A6"/>
    <w:rsid w:val="00C81E58"/>
    <w:rsid w:val="00D579F8"/>
    <w:rsid w:val="00D76FBB"/>
    <w:rsid w:val="00DE320B"/>
    <w:rsid w:val="00DF2D01"/>
    <w:rsid w:val="00DF6611"/>
    <w:rsid w:val="00E105D5"/>
    <w:rsid w:val="00E92529"/>
    <w:rsid w:val="00E93C96"/>
    <w:rsid w:val="00EF5073"/>
    <w:rsid w:val="00F46E0F"/>
    <w:rsid w:val="00F504F2"/>
    <w:rsid w:val="00F85E1E"/>
    <w:rsid w:val="00F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B278A8-3E22-4D36-BADD-CCFF1A76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table" w:customStyle="1" w:styleId="Tabelacomgrade1">
    <w:name w:val="Tabela com grade1"/>
    <w:basedOn w:val="Tabelanormal"/>
    <w:uiPriority w:val="59"/>
    <w:rsid w:val="00F85E1E"/>
    <w:rPr>
      <w:rFonts w:ascii="Cambria" w:eastAsia="Cambria" w:hAnsi="Cambria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F85E1E"/>
    <w:rPr>
      <w:i/>
      <w:iCs/>
    </w:rPr>
  </w:style>
  <w:style w:type="paragraph" w:styleId="Textodebalo">
    <w:name w:val="Balloon Text"/>
    <w:basedOn w:val="Normal"/>
    <w:link w:val="TextodebaloChar"/>
    <w:rsid w:val="00144A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44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LUANA GRAZIELE TRINDADE ZANDER MULLER</cp:lastModifiedBy>
  <cp:revision>2</cp:revision>
  <cp:lastPrinted>2025-07-08T20:53:00Z</cp:lastPrinted>
  <dcterms:created xsi:type="dcterms:W3CDTF">2025-07-09T16:38:00Z</dcterms:created>
  <dcterms:modified xsi:type="dcterms:W3CDTF">2025-07-09T16:38:00Z</dcterms:modified>
</cp:coreProperties>
</file>