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51B5" w14:textId="45E9EDE9" w:rsidR="00605C46" w:rsidRDefault="00000000" w:rsidP="006755A3">
      <w:pPr>
        <w:spacing w:after="0" w:line="36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6755A3">
        <w:rPr>
          <w:b/>
          <w:szCs w:val="24"/>
        </w:rPr>
        <w:t xml:space="preserve"> 928</w:t>
      </w:r>
      <w:r>
        <w:rPr>
          <w:b/>
          <w:szCs w:val="24"/>
        </w:rPr>
        <w:t>/2025</w:t>
      </w:r>
    </w:p>
    <w:p w14:paraId="4F922889" w14:textId="77777777" w:rsidR="00605C46" w:rsidRDefault="00605C46" w:rsidP="006755A3">
      <w:pPr>
        <w:spacing w:after="0" w:line="360" w:lineRule="auto"/>
        <w:ind w:left="3402"/>
        <w:rPr>
          <w:b/>
          <w:szCs w:val="24"/>
        </w:rPr>
      </w:pPr>
    </w:p>
    <w:p w14:paraId="0F134BDE" w14:textId="77777777" w:rsidR="00605C46" w:rsidRDefault="00605C46" w:rsidP="006755A3">
      <w:pPr>
        <w:spacing w:after="0" w:line="360" w:lineRule="auto"/>
        <w:ind w:left="3402"/>
        <w:rPr>
          <w:b/>
          <w:szCs w:val="24"/>
        </w:rPr>
      </w:pPr>
    </w:p>
    <w:p w14:paraId="451CBDED" w14:textId="77777777" w:rsidR="00605C46" w:rsidRDefault="00000000" w:rsidP="006755A3">
      <w:pPr>
        <w:spacing w:after="0" w:line="360" w:lineRule="auto"/>
        <w:ind w:left="3402"/>
        <w:jc w:val="both"/>
        <w:rPr>
          <w:b/>
          <w:bCs/>
          <w:szCs w:val="24"/>
        </w:rPr>
      </w:pPr>
      <w:r>
        <w:rPr>
          <w:rFonts w:eastAsia="SimSun"/>
          <w:b/>
          <w:bCs/>
          <w:szCs w:val="24"/>
        </w:rPr>
        <w:t>INDICAMOS A IMPLANTAÇÃO DE UM LOTEAMENTO SOCIAL, NO MUNICÍPIO DE SORRISO-MT</w:t>
      </w:r>
      <w:r>
        <w:rPr>
          <w:b/>
          <w:bCs/>
          <w:szCs w:val="24"/>
        </w:rPr>
        <w:t>.</w:t>
      </w:r>
    </w:p>
    <w:p w14:paraId="464E8BFE" w14:textId="77777777" w:rsidR="00605C46" w:rsidRDefault="00605C46" w:rsidP="006755A3">
      <w:pPr>
        <w:spacing w:after="0" w:line="360" w:lineRule="auto"/>
        <w:ind w:left="3402"/>
        <w:jc w:val="both"/>
        <w:rPr>
          <w:b/>
          <w:szCs w:val="24"/>
        </w:rPr>
      </w:pPr>
    </w:p>
    <w:p w14:paraId="0DEF03AF" w14:textId="77777777" w:rsidR="00605C46" w:rsidRDefault="00605C46" w:rsidP="006755A3">
      <w:pPr>
        <w:spacing w:after="0" w:line="360" w:lineRule="auto"/>
        <w:jc w:val="both"/>
        <w:rPr>
          <w:b/>
          <w:bCs/>
          <w:szCs w:val="24"/>
        </w:rPr>
      </w:pPr>
    </w:p>
    <w:p w14:paraId="25A15242" w14:textId="77777777" w:rsidR="00605C46" w:rsidRDefault="00000000" w:rsidP="007904DB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a Secretaria Municipal de Administração e a Secretaria Municipal de Assistência Social, </w:t>
      </w:r>
      <w:r>
        <w:rPr>
          <w:b/>
          <w:szCs w:val="24"/>
        </w:rPr>
        <w:t>versando sobre a necessidade d</w:t>
      </w:r>
      <w:r>
        <w:rPr>
          <w:rFonts w:eastAsia="SimSun"/>
          <w:b/>
          <w:bCs/>
          <w:szCs w:val="24"/>
        </w:rPr>
        <w:t>a implantação de um loteamento social, no</w:t>
      </w:r>
      <w:r>
        <w:rPr>
          <w:b/>
          <w:szCs w:val="24"/>
        </w:rPr>
        <w:t xml:space="preserve"> Município de Sorriso/MT.</w:t>
      </w:r>
    </w:p>
    <w:p w14:paraId="7EC4EC56" w14:textId="77777777" w:rsidR="00605C46" w:rsidRDefault="00605C46" w:rsidP="006755A3">
      <w:pPr>
        <w:spacing w:after="0" w:line="360" w:lineRule="auto"/>
        <w:ind w:firstLine="3119"/>
        <w:jc w:val="both"/>
        <w:rPr>
          <w:b/>
          <w:szCs w:val="24"/>
        </w:rPr>
      </w:pPr>
    </w:p>
    <w:p w14:paraId="221E17BA" w14:textId="77777777" w:rsidR="00605C46" w:rsidRDefault="00000000" w:rsidP="006755A3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A431A70" w14:textId="77777777" w:rsidR="00605C46" w:rsidRDefault="00605C46" w:rsidP="006755A3">
      <w:pPr>
        <w:spacing w:after="0" w:line="360" w:lineRule="auto"/>
        <w:jc w:val="both"/>
        <w:rPr>
          <w:szCs w:val="24"/>
        </w:rPr>
      </w:pPr>
    </w:p>
    <w:p w14:paraId="39936C5D" w14:textId="77777777" w:rsidR="00605C46" w:rsidRDefault="00000000" w:rsidP="006755A3">
      <w:pPr>
        <w:pStyle w:val="NormalWeb"/>
        <w:spacing w:line="360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vivenciado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intenso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contínuo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crescimento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populacional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impulsionado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migração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trabalhadores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chegam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busca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oportunidades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econômicas</w:t>
      </w:r>
      <w:proofErr w:type="spellEnd"/>
      <w:r>
        <w:rPr>
          <w:sz w:val="24"/>
        </w:rPr>
        <w:t xml:space="preserve">, o que </w:t>
      </w:r>
      <w:proofErr w:type="spellStart"/>
      <w:r>
        <w:rPr>
          <w:sz w:val="24"/>
        </w:rPr>
        <w:t>gera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habitacional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crescente</w:t>
      </w:r>
      <w:proofErr w:type="spellEnd"/>
      <w:r>
        <w:rPr>
          <w:sz w:val="24"/>
        </w:rPr>
        <w:t xml:space="preserve"> e um </w:t>
      </w:r>
      <w:proofErr w:type="spellStart"/>
      <w:r>
        <w:rPr>
          <w:sz w:val="24"/>
        </w:rPr>
        <w:t>desafio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urgente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>.</w:t>
      </w:r>
    </w:p>
    <w:p w14:paraId="7D837BA0" w14:textId="77777777" w:rsidR="00605C46" w:rsidRDefault="00000000" w:rsidP="006755A3">
      <w:pPr>
        <w:pStyle w:val="NormalWeb"/>
        <w:spacing w:line="360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falta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moradias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dignas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terrenos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preço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acessível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forçado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baixa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viverem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precárias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ocupações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irregulares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infraestrutura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segurança</w:t>
      </w:r>
      <w:proofErr w:type="spellEnd"/>
      <w:r>
        <w:rPr>
          <w:sz w:val="24"/>
        </w:rPr>
        <w:t xml:space="preserve">, o que </w:t>
      </w:r>
      <w:proofErr w:type="spellStart"/>
      <w:r>
        <w:rPr>
          <w:sz w:val="24"/>
        </w:rPr>
        <w:t>compromete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vida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urbano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ordenado</w:t>
      </w:r>
      <w:proofErr w:type="spellEnd"/>
      <w:r>
        <w:rPr>
          <w:sz w:val="24"/>
        </w:rPr>
        <w:t>.</w:t>
      </w:r>
    </w:p>
    <w:p w14:paraId="2DC5ABA1" w14:textId="77777777" w:rsidR="00605C46" w:rsidRDefault="00000000" w:rsidP="006755A3">
      <w:pPr>
        <w:pStyle w:val="NormalWeb"/>
        <w:spacing w:line="360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implantação</w:t>
      </w:r>
      <w:proofErr w:type="spellEnd"/>
      <w:r>
        <w:rPr>
          <w:sz w:val="24"/>
        </w:rPr>
        <w:t xml:space="preserve"> de um </w:t>
      </w:r>
      <w:proofErr w:type="spellStart"/>
      <w:r>
        <w:rPr>
          <w:sz w:val="24"/>
        </w:rPr>
        <w:t>loteamento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planejado</w:t>
      </w:r>
      <w:proofErr w:type="spellEnd"/>
      <w:r>
        <w:rPr>
          <w:sz w:val="24"/>
        </w:rPr>
        <w:t xml:space="preserve">, com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oferta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lotes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preços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subsidiados</w:t>
      </w:r>
      <w:proofErr w:type="spellEnd"/>
      <w:r>
        <w:rPr>
          <w:sz w:val="24"/>
        </w:rPr>
        <w:t xml:space="preserve"> e com a </w:t>
      </w:r>
      <w:proofErr w:type="spellStart"/>
      <w:r>
        <w:rPr>
          <w:sz w:val="24"/>
        </w:rPr>
        <w:t>garantia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infraestrutura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básica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água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energia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, vias de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iluminação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é a </w:t>
      </w:r>
      <w:proofErr w:type="spellStart"/>
      <w:r>
        <w:rPr>
          <w:sz w:val="24"/>
        </w:rPr>
        <w:t>solução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eficaz</w:t>
      </w:r>
      <w:proofErr w:type="spellEnd"/>
      <w:r>
        <w:rPr>
          <w:sz w:val="24"/>
        </w:rPr>
        <w:t xml:space="preserve"> para combater o </w:t>
      </w:r>
      <w:proofErr w:type="spellStart"/>
      <w:r>
        <w:rPr>
          <w:sz w:val="24"/>
        </w:rPr>
        <w:t>déficit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habitacional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promover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social.</w:t>
      </w:r>
    </w:p>
    <w:p w14:paraId="73C25A08" w14:textId="77777777" w:rsidR="00605C46" w:rsidRDefault="00000000" w:rsidP="006755A3">
      <w:pPr>
        <w:pStyle w:val="NormalWeb"/>
        <w:spacing w:line="360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lastRenderedPageBreak/>
        <w:t>Considerando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moradia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digna</w:t>
      </w:r>
      <w:proofErr w:type="spellEnd"/>
      <w:r>
        <w:rPr>
          <w:sz w:val="24"/>
        </w:rPr>
        <w:t xml:space="preserve"> é um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social fundamental,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Constituição</w:t>
      </w:r>
      <w:proofErr w:type="spellEnd"/>
      <w:r>
        <w:rPr>
          <w:sz w:val="24"/>
        </w:rPr>
        <w:t xml:space="preserve"> Federal,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 do Poder Público Municipal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políticas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habitacionais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loteamento</w:t>
      </w:r>
      <w:proofErr w:type="spellEnd"/>
      <w:r>
        <w:rPr>
          <w:sz w:val="24"/>
        </w:rPr>
        <w:t xml:space="preserve"> social, é </w:t>
      </w:r>
      <w:proofErr w:type="spellStart"/>
      <w:r>
        <w:rPr>
          <w:sz w:val="24"/>
        </w:rPr>
        <w:t>essencial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cumprir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responsabilidade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promover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 xml:space="preserve"> social e o </w:t>
      </w:r>
      <w:proofErr w:type="spellStart"/>
      <w:r>
        <w:rPr>
          <w:sz w:val="24"/>
        </w:rPr>
        <w:t>bem-estar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>.</w:t>
      </w:r>
    </w:p>
    <w:p w14:paraId="45FA0121" w14:textId="41A66D42" w:rsidR="00605C46" w:rsidRPr="007904DB" w:rsidRDefault="00000000" w:rsidP="007904DB">
      <w:pPr>
        <w:pStyle w:val="NormalWeb"/>
        <w:spacing w:line="360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apenas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solucionará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problema</w:t>
      </w:r>
      <w:proofErr w:type="spellEnd"/>
      <w:r>
        <w:rPr>
          <w:sz w:val="24"/>
        </w:rPr>
        <w:t xml:space="preserve"> social, mas </w:t>
      </w: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geração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empregos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construção</w:t>
      </w:r>
      <w:proofErr w:type="spellEnd"/>
      <w:r>
        <w:rPr>
          <w:sz w:val="24"/>
        </w:rPr>
        <w:t xml:space="preserve"> civil e da </w:t>
      </w:r>
      <w:proofErr w:type="spellStart"/>
      <w:r>
        <w:rPr>
          <w:sz w:val="24"/>
        </w:rPr>
        <w:t>dinamização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economia</w:t>
      </w:r>
      <w:proofErr w:type="spellEnd"/>
      <w:r>
        <w:rPr>
          <w:sz w:val="24"/>
        </w:rPr>
        <w:t xml:space="preserve"> local, </w:t>
      </w: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valorizar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áreas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adjacentes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melhorar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paisagem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urbana</w:t>
      </w:r>
      <w:proofErr w:type="spellEnd"/>
      <w:r>
        <w:rPr>
          <w:sz w:val="24"/>
        </w:rPr>
        <w:t xml:space="preserve"> de forma </w:t>
      </w:r>
      <w:proofErr w:type="spellStart"/>
      <w:r>
        <w:rPr>
          <w:sz w:val="24"/>
        </w:rPr>
        <w:t>sustentável</w:t>
      </w:r>
      <w:proofErr w:type="spellEnd"/>
      <w:r>
        <w:rPr>
          <w:sz w:val="24"/>
        </w:rPr>
        <w:t>.</w:t>
      </w:r>
    </w:p>
    <w:p w14:paraId="448826D8" w14:textId="1E004164" w:rsidR="00605C46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</w:t>
      </w:r>
      <w:r w:rsidR="00FE7E89">
        <w:rPr>
          <w:szCs w:val="24"/>
        </w:rPr>
        <w:t>2</w:t>
      </w:r>
      <w:r>
        <w:rPr>
          <w:szCs w:val="24"/>
        </w:rPr>
        <w:t xml:space="preserve"> de agosto de 2025.</w:t>
      </w:r>
    </w:p>
    <w:p w14:paraId="7E423B8A" w14:textId="77777777" w:rsidR="00605C46" w:rsidRDefault="00605C46">
      <w:pPr>
        <w:rPr>
          <w:szCs w:val="24"/>
        </w:rPr>
      </w:pPr>
    </w:p>
    <w:p w14:paraId="2B4D3EE7" w14:textId="77777777" w:rsidR="00605C46" w:rsidRDefault="00605C46">
      <w:pPr>
        <w:rPr>
          <w:szCs w:val="24"/>
        </w:rPr>
      </w:pPr>
    </w:p>
    <w:p w14:paraId="2397AF7E" w14:textId="77777777" w:rsidR="00605C46" w:rsidRDefault="00605C46">
      <w:pPr>
        <w:spacing w:after="0" w:line="240" w:lineRule="auto"/>
        <w:rPr>
          <w:szCs w:val="24"/>
        </w:rPr>
      </w:pPr>
    </w:p>
    <w:p w14:paraId="26A461A9" w14:textId="77777777" w:rsidR="00605C46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3EC6D3A5" w14:textId="77777777" w:rsidR="00605C46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7E76CD11" w14:textId="77777777" w:rsidR="00605C46" w:rsidRDefault="00605C46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3396"/>
        <w:gridCol w:w="2835"/>
        <w:gridCol w:w="426"/>
        <w:gridCol w:w="2039"/>
        <w:gridCol w:w="134"/>
        <w:gridCol w:w="292"/>
      </w:tblGrid>
      <w:tr w:rsidR="00605C46" w:rsidRPr="00FE7E89" w14:paraId="7C856C77" w14:textId="77777777" w:rsidTr="00851FDA">
        <w:trPr>
          <w:gridAfter w:val="2"/>
          <w:wAfter w:w="426" w:type="dxa"/>
          <w:trHeight w:val="1308"/>
        </w:trPr>
        <w:tc>
          <w:tcPr>
            <w:tcW w:w="2841" w:type="dxa"/>
          </w:tcPr>
          <w:p w14:paraId="1BEE7735" w14:textId="77777777" w:rsidR="00605C46" w:rsidRPr="00FE7E89" w:rsidRDefault="00605C4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6557DB2" w14:textId="77777777" w:rsidR="00605C46" w:rsidRPr="00FE7E8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E7E89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5EA5C335" w14:textId="77777777" w:rsidR="00605C46" w:rsidRPr="00FE7E8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E7E89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396" w:type="dxa"/>
          </w:tcPr>
          <w:p w14:paraId="44324553" w14:textId="77777777" w:rsidR="00605C46" w:rsidRPr="00FE7E89" w:rsidRDefault="00605C4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1636CEE" w14:textId="77777777" w:rsidR="00605C46" w:rsidRPr="00FE7E8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E7E89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46C84AFA" w14:textId="77777777" w:rsidR="00605C46" w:rsidRPr="00FE7E8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E7E89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835" w:type="dxa"/>
          </w:tcPr>
          <w:p w14:paraId="436BE666" w14:textId="77777777" w:rsidR="00605C46" w:rsidRPr="00FE7E89" w:rsidRDefault="00605C4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7EF0583" w14:textId="77777777" w:rsidR="00605C46" w:rsidRPr="00FE7E8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E7E89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4ADEC636" w14:textId="77777777" w:rsidR="00605C46" w:rsidRPr="00FE7E8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E7E89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  <w:tc>
          <w:tcPr>
            <w:tcW w:w="2465" w:type="dxa"/>
            <w:gridSpan w:val="2"/>
          </w:tcPr>
          <w:p w14:paraId="52E48AE9" w14:textId="77777777" w:rsidR="00605C46" w:rsidRPr="00FE7E89" w:rsidRDefault="00605C4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8819CCE" w14:textId="77777777" w:rsidR="00605C46" w:rsidRPr="00FE7E8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E7E89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6B3186E9" w14:textId="77777777" w:rsidR="00605C46" w:rsidRPr="00FE7E89" w:rsidRDefault="00000000" w:rsidP="006755A3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FE7E89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</w:tc>
      </w:tr>
      <w:tr w:rsidR="00605C46" w14:paraId="745A4992" w14:textId="77777777" w:rsidTr="00851FDA">
        <w:trPr>
          <w:trHeight w:val="1357"/>
        </w:trPr>
        <w:tc>
          <w:tcPr>
            <w:tcW w:w="2841" w:type="dxa"/>
          </w:tcPr>
          <w:p w14:paraId="352DC6AA" w14:textId="77777777" w:rsidR="00605C46" w:rsidRPr="00FE7E89" w:rsidRDefault="00605C4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5C78739" w14:textId="77777777" w:rsidR="00605C46" w:rsidRPr="00FE7E89" w:rsidRDefault="00000000" w:rsidP="006755A3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FE7E89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2EA5A2E7" w14:textId="77777777" w:rsidR="00605C46" w:rsidRPr="00FE7E89" w:rsidRDefault="00000000" w:rsidP="006755A3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szCs w:val="24"/>
              </w:rPr>
            </w:pPr>
            <w:r w:rsidRPr="00FE7E89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</w:tc>
        <w:tc>
          <w:tcPr>
            <w:tcW w:w="3396" w:type="dxa"/>
          </w:tcPr>
          <w:p w14:paraId="411EA7E4" w14:textId="77777777" w:rsidR="00605C46" w:rsidRPr="00FE7E89" w:rsidRDefault="00605C4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ED5CC40" w14:textId="77777777" w:rsidR="00605C46" w:rsidRPr="00FE7E89" w:rsidRDefault="00000000" w:rsidP="006755A3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E7E89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FE7E89">
              <w:rPr>
                <w:rFonts w:ascii="Times New Roman" w:hAnsi="Times New Roman"/>
                <w:b/>
                <w:szCs w:val="24"/>
              </w:rPr>
              <w:t xml:space="preserve"> SILVANA PERIN</w:t>
            </w:r>
          </w:p>
          <w:p w14:paraId="4717E040" w14:textId="77777777" w:rsidR="00605C46" w:rsidRPr="00FE7E89" w:rsidRDefault="00000000" w:rsidP="006755A3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  <w:r w:rsidRPr="00FE7E89">
              <w:rPr>
                <w:rFonts w:ascii="Times New Roman" w:hAnsi="Times New Roman"/>
                <w:b/>
                <w:iCs/>
                <w:szCs w:val="24"/>
              </w:rPr>
              <w:t>Vereadora MDB</w:t>
            </w:r>
          </w:p>
        </w:tc>
        <w:tc>
          <w:tcPr>
            <w:tcW w:w="3261" w:type="dxa"/>
            <w:gridSpan w:val="2"/>
          </w:tcPr>
          <w:p w14:paraId="6BE5570B" w14:textId="77777777" w:rsidR="00605C46" w:rsidRPr="00FE7E89" w:rsidRDefault="00605C4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2B40C85" w14:textId="3B1CEA52" w:rsidR="00605C46" w:rsidRPr="00FE7E89" w:rsidRDefault="00000000" w:rsidP="006755A3">
            <w:pPr>
              <w:tabs>
                <w:tab w:val="left" w:pos="2850"/>
              </w:tabs>
              <w:spacing w:after="0" w:line="240" w:lineRule="auto"/>
              <w:ind w:left="-385" w:right="-385" w:firstLine="277"/>
              <w:jc w:val="center"/>
              <w:rPr>
                <w:rFonts w:ascii="Times New Roman" w:hAnsi="Times New Roman"/>
                <w:b/>
                <w:szCs w:val="24"/>
              </w:rPr>
            </w:pPr>
            <w:r w:rsidRPr="00FE7E89">
              <w:rPr>
                <w:rFonts w:ascii="Times New Roman" w:hAnsi="Times New Roman"/>
                <w:b/>
                <w:szCs w:val="24"/>
              </w:rPr>
              <w:t>RODRIGO MATTERAZZI</w:t>
            </w:r>
          </w:p>
          <w:p w14:paraId="75C7386D" w14:textId="77777777" w:rsidR="00605C46" w:rsidRPr="00FE7E8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E7E89">
              <w:rPr>
                <w:rFonts w:ascii="Times New Roman" w:hAnsi="Times New Roman"/>
                <w:b/>
                <w:iCs/>
                <w:szCs w:val="24"/>
              </w:rPr>
              <w:t>Vereador Republicanos</w:t>
            </w:r>
          </w:p>
        </w:tc>
        <w:tc>
          <w:tcPr>
            <w:tcW w:w="2465" w:type="dxa"/>
            <w:gridSpan w:val="3"/>
          </w:tcPr>
          <w:p w14:paraId="5F5BD5A0" w14:textId="155F5511" w:rsidR="00605C46" w:rsidRPr="00FE7E89" w:rsidRDefault="00605C46" w:rsidP="00851FDA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05C46" w14:paraId="5D90D75B" w14:textId="77777777" w:rsidTr="00851FDA">
        <w:trPr>
          <w:gridAfter w:val="1"/>
          <w:wAfter w:w="292" w:type="dxa"/>
          <w:trHeight w:val="1411"/>
        </w:trPr>
        <w:tc>
          <w:tcPr>
            <w:tcW w:w="6237" w:type="dxa"/>
            <w:gridSpan w:val="2"/>
          </w:tcPr>
          <w:p w14:paraId="3A3730B4" w14:textId="0E21B09D" w:rsidR="00605C46" w:rsidRPr="00FE7E89" w:rsidRDefault="00851FD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E7E89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0958E4" wp14:editId="103F2AC1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142875</wp:posOffset>
                      </wp:positionV>
                      <wp:extent cx="1781175" cy="476250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100D38" w14:textId="1952798E" w:rsidR="006755A3" w:rsidRPr="006755A3" w:rsidRDefault="006755A3" w:rsidP="006755A3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755A3"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</w:r>
                                  <w:r w:rsidRPr="006755A3">
                                    <w:rPr>
                                      <w:b/>
                                      <w:bCs/>
                                    </w:rPr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958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248.15pt;margin-top:11.25pt;width:140.2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" filled="f" stroked="f" strokeweight=".5pt">
                      <v:textbox>
                        <w:txbxContent>
                          <w:p w14:paraId="2A100D38" w14:textId="1952798E" w:rsidR="006755A3" w:rsidRPr="006755A3" w:rsidRDefault="006755A3" w:rsidP="006755A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6755A3"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6755A3">
                              <w:rPr>
                                <w:b/>
                                <w:bCs/>
                              </w:rPr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15FF33" w14:textId="08403DE2" w:rsidR="006755A3" w:rsidRPr="00FE7E89" w:rsidRDefault="00000000" w:rsidP="006755A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E7E89">
              <w:rPr>
                <w:rFonts w:ascii="Times New Roman" w:hAnsi="Times New Roman"/>
                <w:b/>
                <w:szCs w:val="24"/>
              </w:rPr>
              <w:t>BRENDO BRAGA</w:t>
            </w:r>
            <w:r w:rsidR="006755A3" w:rsidRPr="00FE7E89">
              <w:rPr>
                <w:rFonts w:ascii="Times New Roman" w:hAnsi="Times New Roman"/>
                <w:b/>
                <w:szCs w:val="24"/>
              </w:rPr>
              <w:t xml:space="preserve">               </w:t>
            </w:r>
          </w:p>
          <w:p w14:paraId="7008BCC0" w14:textId="5DE9AD6B" w:rsidR="006755A3" w:rsidRPr="00FE7E89" w:rsidRDefault="006755A3" w:rsidP="006755A3">
            <w:pPr>
              <w:tabs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E7E89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7B6808D6" w14:textId="17620908" w:rsidR="006755A3" w:rsidRPr="00FE7E89" w:rsidRDefault="006755A3" w:rsidP="006755A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45C7984" w14:textId="1C28C61E" w:rsidR="00605C46" w:rsidRPr="00FE7E89" w:rsidRDefault="00605C4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34" w:type="dxa"/>
            <w:gridSpan w:val="4"/>
          </w:tcPr>
          <w:p w14:paraId="72216C20" w14:textId="77777777" w:rsidR="00605C46" w:rsidRPr="00FE7E89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E7E89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6138DD5B" w14:textId="77777777" w:rsidR="00605C46" w:rsidRPr="00FE7E89" w:rsidRDefault="00000000">
            <w:pPr>
              <w:tabs>
                <w:tab w:val="left" w:pos="1985"/>
              </w:tabs>
              <w:spacing w:after="0" w:line="240" w:lineRule="auto"/>
              <w:ind w:firstLineChars="650" w:firstLine="156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E7E89">
              <w:rPr>
                <w:rFonts w:ascii="Times New Roman" w:hAnsi="Times New Roman"/>
                <w:szCs w:val="24"/>
              </w:rPr>
              <w:t xml:space="preserve">   </w:t>
            </w:r>
            <w:r w:rsidRPr="00FE7E89">
              <w:rPr>
                <w:rFonts w:ascii="Times New Roman" w:hAnsi="Times New Roman"/>
                <w:b/>
                <w:bCs/>
                <w:szCs w:val="24"/>
              </w:rPr>
              <w:t xml:space="preserve"> JANE DELALIBERA</w:t>
            </w:r>
          </w:p>
          <w:p w14:paraId="284D3F12" w14:textId="0053138D" w:rsidR="00605C46" w:rsidRPr="00FE7E89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E7E89"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Vereadora PL</w:t>
            </w:r>
          </w:p>
        </w:tc>
      </w:tr>
    </w:tbl>
    <w:p w14:paraId="0E734F9A" w14:textId="77777777" w:rsidR="00605C46" w:rsidRDefault="00605C46">
      <w:pPr>
        <w:rPr>
          <w:szCs w:val="24"/>
        </w:rPr>
      </w:pPr>
    </w:p>
    <w:sectPr w:rsidR="00605C46">
      <w:footerReference w:type="default" r:id="rId6"/>
      <w:pgSz w:w="11906" w:h="16838"/>
      <w:pgMar w:top="2836" w:right="1133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37FA" w14:textId="77777777" w:rsidR="00A5420C" w:rsidRDefault="00A5420C" w:rsidP="00FE7E89">
      <w:pPr>
        <w:spacing w:after="0" w:line="240" w:lineRule="auto"/>
      </w:pPr>
      <w:r>
        <w:separator/>
      </w:r>
    </w:p>
  </w:endnote>
  <w:endnote w:type="continuationSeparator" w:id="0">
    <w:p w14:paraId="1055C5C1" w14:textId="77777777" w:rsidR="00A5420C" w:rsidRDefault="00A5420C" w:rsidP="00FE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6415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762E6C" w14:textId="70591D17" w:rsidR="00FE7E89" w:rsidRDefault="00FE7E8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A6BC41" w14:textId="77777777" w:rsidR="00FE7E89" w:rsidRDefault="00FE7E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50A3" w14:textId="77777777" w:rsidR="00A5420C" w:rsidRDefault="00A5420C" w:rsidP="00FE7E89">
      <w:pPr>
        <w:spacing w:after="0" w:line="240" w:lineRule="auto"/>
      </w:pPr>
      <w:r>
        <w:separator/>
      </w:r>
    </w:p>
  </w:footnote>
  <w:footnote w:type="continuationSeparator" w:id="0">
    <w:p w14:paraId="6EEA7305" w14:textId="77777777" w:rsidR="00A5420C" w:rsidRDefault="00A5420C" w:rsidP="00FE7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3C8B"/>
    <w:rsid w:val="000578CF"/>
    <w:rsid w:val="00083EA5"/>
    <w:rsid w:val="000C539A"/>
    <w:rsid w:val="000D6D97"/>
    <w:rsid w:val="000E27D6"/>
    <w:rsid w:val="00105F2A"/>
    <w:rsid w:val="00116872"/>
    <w:rsid w:val="00151989"/>
    <w:rsid w:val="00176599"/>
    <w:rsid w:val="001A5B89"/>
    <w:rsid w:val="00205A08"/>
    <w:rsid w:val="00233A86"/>
    <w:rsid w:val="002D2725"/>
    <w:rsid w:val="002E5672"/>
    <w:rsid w:val="002F2B28"/>
    <w:rsid w:val="0035320F"/>
    <w:rsid w:val="00353E6C"/>
    <w:rsid w:val="0038294E"/>
    <w:rsid w:val="003E7850"/>
    <w:rsid w:val="00405821"/>
    <w:rsid w:val="0042551C"/>
    <w:rsid w:val="00453DA7"/>
    <w:rsid w:val="00514D15"/>
    <w:rsid w:val="0051743A"/>
    <w:rsid w:val="00561E40"/>
    <w:rsid w:val="005818CA"/>
    <w:rsid w:val="005979CB"/>
    <w:rsid w:val="005F0832"/>
    <w:rsid w:val="005F14BD"/>
    <w:rsid w:val="00605C46"/>
    <w:rsid w:val="006755A3"/>
    <w:rsid w:val="006B69DF"/>
    <w:rsid w:val="006B6A10"/>
    <w:rsid w:val="006E6EED"/>
    <w:rsid w:val="0071526F"/>
    <w:rsid w:val="00723EA3"/>
    <w:rsid w:val="00731FC7"/>
    <w:rsid w:val="0074015E"/>
    <w:rsid w:val="00752F17"/>
    <w:rsid w:val="00766962"/>
    <w:rsid w:val="00770948"/>
    <w:rsid w:val="007904DB"/>
    <w:rsid w:val="007B2762"/>
    <w:rsid w:val="007D7181"/>
    <w:rsid w:val="00851FDA"/>
    <w:rsid w:val="0087529F"/>
    <w:rsid w:val="0087599E"/>
    <w:rsid w:val="0088193A"/>
    <w:rsid w:val="008D13F8"/>
    <w:rsid w:val="008D44D6"/>
    <w:rsid w:val="008F3141"/>
    <w:rsid w:val="00901C34"/>
    <w:rsid w:val="00912E04"/>
    <w:rsid w:val="00945EC7"/>
    <w:rsid w:val="009D4D4D"/>
    <w:rsid w:val="00A17350"/>
    <w:rsid w:val="00A226C0"/>
    <w:rsid w:val="00A431B0"/>
    <w:rsid w:val="00A5420C"/>
    <w:rsid w:val="00AF2BB2"/>
    <w:rsid w:val="00B50F66"/>
    <w:rsid w:val="00B70780"/>
    <w:rsid w:val="00BA5216"/>
    <w:rsid w:val="00C57E8F"/>
    <w:rsid w:val="00C62B8A"/>
    <w:rsid w:val="00C7478A"/>
    <w:rsid w:val="00C7543B"/>
    <w:rsid w:val="00D05531"/>
    <w:rsid w:val="00D1715D"/>
    <w:rsid w:val="00D21F80"/>
    <w:rsid w:val="00D50778"/>
    <w:rsid w:val="00D73EF3"/>
    <w:rsid w:val="00E04E56"/>
    <w:rsid w:val="00E0598A"/>
    <w:rsid w:val="00E11F69"/>
    <w:rsid w:val="00E200F1"/>
    <w:rsid w:val="00E616A2"/>
    <w:rsid w:val="00E65421"/>
    <w:rsid w:val="00EA012E"/>
    <w:rsid w:val="00EE209C"/>
    <w:rsid w:val="00F36E30"/>
    <w:rsid w:val="00F404BB"/>
    <w:rsid w:val="00F61F01"/>
    <w:rsid w:val="00F73D57"/>
    <w:rsid w:val="00F753D5"/>
    <w:rsid w:val="00F77422"/>
    <w:rsid w:val="00F87273"/>
    <w:rsid w:val="00FD70C2"/>
    <w:rsid w:val="00FD7F9D"/>
    <w:rsid w:val="00FE7E89"/>
    <w:rsid w:val="00FF67E9"/>
    <w:rsid w:val="02D92C64"/>
    <w:rsid w:val="218925EF"/>
    <w:rsid w:val="36672513"/>
    <w:rsid w:val="405F16CF"/>
    <w:rsid w:val="65093BDE"/>
    <w:rsid w:val="65855EA5"/>
    <w:rsid w:val="733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A474"/>
  <w15:docId w15:val="{FB994199-3BD7-4974-A8F3-E9718BE2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uiPriority w:val="99"/>
    <w:unhideWhenUsed/>
    <w:pPr>
      <w:spacing w:beforeAutospacing="1" w:afterAutospacing="1"/>
    </w:pPr>
    <w:rPr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7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E89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FE7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E89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6</cp:revision>
  <cp:lastPrinted>2025-08-15T11:14:00Z</cp:lastPrinted>
  <dcterms:created xsi:type="dcterms:W3CDTF">2024-07-02T14:46:00Z</dcterms:created>
  <dcterms:modified xsi:type="dcterms:W3CDTF">2025-08-15T11:14:00Z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7D287D7F51E241598C492A0982F17FC6_13</vt:lpwstr>
  </property>
  <property fmtid="{D5CDD505-2E9C-101B-9397-08002B2CF9AE}" pid="3" name="KSOProductBuildVer">
    <vt:lpwstr>1046-12.2.0.21931</vt:lpwstr>
  </property>
</Properties>
</file>