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170FBC8F" w:rsidR="0080290F" w:rsidRPr="00BC7018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BC7018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F706D6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r w:rsidR="00BC7018">
        <w:rPr>
          <w:rFonts w:ascii="Times New Roman" w:eastAsia="Times New Roman" w:hAnsi="Times New Roman" w:cs="Times New Roman"/>
          <w:bCs w:val="0"/>
          <w:sz w:val="24"/>
          <w:szCs w:val="24"/>
        </w:rPr>
        <w:t>950/2025</w:t>
      </w:r>
    </w:p>
    <w:p w14:paraId="58C8A6B4" w14:textId="77777777" w:rsidR="0080290F" w:rsidRPr="00BC7018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BC7018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9B0C7" w14:textId="77777777" w:rsidR="0028271B" w:rsidRPr="00BC7018" w:rsidRDefault="00000000" w:rsidP="00BC7018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7018">
        <w:rPr>
          <w:rFonts w:ascii="Times New Roman" w:hAnsi="Times New Roman" w:cs="Times New Roman"/>
          <w:b/>
          <w:bCs/>
          <w:sz w:val="24"/>
          <w:szCs w:val="24"/>
        </w:rPr>
        <w:t>INDICAMOS A CONSTRUÇÃO DE UMA UNIDADE BÁSICA DE SAÚDE, ANEXA AO INSTITUTO NEFROLÓGICO DE SORRISO, PARA ATENDIMENTO DOS BAIRROS GREEN PARK, VILA ROMANA E ALPHAVILLE,</w:t>
      </w:r>
      <w:r w:rsidRPr="00BC70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MUNICÍPIO DE SORRISO/MT.</w:t>
      </w:r>
    </w:p>
    <w:p w14:paraId="1FCD2AA2" w14:textId="77777777" w:rsidR="0080290F" w:rsidRPr="00BC7018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BC7018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0B86407C" w:rsidR="0080290F" w:rsidRPr="00BC7018" w:rsidRDefault="00000000" w:rsidP="00BC7018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018">
        <w:rPr>
          <w:rFonts w:ascii="Times New Roman" w:hAnsi="Times New Roman" w:cs="Times New Roman"/>
          <w:b/>
          <w:sz w:val="24"/>
          <w:szCs w:val="24"/>
        </w:rPr>
        <w:t>PROFª SILVANA PERIN - MDB,</w:t>
      </w:r>
      <w:r w:rsidRPr="00BC7018">
        <w:rPr>
          <w:rFonts w:ascii="Times New Roman" w:hAnsi="Times New Roman" w:cs="Times New Roman"/>
          <w:sz w:val="24"/>
          <w:szCs w:val="24"/>
        </w:rPr>
        <w:t xml:space="preserve"> </w:t>
      </w:r>
      <w:r w:rsidR="00B0619A" w:rsidRPr="00BC7018">
        <w:rPr>
          <w:rFonts w:ascii="Times New Roman" w:hAnsi="Times New Roman" w:cs="Times New Roman"/>
          <w:sz w:val="24"/>
          <w:szCs w:val="24"/>
        </w:rPr>
        <w:t xml:space="preserve">e </w:t>
      </w:r>
      <w:r w:rsidR="00B0619A" w:rsidRPr="00BC7018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BC7018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BC7018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BC7018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B0619A" w:rsidRPr="00BC7018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C7018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BC7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BC7018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</w:t>
      </w:r>
      <w:r w:rsidR="00B0619A" w:rsidRPr="00BC7018">
        <w:rPr>
          <w:rFonts w:ascii="Times New Roman" w:eastAsia="Times New Roman" w:hAnsi="Times New Roman" w:cs="Times New Roman"/>
          <w:sz w:val="24"/>
          <w:szCs w:val="24"/>
        </w:rPr>
        <w:t>de Infraestrutura, Transporte e Saneamento,</w:t>
      </w:r>
      <w:r w:rsidR="0028271B" w:rsidRPr="00BC7018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Saúde e</w:t>
      </w:r>
      <w:r w:rsidR="00B0619A" w:rsidRPr="00BC7018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DF4026" w:rsidRPr="00BC7018">
        <w:rPr>
          <w:rFonts w:ascii="Times New Roman" w:eastAsia="Times New Roman" w:hAnsi="Times New Roman" w:cs="Times New Roman"/>
          <w:sz w:val="24"/>
          <w:szCs w:val="24"/>
        </w:rPr>
        <w:t xml:space="preserve"> Secretaria</w:t>
      </w:r>
      <w:r w:rsidRPr="00BC7018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r w:rsidR="008C48EB" w:rsidRPr="00BC7018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BC70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7018">
        <w:rPr>
          <w:rFonts w:ascii="Times New Roman" w:hAnsi="Times New Roman" w:cs="Times New Roman"/>
          <w:sz w:val="24"/>
          <w:szCs w:val="24"/>
        </w:rPr>
        <w:t xml:space="preserve"> </w:t>
      </w:r>
      <w:r w:rsidRPr="00BC7018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BC70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28271B" w:rsidRPr="00BC70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construção de uma unidade básica de saúde, anexa ao instituto nefrológico de Sorriso para atendimento dos bairros Green Park, Vila Romana e Alphaville</w:t>
      </w:r>
      <w:r w:rsidRPr="00BC70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BC7018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BC7018" w:rsidRDefault="0080290F" w:rsidP="00BC7018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BC7018" w:rsidRDefault="0080290F" w:rsidP="00BC7018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BC7018" w:rsidRDefault="00000000" w:rsidP="00BC70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018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BC7018" w:rsidRDefault="0080290F" w:rsidP="00BC70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2D48F" w14:textId="77777777" w:rsidR="0028271B" w:rsidRPr="00BC7018" w:rsidRDefault="00000000" w:rsidP="00BC7018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BC7018">
        <w:rPr>
          <w:bCs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2913575" w14:textId="77777777" w:rsidR="0028271B" w:rsidRPr="00BC7018" w:rsidRDefault="0028271B" w:rsidP="00BC7018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47BCBC98" w14:textId="77777777" w:rsidR="0028271B" w:rsidRPr="00BC7018" w:rsidRDefault="00000000" w:rsidP="00BC7018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BC7018">
        <w:rPr>
          <w:bCs/>
          <w:sz w:val="24"/>
          <w:szCs w:val="24"/>
        </w:rPr>
        <w:t>Considerando que os respectivos bairros são áreas descobertas e os moradores precisam se deslocar até o PSF Central, ou até outras localidades, em busca de atendimento médico;</w:t>
      </w:r>
    </w:p>
    <w:p w14:paraId="2EE22A1F" w14:textId="77777777" w:rsidR="0028271B" w:rsidRPr="00BC7018" w:rsidRDefault="00000000" w:rsidP="00BC7018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BC7018">
        <w:rPr>
          <w:bCs/>
          <w:sz w:val="24"/>
          <w:szCs w:val="24"/>
        </w:rPr>
        <w:lastRenderedPageBreak/>
        <w:t>Considerando que esta iniciativa proporcionará mais agilidade e qualidade no atendimento aos pacientes;</w:t>
      </w:r>
    </w:p>
    <w:p w14:paraId="3576C0A7" w14:textId="77777777" w:rsidR="0028271B" w:rsidRPr="00BC7018" w:rsidRDefault="0028271B" w:rsidP="00BC7018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27C994E5" w14:textId="1490C552" w:rsidR="0028271B" w:rsidRPr="00BC7018" w:rsidRDefault="00000000" w:rsidP="00BC7018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BC7018">
        <w:rPr>
          <w:bCs/>
          <w:sz w:val="24"/>
          <w:szCs w:val="24"/>
        </w:rPr>
        <w:t>Considerando ser uma reivindicação dos moradores daquela região, razão pela qual faz-se necessária a presente indicação.</w:t>
      </w:r>
    </w:p>
    <w:p w14:paraId="7832C2AD" w14:textId="77777777" w:rsidR="00BC7018" w:rsidRDefault="00BC701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CB00814" w:rsidR="004A00C3" w:rsidRPr="00BC7018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018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BC701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BC7018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A230C" w:rsidRPr="00BC7018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BC7018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C701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 w:rsidRPr="00BC7018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BC7018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BC7018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AC9DA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DE761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096E7F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FE782F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8A30B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21AE6B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3BF737" w14:textId="77777777" w:rsid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26DAF" w14:textId="77777777" w:rsidR="00BC7018" w:rsidRPr="00BC7018" w:rsidRDefault="00BC7018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EA458F" w:rsidRPr="00BC7018" w14:paraId="3C96D834" w14:textId="77777777" w:rsidTr="00516FDA">
        <w:trPr>
          <w:trHeight w:val="1420"/>
        </w:trPr>
        <w:tc>
          <w:tcPr>
            <w:tcW w:w="3114" w:type="dxa"/>
            <w:hideMark/>
          </w:tcPr>
          <w:p w14:paraId="7091B245" w14:textId="6FDB25B8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808BFE2" w14:textId="4542EF5E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4EE104F9" w14:textId="77E8394D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9C8D44B" w14:textId="36DD87EB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88548A5" w14:textId="77777777" w:rsidR="003A230C" w:rsidRPr="00BC7018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C409E1D" w14:textId="77777777" w:rsidR="003A230C" w:rsidRPr="00BC7018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5FE6C8A" w14:textId="77777777" w:rsidR="003A230C" w:rsidRPr="00BC7018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A458F" w:rsidRPr="00BC7018" w14:paraId="52559AD3" w14:textId="77777777" w:rsidTr="00516FDA">
        <w:trPr>
          <w:trHeight w:val="1341"/>
        </w:trPr>
        <w:tc>
          <w:tcPr>
            <w:tcW w:w="3114" w:type="dxa"/>
            <w:hideMark/>
          </w:tcPr>
          <w:p w14:paraId="18F0CEBB" w14:textId="77B3B4E6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4D308D2" w14:textId="7925C935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8DD649B" w14:textId="054B3DD0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6B64C82" w14:textId="35A148E2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AA21196" w14:textId="77777777" w:rsidR="003A230C" w:rsidRPr="00BC7018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68972CC" w14:textId="77777777" w:rsidR="003A230C" w:rsidRPr="00BC7018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05C4A4" w14:textId="77777777" w:rsidR="003A230C" w:rsidRPr="00BC7018" w:rsidRDefault="003A230C" w:rsidP="00516FDA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EA458F" w:rsidRPr="00BC7018" w14:paraId="12E8BEC5" w14:textId="77777777" w:rsidTr="00516FDA">
        <w:trPr>
          <w:trHeight w:val="671"/>
        </w:trPr>
        <w:tc>
          <w:tcPr>
            <w:tcW w:w="3114" w:type="dxa"/>
            <w:hideMark/>
          </w:tcPr>
          <w:p w14:paraId="50DCE282" w14:textId="4C59FD8C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FC51B94" w14:textId="2134EF62" w:rsidR="003A230C" w:rsidRPr="00BC7018" w:rsidRDefault="00000000" w:rsidP="00BC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ACBAE41" w14:textId="7EEDB575" w:rsidR="003A230C" w:rsidRPr="00BC7018" w:rsidRDefault="00000000" w:rsidP="00BC7018">
            <w:pPr>
              <w:ind w:left="-950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BC70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E52B314" w14:textId="77777777" w:rsidR="004A00C3" w:rsidRPr="00BC7018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BC7018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7CD8" w14:textId="77777777" w:rsidR="00370766" w:rsidRDefault="00370766">
      <w:pPr>
        <w:spacing w:after="0" w:line="240" w:lineRule="auto"/>
      </w:pPr>
      <w:r>
        <w:separator/>
      </w:r>
    </w:p>
  </w:endnote>
  <w:endnote w:type="continuationSeparator" w:id="0">
    <w:p w14:paraId="0B3832E1" w14:textId="77777777" w:rsidR="00370766" w:rsidRDefault="0037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466148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70BA7F" w14:textId="346B3F33" w:rsidR="00A11CCD" w:rsidRPr="00A11CCD" w:rsidRDefault="00A11CCD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A11CCD">
              <w:rPr>
                <w:rFonts w:ascii="Times New Roman" w:hAnsi="Times New Roman" w:cs="Times New Roman"/>
              </w:rPr>
              <w:t xml:space="preserve">Página </w:t>
            </w:r>
            <w:r w:rsidRPr="00A11CC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11CC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11CC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11CCD">
              <w:rPr>
                <w:rFonts w:ascii="Times New Roman" w:hAnsi="Times New Roman" w:cs="Times New Roman"/>
                <w:b/>
                <w:bCs/>
              </w:rPr>
              <w:t>2</w:t>
            </w:r>
            <w:r w:rsidRPr="00A11CC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11CCD">
              <w:rPr>
                <w:rFonts w:ascii="Times New Roman" w:hAnsi="Times New Roman" w:cs="Times New Roman"/>
              </w:rPr>
              <w:t xml:space="preserve"> de </w:t>
            </w:r>
            <w:r w:rsidRPr="00A11CC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11CC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11CC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11CCD">
              <w:rPr>
                <w:rFonts w:ascii="Times New Roman" w:hAnsi="Times New Roman" w:cs="Times New Roman"/>
                <w:b/>
                <w:bCs/>
              </w:rPr>
              <w:t>2</w:t>
            </w:r>
            <w:r w:rsidRPr="00A11CC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725CF44" w14:textId="77777777" w:rsidR="00A11CCD" w:rsidRDefault="00A11C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9AAC" w14:textId="77777777" w:rsidR="00370766" w:rsidRDefault="00370766">
      <w:pPr>
        <w:spacing w:after="0" w:line="240" w:lineRule="auto"/>
      </w:pPr>
      <w:r>
        <w:separator/>
      </w:r>
    </w:p>
  </w:footnote>
  <w:footnote w:type="continuationSeparator" w:id="0">
    <w:p w14:paraId="387EFEFB" w14:textId="77777777" w:rsidR="00370766" w:rsidRDefault="0037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5034B"/>
    <w:rsid w:val="000601D1"/>
    <w:rsid w:val="000678F9"/>
    <w:rsid w:val="000924A6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8271B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0766"/>
    <w:rsid w:val="00375019"/>
    <w:rsid w:val="003863B7"/>
    <w:rsid w:val="003943D6"/>
    <w:rsid w:val="003A230C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569A"/>
    <w:rsid w:val="004A7A79"/>
    <w:rsid w:val="004C6A1C"/>
    <w:rsid w:val="004D248E"/>
    <w:rsid w:val="004D2840"/>
    <w:rsid w:val="004D3F3A"/>
    <w:rsid w:val="004D5B0C"/>
    <w:rsid w:val="004E53B9"/>
    <w:rsid w:val="004E6458"/>
    <w:rsid w:val="004E79C4"/>
    <w:rsid w:val="00504E9E"/>
    <w:rsid w:val="00505AF5"/>
    <w:rsid w:val="00510375"/>
    <w:rsid w:val="00516FDA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B57AD"/>
    <w:rsid w:val="006F11C4"/>
    <w:rsid w:val="006F72B7"/>
    <w:rsid w:val="00716DED"/>
    <w:rsid w:val="00726EE4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11CCD"/>
    <w:rsid w:val="00A244E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0619A"/>
    <w:rsid w:val="00B44EDD"/>
    <w:rsid w:val="00B5232D"/>
    <w:rsid w:val="00B60EC0"/>
    <w:rsid w:val="00B6282A"/>
    <w:rsid w:val="00BC519F"/>
    <w:rsid w:val="00BC7018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DF4026"/>
    <w:rsid w:val="00DF771E"/>
    <w:rsid w:val="00E50525"/>
    <w:rsid w:val="00E55B69"/>
    <w:rsid w:val="00E746C6"/>
    <w:rsid w:val="00E77D6A"/>
    <w:rsid w:val="00E830DC"/>
    <w:rsid w:val="00E92BC6"/>
    <w:rsid w:val="00E970A3"/>
    <w:rsid w:val="00EA458F"/>
    <w:rsid w:val="00EB0EE0"/>
    <w:rsid w:val="00EC46E3"/>
    <w:rsid w:val="00EC5BA0"/>
    <w:rsid w:val="00EE1292"/>
    <w:rsid w:val="00EF63EA"/>
    <w:rsid w:val="00F25DFF"/>
    <w:rsid w:val="00F377BF"/>
    <w:rsid w:val="00F706D6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05288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6147F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271B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6</cp:revision>
  <cp:lastPrinted>2025-08-18T12:12:00Z</cp:lastPrinted>
  <dcterms:created xsi:type="dcterms:W3CDTF">2025-08-18T13:35:00Z</dcterms:created>
  <dcterms:modified xsi:type="dcterms:W3CDTF">2025-08-20T12:21:00Z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