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D957" w14:textId="63FD3423" w:rsidR="00A70D05" w:rsidRPr="00076D0A" w:rsidRDefault="00A70D05" w:rsidP="00076D0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D0A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076D0A" w:rsidRPr="00076D0A">
        <w:rPr>
          <w:rFonts w:ascii="Times New Roman" w:hAnsi="Times New Roman" w:cs="Times New Roman"/>
          <w:b/>
          <w:bCs/>
          <w:sz w:val="24"/>
          <w:szCs w:val="24"/>
        </w:rPr>
        <w:t xml:space="preserve">3.745 </w:t>
      </w:r>
      <w:r w:rsidR="00076D0A" w:rsidRPr="00076D0A">
        <w:rPr>
          <w:rFonts w:ascii="Times New Roman" w:eastAsia="Arial Unicode MS" w:hAnsi="Times New Roman" w:cs="Times New Roman"/>
          <w:b/>
          <w:sz w:val="24"/>
        </w:rPr>
        <w:t>DE 02 DE SETEMBRO DE 2025</w:t>
      </w:r>
    </w:p>
    <w:p w14:paraId="4997C70E" w14:textId="77777777" w:rsidR="00A70D05" w:rsidRPr="00076D0A" w:rsidRDefault="00A70D05" w:rsidP="00076D0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C45DE" w14:textId="77777777" w:rsidR="00A70D05" w:rsidRPr="00076D0A" w:rsidRDefault="00A70D05" w:rsidP="00076D0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00CF7" w14:textId="38345CFA" w:rsidR="00A70D05" w:rsidRPr="00076D0A" w:rsidRDefault="00A70D05" w:rsidP="00076D0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76D0A">
        <w:rPr>
          <w:rFonts w:ascii="Times New Roman" w:hAnsi="Times New Roman" w:cs="Times New Roman"/>
          <w:sz w:val="24"/>
          <w:szCs w:val="24"/>
        </w:rPr>
        <w:t>Altera a Lei Municipal nº 1.716, de 19 de maio de 2008 que cria o Fundo Municipal de Habitação de Interesse Social - FHIS e institui o Conselho - Gestor do FHIS e dá outras providências.</w:t>
      </w:r>
    </w:p>
    <w:p w14:paraId="1C40E12D" w14:textId="4BDFAB80" w:rsidR="00D11E52" w:rsidRPr="00076D0A" w:rsidRDefault="00D11E52" w:rsidP="00076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32EAE" w14:textId="77777777" w:rsidR="00A70D05" w:rsidRPr="00076D0A" w:rsidRDefault="00A70D05" w:rsidP="00076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079F0" w14:textId="77777777" w:rsidR="00076D0A" w:rsidRPr="00076D0A" w:rsidRDefault="00076D0A" w:rsidP="00076D0A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</w:rPr>
      </w:pPr>
      <w:r w:rsidRPr="00076D0A">
        <w:rPr>
          <w:rFonts w:ascii="Times New Roman" w:eastAsia="Arial" w:hAnsi="Times New Roman" w:cs="Times New Roman"/>
          <w:sz w:val="24"/>
        </w:rPr>
        <w:t>Alei Fernandes, prefeito municipal de Sorriso, estado de Mato Grosso, faço saber que a Câmara Municipal de Sorriso aprovou e eu sanciono a seguinte Lei:</w:t>
      </w:r>
    </w:p>
    <w:p w14:paraId="6E52B504" w14:textId="77777777" w:rsidR="00076D0A" w:rsidRPr="00076D0A" w:rsidRDefault="00076D0A" w:rsidP="00076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A6D8E" w14:textId="77777777" w:rsidR="00A70D05" w:rsidRPr="00076D0A" w:rsidRDefault="00A70D05" w:rsidP="00076D0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E5ED6F" w14:textId="77777777" w:rsidR="00A70D05" w:rsidRPr="00076D0A" w:rsidRDefault="00A70D05" w:rsidP="00076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9396D" w14:textId="4F076ADE" w:rsidR="00A70D05" w:rsidRPr="00076D0A" w:rsidRDefault="00D11E52" w:rsidP="00076D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6D0A">
        <w:rPr>
          <w:rFonts w:ascii="Times New Roman" w:hAnsi="Times New Roman" w:cs="Times New Roman"/>
          <w:b/>
          <w:sz w:val="24"/>
          <w:szCs w:val="24"/>
        </w:rPr>
        <w:t>Art. 1º</w:t>
      </w:r>
      <w:r w:rsidRPr="00076D0A">
        <w:rPr>
          <w:rFonts w:ascii="Times New Roman" w:hAnsi="Times New Roman" w:cs="Times New Roman"/>
          <w:sz w:val="24"/>
          <w:szCs w:val="24"/>
        </w:rPr>
        <w:t xml:space="preserve"> </w:t>
      </w:r>
      <w:r w:rsidR="00E2227D" w:rsidRPr="00076D0A">
        <w:rPr>
          <w:rFonts w:ascii="Times New Roman" w:hAnsi="Times New Roman" w:cs="Times New Roman"/>
          <w:sz w:val="24"/>
          <w:szCs w:val="24"/>
        </w:rPr>
        <w:t>O artigo 3º da Lei Municipal nº 1.716, de 19 de maio de 2008, passa a vigorar acrescido dos seguintes incisos:</w:t>
      </w:r>
    </w:p>
    <w:p w14:paraId="5E4F9F0B" w14:textId="77777777" w:rsidR="00E2227D" w:rsidRPr="00076D0A" w:rsidRDefault="00E2227D" w:rsidP="00076D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4199F4" w14:textId="5247591B" w:rsidR="00D11E52" w:rsidRPr="00076D0A" w:rsidRDefault="00E2227D" w:rsidP="00076D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6D0A">
        <w:rPr>
          <w:rFonts w:ascii="Times New Roman" w:hAnsi="Times New Roman" w:cs="Times New Roman"/>
          <w:b/>
          <w:sz w:val="24"/>
          <w:szCs w:val="24"/>
        </w:rPr>
        <w:t>“</w:t>
      </w:r>
      <w:r w:rsidR="00D11E52" w:rsidRPr="00076D0A">
        <w:rPr>
          <w:rFonts w:ascii="Times New Roman" w:hAnsi="Times New Roman" w:cs="Times New Roman"/>
          <w:b/>
          <w:sz w:val="24"/>
          <w:szCs w:val="24"/>
        </w:rPr>
        <w:t>Art. 3º</w:t>
      </w:r>
      <w:r w:rsidR="00D11E52" w:rsidRPr="00076D0A">
        <w:rPr>
          <w:rFonts w:ascii="Times New Roman" w:hAnsi="Times New Roman" w:cs="Times New Roman"/>
          <w:sz w:val="24"/>
          <w:szCs w:val="24"/>
        </w:rPr>
        <w:t xml:space="preserve"> </w:t>
      </w:r>
      <w:r w:rsidRPr="00076D0A">
        <w:rPr>
          <w:rFonts w:ascii="Times New Roman" w:hAnsi="Times New Roman" w:cs="Times New Roman"/>
          <w:sz w:val="24"/>
          <w:szCs w:val="24"/>
        </w:rPr>
        <w:t>..........</w:t>
      </w:r>
    </w:p>
    <w:p w14:paraId="15E869C6" w14:textId="24CD2198" w:rsidR="00A70D05" w:rsidRPr="00076D0A" w:rsidRDefault="00901E73" w:rsidP="00076D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6D0A">
        <w:rPr>
          <w:rFonts w:ascii="Times New Roman" w:hAnsi="Times New Roman" w:cs="Times New Roman"/>
          <w:sz w:val="24"/>
          <w:szCs w:val="24"/>
        </w:rPr>
        <w:t>(...</w:t>
      </w:r>
      <w:r w:rsidR="00E2227D" w:rsidRPr="00076D0A">
        <w:rPr>
          <w:rFonts w:ascii="Times New Roman" w:hAnsi="Times New Roman" w:cs="Times New Roman"/>
          <w:sz w:val="24"/>
          <w:szCs w:val="24"/>
        </w:rPr>
        <w:t>.)</w:t>
      </w:r>
    </w:p>
    <w:p w14:paraId="40C85785" w14:textId="60B52DB6" w:rsidR="00D11E52" w:rsidRPr="00076D0A" w:rsidRDefault="00D11E52" w:rsidP="00076D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6D0A">
        <w:rPr>
          <w:rFonts w:ascii="Times New Roman" w:hAnsi="Times New Roman" w:cs="Times New Roman"/>
          <w:sz w:val="24"/>
          <w:szCs w:val="24"/>
        </w:rPr>
        <w:t>VII – recursos oriundos do FETHAB – Fundo Estadual de Transporte e Habitação</w:t>
      </w:r>
      <w:r w:rsidR="00901E73" w:rsidRPr="00076D0A">
        <w:rPr>
          <w:rFonts w:ascii="Times New Roman" w:hAnsi="Times New Roman" w:cs="Times New Roman"/>
          <w:sz w:val="24"/>
          <w:szCs w:val="24"/>
        </w:rPr>
        <w:t>;</w:t>
      </w:r>
    </w:p>
    <w:p w14:paraId="7AEFD896" w14:textId="37972147" w:rsidR="008751DD" w:rsidRPr="00076D0A" w:rsidRDefault="008751DD" w:rsidP="00076D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6D0A">
        <w:rPr>
          <w:rFonts w:ascii="Times New Roman" w:hAnsi="Times New Roman" w:cs="Times New Roman"/>
          <w:sz w:val="24"/>
          <w:szCs w:val="24"/>
        </w:rPr>
        <w:t>VII</w:t>
      </w:r>
      <w:r w:rsidR="003A304D" w:rsidRPr="00076D0A">
        <w:rPr>
          <w:rFonts w:ascii="Times New Roman" w:hAnsi="Times New Roman" w:cs="Times New Roman"/>
          <w:sz w:val="24"/>
          <w:szCs w:val="24"/>
        </w:rPr>
        <w:t>I</w:t>
      </w:r>
      <w:r w:rsidRPr="00076D0A">
        <w:rPr>
          <w:rFonts w:ascii="Times New Roman" w:hAnsi="Times New Roman" w:cs="Times New Roman"/>
          <w:sz w:val="24"/>
          <w:szCs w:val="24"/>
        </w:rPr>
        <w:t xml:space="preserve"> – recursos oriundos de TAC – </w:t>
      </w:r>
      <w:r w:rsidR="00901E73" w:rsidRPr="00076D0A">
        <w:rPr>
          <w:rFonts w:ascii="Times New Roman" w:hAnsi="Times New Roman" w:cs="Times New Roman"/>
          <w:sz w:val="24"/>
          <w:szCs w:val="24"/>
        </w:rPr>
        <w:t>Termo de Ajustamento de Conduta;</w:t>
      </w:r>
    </w:p>
    <w:p w14:paraId="4DBECFF3" w14:textId="2A718F02" w:rsidR="008751DD" w:rsidRPr="00076D0A" w:rsidRDefault="00901E73" w:rsidP="00076D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6D0A">
        <w:rPr>
          <w:rFonts w:ascii="Times New Roman" w:hAnsi="Times New Roman" w:cs="Times New Roman"/>
          <w:sz w:val="24"/>
          <w:szCs w:val="24"/>
        </w:rPr>
        <w:t>I</w:t>
      </w:r>
      <w:r w:rsidR="003A304D" w:rsidRPr="00076D0A">
        <w:rPr>
          <w:rFonts w:ascii="Times New Roman" w:hAnsi="Times New Roman" w:cs="Times New Roman"/>
          <w:sz w:val="24"/>
          <w:szCs w:val="24"/>
        </w:rPr>
        <w:t>X</w:t>
      </w:r>
      <w:r w:rsidR="008751DD" w:rsidRPr="00076D0A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076D0A">
        <w:rPr>
          <w:rFonts w:ascii="Times New Roman" w:hAnsi="Times New Roman" w:cs="Times New Roman"/>
          <w:sz w:val="24"/>
          <w:szCs w:val="24"/>
        </w:rPr>
        <w:t>f</w:t>
      </w:r>
      <w:r w:rsidR="008751DD" w:rsidRPr="00076D0A">
        <w:rPr>
          <w:rFonts w:ascii="Times New Roman" w:hAnsi="Times New Roman" w:cs="Times New Roman"/>
          <w:sz w:val="24"/>
          <w:szCs w:val="24"/>
        </w:rPr>
        <w:t>inanciamentos</w:t>
      </w:r>
      <w:proofErr w:type="gramEnd"/>
      <w:r w:rsidR="008751DD" w:rsidRPr="00076D0A">
        <w:rPr>
          <w:rFonts w:ascii="Times New Roman" w:hAnsi="Times New Roman" w:cs="Times New Roman"/>
          <w:sz w:val="24"/>
          <w:szCs w:val="24"/>
        </w:rPr>
        <w:t xml:space="preserve"> junto a instituições de </w:t>
      </w:r>
      <w:r w:rsidR="003A304D" w:rsidRPr="00076D0A">
        <w:rPr>
          <w:rFonts w:ascii="Times New Roman" w:hAnsi="Times New Roman" w:cs="Times New Roman"/>
          <w:sz w:val="24"/>
          <w:szCs w:val="24"/>
        </w:rPr>
        <w:t>crédito</w:t>
      </w:r>
      <w:r w:rsidR="008751DD" w:rsidRPr="00076D0A">
        <w:rPr>
          <w:rFonts w:ascii="Times New Roman" w:hAnsi="Times New Roman" w:cs="Times New Roman"/>
          <w:sz w:val="24"/>
          <w:szCs w:val="24"/>
        </w:rPr>
        <w:t xml:space="preserve"> que estejam inseridas nos programas habitacionais, </w:t>
      </w:r>
      <w:r w:rsidR="003A304D" w:rsidRPr="00076D0A">
        <w:rPr>
          <w:rFonts w:ascii="Times New Roman" w:hAnsi="Times New Roman" w:cs="Times New Roman"/>
          <w:sz w:val="24"/>
          <w:szCs w:val="24"/>
        </w:rPr>
        <w:t>M</w:t>
      </w:r>
      <w:r w:rsidRPr="00076D0A">
        <w:rPr>
          <w:rFonts w:ascii="Times New Roman" w:hAnsi="Times New Roman" w:cs="Times New Roman"/>
          <w:sz w:val="24"/>
          <w:szCs w:val="24"/>
        </w:rPr>
        <w:t>unicipal, Estadual e Federal;</w:t>
      </w:r>
    </w:p>
    <w:p w14:paraId="030DA485" w14:textId="5CBF986F" w:rsidR="003A304D" w:rsidRPr="00076D0A" w:rsidRDefault="003A304D" w:rsidP="00076D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6D0A">
        <w:rPr>
          <w:rFonts w:ascii="Times New Roman" w:hAnsi="Times New Roman" w:cs="Times New Roman"/>
          <w:sz w:val="24"/>
          <w:szCs w:val="24"/>
        </w:rPr>
        <w:t xml:space="preserve">X – </w:t>
      </w:r>
      <w:proofErr w:type="gramStart"/>
      <w:r w:rsidR="00901E73" w:rsidRPr="00076D0A">
        <w:rPr>
          <w:rFonts w:ascii="Times New Roman" w:hAnsi="Times New Roman" w:cs="Times New Roman"/>
          <w:sz w:val="24"/>
          <w:szCs w:val="24"/>
        </w:rPr>
        <w:t>r</w:t>
      </w:r>
      <w:r w:rsidRPr="00076D0A">
        <w:rPr>
          <w:rFonts w:ascii="Times New Roman" w:hAnsi="Times New Roman" w:cs="Times New Roman"/>
          <w:sz w:val="24"/>
          <w:szCs w:val="24"/>
        </w:rPr>
        <w:t>ecursos</w:t>
      </w:r>
      <w:proofErr w:type="gramEnd"/>
      <w:r w:rsidRPr="00076D0A">
        <w:rPr>
          <w:rFonts w:ascii="Times New Roman" w:hAnsi="Times New Roman" w:cs="Times New Roman"/>
          <w:sz w:val="24"/>
          <w:szCs w:val="24"/>
        </w:rPr>
        <w:t xml:space="preserve"> oriundos de leilões de terrenos,</w:t>
      </w:r>
      <w:r w:rsidR="000C649E" w:rsidRPr="00076D0A">
        <w:rPr>
          <w:rFonts w:ascii="Times New Roman" w:hAnsi="Times New Roman" w:cs="Times New Roman"/>
          <w:sz w:val="24"/>
          <w:szCs w:val="24"/>
        </w:rPr>
        <w:t xml:space="preserve"> do Poder Público Municipal,</w:t>
      </w:r>
      <w:r w:rsidRPr="00076D0A">
        <w:rPr>
          <w:rFonts w:ascii="Times New Roman" w:hAnsi="Times New Roman" w:cs="Times New Roman"/>
          <w:sz w:val="24"/>
          <w:szCs w:val="24"/>
        </w:rPr>
        <w:t xml:space="preserve"> </w:t>
      </w:r>
      <w:r w:rsidR="00901E73" w:rsidRPr="00076D0A">
        <w:rPr>
          <w:rFonts w:ascii="Times New Roman" w:hAnsi="Times New Roman" w:cs="Times New Roman"/>
          <w:sz w:val="24"/>
          <w:szCs w:val="24"/>
        </w:rPr>
        <w:t>em conformidade a lei de doação;</w:t>
      </w:r>
    </w:p>
    <w:p w14:paraId="27CC6B93" w14:textId="5C70A0DB" w:rsidR="003A304D" w:rsidRPr="00076D0A" w:rsidRDefault="003A304D" w:rsidP="00076D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6D0A">
        <w:rPr>
          <w:rFonts w:ascii="Times New Roman" w:hAnsi="Times New Roman" w:cs="Times New Roman"/>
          <w:sz w:val="24"/>
          <w:szCs w:val="24"/>
        </w:rPr>
        <w:t xml:space="preserve">XI – </w:t>
      </w:r>
      <w:r w:rsidR="00DA1C1B" w:rsidRPr="00076D0A">
        <w:rPr>
          <w:rFonts w:ascii="Times New Roman" w:hAnsi="Times New Roman" w:cs="Times New Roman"/>
          <w:sz w:val="24"/>
          <w:szCs w:val="24"/>
          <w:shd w:val="clear" w:color="auto" w:fill="FFFFFF"/>
        </w:rPr>
        <w:t>recursos advindos da venda de todo e qualquer bem que tenha sido destinado à formação do fundo</w:t>
      </w:r>
      <w:r w:rsidR="00901E73" w:rsidRPr="00076D0A">
        <w:rPr>
          <w:rFonts w:ascii="Times New Roman" w:hAnsi="Times New Roman" w:cs="Times New Roman"/>
          <w:sz w:val="24"/>
          <w:szCs w:val="24"/>
        </w:rPr>
        <w:t>;</w:t>
      </w:r>
    </w:p>
    <w:p w14:paraId="2662F1DB" w14:textId="6778DD17" w:rsidR="000C649E" w:rsidRPr="00076D0A" w:rsidRDefault="000C649E" w:rsidP="00076D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6D0A">
        <w:rPr>
          <w:rFonts w:ascii="Times New Roman" w:hAnsi="Times New Roman" w:cs="Times New Roman"/>
          <w:sz w:val="24"/>
          <w:szCs w:val="24"/>
        </w:rPr>
        <w:t xml:space="preserve">XII </w:t>
      </w:r>
      <w:proofErr w:type="gramStart"/>
      <w:r w:rsidRPr="00076D0A">
        <w:rPr>
          <w:rFonts w:ascii="Times New Roman" w:hAnsi="Times New Roman" w:cs="Times New Roman"/>
          <w:sz w:val="24"/>
          <w:szCs w:val="24"/>
        </w:rPr>
        <w:t xml:space="preserve">- </w:t>
      </w:r>
      <w:r w:rsidRPr="00076D0A">
        <w:rPr>
          <w:rFonts w:ascii="Times New Roman" w:hAnsi="Times New Roman" w:cs="Times New Roman"/>
          <w:sz w:val="24"/>
          <w:szCs w:val="24"/>
          <w:shd w:val="clear" w:color="auto" w:fill="FFFFFF"/>
        </w:rPr>
        <w:t> recebimentos</w:t>
      </w:r>
      <w:proofErr w:type="gramEnd"/>
      <w:r w:rsidRPr="00076D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prestações decorrentes de financiamentos de programas habitacionais;</w:t>
      </w:r>
      <w:r w:rsidR="00E2227D" w:rsidRPr="00076D0A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14:paraId="44269AA9" w14:textId="77777777" w:rsidR="00D11E52" w:rsidRPr="00076D0A" w:rsidRDefault="00D11E52" w:rsidP="00076D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080C21" w14:textId="2D0E91B2" w:rsidR="00D11E52" w:rsidRPr="00076D0A" w:rsidRDefault="00D11E52" w:rsidP="00076D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6D0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2227D" w:rsidRPr="00076D0A">
        <w:rPr>
          <w:rFonts w:ascii="Times New Roman" w:hAnsi="Times New Roman" w:cs="Times New Roman"/>
          <w:b/>
          <w:sz w:val="24"/>
          <w:szCs w:val="24"/>
        </w:rPr>
        <w:t>2</w:t>
      </w:r>
      <w:r w:rsidRPr="00076D0A">
        <w:rPr>
          <w:rFonts w:ascii="Times New Roman" w:hAnsi="Times New Roman" w:cs="Times New Roman"/>
          <w:b/>
          <w:sz w:val="24"/>
          <w:szCs w:val="24"/>
        </w:rPr>
        <w:t>º</w:t>
      </w:r>
      <w:r w:rsidRPr="00076D0A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07C61373" w14:textId="4BB7F734" w:rsidR="00D11E52" w:rsidRPr="00076D0A" w:rsidRDefault="00D11E52" w:rsidP="00076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CEBBA" w14:textId="77777777" w:rsidR="00076D0A" w:rsidRPr="00076D0A" w:rsidRDefault="00076D0A" w:rsidP="00076D0A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</w:rPr>
      </w:pPr>
      <w:r w:rsidRPr="00076D0A">
        <w:rPr>
          <w:rFonts w:ascii="Times New Roman" w:hAnsi="Times New Roman" w:cs="Times New Roman"/>
          <w:iCs/>
          <w:sz w:val="24"/>
        </w:rPr>
        <w:t>Sorriso, Estado de Mato Grosso, em 02 de setembro de 2025.</w:t>
      </w:r>
    </w:p>
    <w:p w14:paraId="3DFC261F" w14:textId="77777777" w:rsidR="00076D0A" w:rsidRPr="00076D0A" w:rsidRDefault="00076D0A" w:rsidP="00076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D4F4E27" w14:textId="77777777" w:rsidR="00076D0A" w:rsidRPr="00076D0A" w:rsidRDefault="00076D0A" w:rsidP="00076D0A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3675EE4F" w14:textId="77777777" w:rsidR="00076D0A" w:rsidRPr="00076D0A" w:rsidRDefault="00076D0A" w:rsidP="00076D0A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654412C1" w14:textId="77777777" w:rsidR="00076D0A" w:rsidRPr="00076D0A" w:rsidRDefault="00076D0A" w:rsidP="00076D0A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7F906FF1" w14:textId="77777777" w:rsidR="00076D0A" w:rsidRPr="00076D0A" w:rsidRDefault="00076D0A" w:rsidP="00076D0A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</w:rPr>
      </w:pPr>
      <w:r w:rsidRPr="00076D0A">
        <w:rPr>
          <w:rFonts w:ascii="Times New Roman" w:hAnsi="Times New Roman" w:cs="Times New Roman"/>
          <w:b/>
          <w:bCs/>
          <w:color w:val="000000"/>
          <w:sz w:val="24"/>
        </w:rPr>
        <w:t xml:space="preserve">         ALEI FERNANDES</w:t>
      </w:r>
    </w:p>
    <w:p w14:paraId="63237E17" w14:textId="77777777" w:rsidR="00076D0A" w:rsidRPr="00076D0A" w:rsidRDefault="00076D0A" w:rsidP="00076D0A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</w:rPr>
      </w:pPr>
      <w:r w:rsidRPr="00076D0A">
        <w:rPr>
          <w:rFonts w:ascii="Times New Roman" w:hAnsi="Times New Roman" w:cs="Times New Roman"/>
          <w:bCs/>
          <w:color w:val="000000"/>
          <w:sz w:val="24"/>
        </w:rPr>
        <w:t xml:space="preserve">            Prefeito Municipal </w:t>
      </w:r>
    </w:p>
    <w:p w14:paraId="63A916D7" w14:textId="77777777" w:rsidR="00076D0A" w:rsidRPr="00076D0A" w:rsidRDefault="00076D0A" w:rsidP="00076D0A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</w:rPr>
      </w:pPr>
      <w:r w:rsidRPr="00076D0A">
        <w:rPr>
          <w:rFonts w:ascii="Times New Roman" w:hAnsi="Times New Roman" w:cs="Times New Roman"/>
          <w:b/>
          <w:bCs/>
          <w:color w:val="000000"/>
          <w:sz w:val="24"/>
        </w:rPr>
        <w:t xml:space="preserve">BRUNO EDUARDO PECINELLI DELGADO </w:t>
      </w:r>
    </w:p>
    <w:p w14:paraId="68DE11D1" w14:textId="77777777" w:rsidR="00076D0A" w:rsidRPr="00076D0A" w:rsidRDefault="00076D0A" w:rsidP="00076D0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76D0A">
        <w:rPr>
          <w:rFonts w:ascii="Times New Roman" w:hAnsi="Times New Roman" w:cs="Times New Roman"/>
          <w:color w:val="000000"/>
          <w:sz w:val="24"/>
        </w:rPr>
        <w:t xml:space="preserve">         Secretário Municipal de Administração</w:t>
      </w:r>
    </w:p>
    <w:p w14:paraId="6B936486" w14:textId="77777777" w:rsidR="00A70D05" w:rsidRPr="00076D0A" w:rsidRDefault="00A70D05" w:rsidP="00076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0D05" w:rsidRPr="00076D0A" w:rsidSect="00A70D05">
      <w:headerReference w:type="default" r:id="rId6"/>
      <w:pgSz w:w="11906" w:h="16838"/>
      <w:pgMar w:top="283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94135" w14:textId="77777777" w:rsidR="00A70D05" w:rsidRDefault="00A70D05" w:rsidP="00A70D05">
      <w:pPr>
        <w:spacing w:after="0" w:line="240" w:lineRule="auto"/>
      </w:pPr>
      <w:r>
        <w:separator/>
      </w:r>
    </w:p>
  </w:endnote>
  <w:endnote w:type="continuationSeparator" w:id="0">
    <w:p w14:paraId="41C2E16E" w14:textId="77777777" w:rsidR="00A70D05" w:rsidRDefault="00A70D05" w:rsidP="00A7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C2C8" w14:textId="77777777" w:rsidR="00A70D05" w:rsidRDefault="00A70D05" w:rsidP="00A70D05">
      <w:pPr>
        <w:spacing w:after="0" w:line="240" w:lineRule="auto"/>
      </w:pPr>
      <w:r>
        <w:separator/>
      </w:r>
    </w:p>
  </w:footnote>
  <w:footnote w:type="continuationSeparator" w:id="0">
    <w:p w14:paraId="15FA4175" w14:textId="77777777" w:rsidR="00A70D05" w:rsidRDefault="00A70D05" w:rsidP="00A70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2D25" w14:textId="53908AF3" w:rsidR="00A70D05" w:rsidRDefault="00347D53">
    <w:pPr>
      <w:pStyle w:val="Cabealho"/>
    </w:pPr>
    <w:r>
      <w:rPr>
        <w:noProof/>
        <w:lang w:eastAsia="pt-BR"/>
      </w:rPr>
      <w:pict w14:anchorId="1627E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49" type="#_x0000_t75" style="position:absolute;margin-left:-84.45pt;margin-top:-129.75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52"/>
    <w:rsid w:val="00076D0A"/>
    <w:rsid w:val="000C649E"/>
    <w:rsid w:val="00232198"/>
    <w:rsid w:val="00347D53"/>
    <w:rsid w:val="003A304D"/>
    <w:rsid w:val="00635D7A"/>
    <w:rsid w:val="006E7084"/>
    <w:rsid w:val="008751DD"/>
    <w:rsid w:val="00901E73"/>
    <w:rsid w:val="00A70D05"/>
    <w:rsid w:val="00A94752"/>
    <w:rsid w:val="00D11E52"/>
    <w:rsid w:val="00D60C3E"/>
    <w:rsid w:val="00D770E6"/>
    <w:rsid w:val="00DA1C1B"/>
    <w:rsid w:val="00E2227D"/>
    <w:rsid w:val="00E30007"/>
    <w:rsid w:val="00E4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D5B9F2"/>
  <w15:chartTrackingRefBased/>
  <w15:docId w15:val="{D4DA31B8-2F35-40AF-8CDD-4CD52469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0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0D05"/>
  </w:style>
  <w:style w:type="paragraph" w:styleId="Rodap">
    <w:name w:val="footer"/>
    <w:basedOn w:val="Normal"/>
    <w:link w:val="RodapChar"/>
    <w:uiPriority w:val="99"/>
    <w:unhideWhenUsed/>
    <w:rsid w:val="00A70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0D05"/>
  </w:style>
  <w:style w:type="paragraph" w:styleId="Corpodetexto2">
    <w:name w:val="Body Text 2"/>
    <w:basedOn w:val="Normal"/>
    <w:link w:val="Corpodetexto2Char"/>
    <w:rsid w:val="00A70D0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A70D05"/>
    <w:rPr>
      <w:rFonts w:ascii="MS Sans Serif" w:eastAsia="Times New Roman" w:hAnsi="MS Sans Serif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A70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70D05"/>
    <w:pPr>
      <w:spacing w:after="120"/>
    </w:pPr>
    <w:rPr>
      <w:kern w:val="0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70D05"/>
    <w:rPr>
      <w:kern w:val="0"/>
      <w14:ligatures w14:val="none"/>
    </w:rPr>
  </w:style>
  <w:style w:type="paragraph" w:customStyle="1" w:styleId="p5">
    <w:name w:val="p5"/>
    <w:basedOn w:val="Normal"/>
    <w:rsid w:val="00A70D0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BETANIN JUNIOR</dc:creator>
  <cp:keywords/>
  <dc:description/>
  <cp:lastModifiedBy>LUANA GRAZIELE TRINDADE ZANDER MULLER</cp:lastModifiedBy>
  <cp:revision>2</cp:revision>
  <cp:lastPrinted>2025-09-02T16:31:00Z</cp:lastPrinted>
  <dcterms:created xsi:type="dcterms:W3CDTF">2025-09-02T16:35:00Z</dcterms:created>
  <dcterms:modified xsi:type="dcterms:W3CDTF">2025-09-02T16:35:00Z</dcterms:modified>
</cp:coreProperties>
</file>