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0EA0" w14:textId="77777777" w:rsidR="000E435D" w:rsidRDefault="000E435D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0EC2FF" w14:textId="77777777" w:rsidR="000E435D" w:rsidRDefault="000E435D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3E7A20" w14:textId="77777777" w:rsidR="000E435D" w:rsidRDefault="000E435D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747F82" w14:textId="3F5B7905" w:rsidR="00DC585B" w:rsidRPr="00B87953" w:rsidRDefault="00000000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0E43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225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871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52523CD7" w14:textId="77777777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8EAC56" w14:textId="77777777" w:rsidR="004B49C8" w:rsidRDefault="004B49C8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850493" w14:textId="77777777" w:rsidR="00BA576B" w:rsidRDefault="00BA576B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1A630" w14:textId="77777777" w:rsidR="00BA576B" w:rsidRPr="00B87953" w:rsidRDefault="00BA576B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2515D754" w:rsidR="00D664DD" w:rsidRPr="00B87953" w:rsidRDefault="00000000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5811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811F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B138E9"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Exmo. Senhor </w:t>
      </w:r>
      <w:r w:rsidR="00BF7FFB" w:rsidRPr="00BF7FFB">
        <w:rPr>
          <w:rFonts w:ascii="Times New Roman" w:hAnsi="Times New Roman" w:cs="Times New Roman"/>
          <w:color w:val="000000"/>
          <w:sz w:val="24"/>
          <w:szCs w:val="24"/>
        </w:rPr>
        <w:t>Gilberto Gomes de Figueiredo, Secretário de Estado de Saúde de Mato Grosso</w:t>
      </w:r>
      <w:r w:rsidR="00B138E9" w:rsidRPr="00E9310D">
        <w:rPr>
          <w:rFonts w:ascii="Times New Roman" w:hAnsi="Times New Roman" w:cs="Times New Roman"/>
          <w:color w:val="000000"/>
          <w:sz w:val="24"/>
          <w:szCs w:val="24"/>
        </w:rPr>
        <w:t>, com cópia</w:t>
      </w:r>
      <w:r w:rsidR="00B138E9"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 w:rsidR="00B138E9"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38E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138E9"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</w:t>
      </w:r>
      <w:r w:rsidR="00116844">
        <w:rPr>
          <w:rFonts w:ascii="Times New Roman" w:hAnsi="Times New Roman" w:cs="Times New Roman"/>
          <w:color w:val="000000"/>
          <w:sz w:val="24"/>
          <w:szCs w:val="24"/>
        </w:rPr>
        <w:t>Saúde</w:t>
      </w:r>
      <w:r w:rsidR="00BF7FFB">
        <w:rPr>
          <w:rFonts w:ascii="Times New Roman" w:hAnsi="Times New Roman" w:cs="Times New Roman"/>
          <w:color w:val="000000"/>
          <w:sz w:val="24"/>
          <w:szCs w:val="24"/>
        </w:rPr>
        <w:t xml:space="preserve"> de Sorriso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BF7FFB" w:rsidRPr="00BF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acerca da compactuação de serviços de saúde entre a Secretaria de Estado de Saúde de Mato Grosso e o Hospital 13 de Maio, no município de Sorriso/MT, quais sejam: a) </w:t>
      </w:r>
      <w:r w:rsidR="00DF2A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BF7FFB" w:rsidRPr="00BF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ata da assinatura do instrumento jurídico firmado entre a SES/MT e o Hospital 13 de Maio, sua vigência, valor global e as responsabilidades de cada parte</w:t>
      </w:r>
      <w:r w:rsidR="00DF2A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 w:rsidR="00BF7FFB" w:rsidRPr="00BF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b) </w:t>
      </w:r>
      <w:r w:rsidR="00DF2A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BF7FFB" w:rsidRPr="00BF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erviços de saúde </w:t>
      </w:r>
      <w:r w:rsidR="00DF2A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que </w:t>
      </w:r>
      <w:r w:rsidR="00BF7FFB" w:rsidRPr="00BF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estão contemplados na compactuação (consultas, internações, cirurgias, exames especializados etc.)</w:t>
      </w:r>
      <w:r w:rsidR="00DF2A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 w:rsidR="00BF7FFB" w:rsidRPr="00BF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c) </w:t>
      </w:r>
      <w:r w:rsidR="00DF2A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BF7FFB" w:rsidRPr="00BF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ecanismos de fiscalização e prestação de contas</w:t>
      </w:r>
      <w:r w:rsidR="00DF2A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que</w:t>
      </w:r>
      <w:r w:rsidR="00BF7FFB" w:rsidRPr="00BF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estão sendo utilizados pela SES/MT e pela Secretaria Municipal de Saúde</w:t>
      </w:r>
      <w:r w:rsidR="00DF2A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BF7FFB" w:rsidRPr="00BF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acompanhamento desta compactuação</w:t>
      </w:r>
      <w:r w:rsidR="00DF2A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6A64047" w14:textId="77777777" w:rsidR="004B49C8" w:rsidRDefault="004B49C8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37F4D375" w:rsidR="00D963F7" w:rsidRPr="00E41B59" w:rsidRDefault="00000000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1B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</w:t>
      </w:r>
    </w:p>
    <w:p w14:paraId="3F976E60" w14:textId="77777777" w:rsidR="004B49C8" w:rsidRDefault="004B49C8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3C19CD" w14:textId="6CFB29AA" w:rsidR="003A035B" w:rsidRDefault="00000000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66E8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E41B59" w:rsidRPr="00E41B59">
        <w:rPr>
          <w:rFonts w:ascii="Times New Roman" w:hAnsi="Times New Roman" w:cs="Times New Roman"/>
          <w:sz w:val="24"/>
          <w:szCs w:val="24"/>
        </w:rPr>
        <w:t>o presente requerimento tem por finalidade solicitar informações acerca da compactuação de serviços de saúde firmada entre a Secretaria de Estado de Saúde de Mato Grosso (SES/MT) e o Hospital 13 de Maio, localizado no município de Sorriso/MT. Considerando a relevância do tema, é imprescindível que esta Casa de Leis exerça plenamente sua função fiscalizadora, buscando transparência e clareza quanto aos termos, às responsabilidades e aos resultados decorrentes desta parceria</w:t>
      </w:r>
      <w:r w:rsidRPr="00FA66E8">
        <w:rPr>
          <w:rFonts w:ascii="Times New Roman" w:hAnsi="Times New Roman" w:cs="Times New Roman"/>
          <w:sz w:val="24"/>
          <w:szCs w:val="24"/>
        </w:rPr>
        <w:t>;</w:t>
      </w:r>
    </w:p>
    <w:p w14:paraId="088EFB04" w14:textId="77777777" w:rsidR="00E41B59" w:rsidRDefault="00E41B59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3F1D3E" w14:textId="1F69A57E" w:rsidR="00FA66E8" w:rsidRDefault="00000000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66E8">
        <w:rPr>
          <w:rFonts w:ascii="Times New Roman" w:hAnsi="Times New Roman" w:cs="Times New Roman"/>
          <w:sz w:val="24"/>
          <w:szCs w:val="24"/>
        </w:rPr>
        <w:t>Considerando que</w:t>
      </w:r>
      <w:r w:rsidR="00E41B59" w:rsidRPr="00E41B59">
        <w:t xml:space="preserve"> </w:t>
      </w:r>
      <w:r w:rsidR="00E41B59" w:rsidRPr="00E41B59">
        <w:rPr>
          <w:rFonts w:ascii="Times New Roman" w:hAnsi="Times New Roman" w:cs="Times New Roman"/>
          <w:sz w:val="24"/>
          <w:szCs w:val="24"/>
        </w:rPr>
        <w:t>a Constituição Federal, em seu art</w:t>
      </w:r>
      <w:r w:rsidR="00E41B59">
        <w:rPr>
          <w:rFonts w:ascii="Times New Roman" w:hAnsi="Times New Roman" w:cs="Times New Roman"/>
          <w:sz w:val="24"/>
          <w:szCs w:val="24"/>
        </w:rPr>
        <w:t>.</w:t>
      </w:r>
      <w:r w:rsidR="00E41B59" w:rsidRPr="00E41B59">
        <w:rPr>
          <w:rFonts w:ascii="Times New Roman" w:hAnsi="Times New Roman" w:cs="Times New Roman"/>
          <w:sz w:val="24"/>
          <w:szCs w:val="24"/>
        </w:rPr>
        <w:t xml:space="preserve"> 31, confere ao Poder Legislativo a competência de fiscalizar os atos do Executivo, sendo esta atribuição reforçada pela Lei Orgânica do Município de Sorriso</w:t>
      </w:r>
      <w:r w:rsidR="00E41B59">
        <w:rPr>
          <w:rFonts w:ascii="Times New Roman" w:hAnsi="Times New Roman" w:cs="Times New Roman"/>
          <w:sz w:val="24"/>
          <w:szCs w:val="24"/>
        </w:rPr>
        <w:t xml:space="preserve"> e Regimento Interno da Câmara Municipal,</w:t>
      </w:r>
      <w:r w:rsidR="00E41B59" w:rsidRPr="00E41B59">
        <w:rPr>
          <w:rFonts w:ascii="Times New Roman" w:hAnsi="Times New Roman" w:cs="Times New Roman"/>
          <w:sz w:val="24"/>
          <w:szCs w:val="24"/>
        </w:rPr>
        <w:t xml:space="preserve"> que assegura aos </w:t>
      </w:r>
      <w:r w:rsidR="00E41B59">
        <w:rPr>
          <w:rFonts w:ascii="Times New Roman" w:hAnsi="Times New Roman" w:cs="Times New Roman"/>
          <w:sz w:val="24"/>
          <w:szCs w:val="24"/>
        </w:rPr>
        <w:t>V</w:t>
      </w:r>
      <w:r w:rsidR="00E41B59" w:rsidRPr="00E41B59">
        <w:rPr>
          <w:rFonts w:ascii="Times New Roman" w:hAnsi="Times New Roman" w:cs="Times New Roman"/>
          <w:sz w:val="24"/>
          <w:szCs w:val="24"/>
        </w:rPr>
        <w:t>ereadores o direito de requisitar informações sobre contratos, convênios e demais instrumentos jurídicos que envolvam recursos públicos. Assim, o requerimento atende ao princípio da publicidade, previsto no art</w:t>
      </w:r>
      <w:r w:rsidR="00E41B59">
        <w:rPr>
          <w:rFonts w:ascii="Times New Roman" w:hAnsi="Times New Roman" w:cs="Times New Roman"/>
          <w:sz w:val="24"/>
          <w:szCs w:val="24"/>
        </w:rPr>
        <w:t>.</w:t>
      </w:r>
      <w:r w:rsidR="00E41B59" w:rsidRPr="00E41B59">
        <w:rPr>
          <w:rFonts w:ascii="Times New Roman" w:hAnsi="Times New Roman" w:cs="Times New Roman"/>
          <w:sz w:val="24"/>
          <w:szCs w:val="24"/>
        </w:rPr>
        <w:t xml:space="preserve"> 37 da Constituição, e busca assegurar que os cidadãos tenham conhecimento pleno da forma como estão sendo aplicados os recursos destinados à saúde</w:t>
      </w:r>
      <w:r w:rsidRPr="00FA66E8">
        <w:rPr>
          <w:rFonts w:ascii="Times New Roman" w:hAnsi="Times New Roman" w:cs="Times New Roman"/>
          <w:sz w:val="24"/>
          <w:szCs w:val="24"/>
        </w:rPr>
        <w:t>;</w:t>
      </w:r>
    </w:p>
    <w:p w14:paraId="59661E62" w14:textId="77777777" w:rsidR="00FA66E8" w:rsidRDefault="00FA66E8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EFA3E0" w14:textId="354BA25A" w:rsidR="00FA66E8" w:rsidRDefault="00000000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66E8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E41B59" w:rsidRPr="00E41B59">
        <w:rPr>
          <w:rFonts w:ascii="Times New Roman" w:hAnsi="Times New Roman" w:cs="Times New Roman"/>
          <w:sz w:val="24"/>
          <w:szCs w:val="24"/>
        </w:rPr>
        <w:t>é de conhecimento público que a compactuação entre Estado e hospital privado, quando ocorre, visa suprir demandas reprimidas e ampliar a rede de atendimento do Sistema Único de Saúde (SUS). Todavia, faz-se necessário esclarecer de forma oficial qual é a data da assinatura do instrumento jurídico firmado, sua vigência, o valor global envolvido e as responsabilidades atribuídas a cada parte, a fim de garantir a legalidade e a regularidade do processo</w:t>
      </w:r>
      <w:r w:rsidRPr="00FA66E8">
        <w:rPr>
          <w:rFonts w:ascii="Times New Roman" w:hAnsi="Times New Roman" w:cs="Times New Roman"/>
          <w:sz w:val="24"/>
          <w:szCs w:val="24"/>
        </w:rPr>
        <w:t>;</w:t>
      </w:r>
    </w:p>
    <w:p w14:paraId="7AC66C09" w14:textId="77777777" w:rsidR="00FA66E8" w:rsidRDefault="00FA66E8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BF0F67" w14:textId="15CE30BC" w:rsidR="00FA66E8" w:rsidRDefault="00000000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66E8">
        <w:rPr>
          <w:rFonts w:ascii="Times New Roman" w:hAnsi="Times New Roman" w:cs="Times New Roman"/>
          <w:sz w:val="24"/>
          <w:szCs w:val="24"/>
        </w:rPr>
        <w:lastRenderedPageBreak/>
        <w:t xml:space="preserve">Considerando que </w:t>
      </w:r>
      <w:r w:rsidR="00E41B59" w:rsidRPr="00E41B59">
        <w:rPr>
          <w:rFonts w:ascii="Times New Roman" w:hAnsi="Times New Roman" w:cs="Times New Roman"/>
          <w:sz w:val="24"/>
          <w:szCs w:val="24"/>
        </w:rPr>
        <w:t>é fundamental identificar quais serviços de saúde estão contemplados na compactuação, tais como consultas, internações, cirurgias e exames especializados. O detalhamento desses procedimentos é essencial para avaliar a efetividade do convênio e se ele atende às necessidades da população sorrisense, especialmente diante da alta demanda por serviços de média e alta complexidade no município</w:t>
      </w:r>
      <w:r w:rsidRPr="00FA66E8">
        <w:rPr>
          <w:rFonts w:ascii="Times New Roman" w:hAnsi="Times New Roman" w:cs="Times New Roman"/>
          <w:sz w:val="24"/>
          <w:szCs w:val="24"/>
        </w:rPr>
        <w:t>;</w:t>
      </w:r>
    </w:p>
    <w:p w14:paraId="1DDF47FC" w14:textId="77777777" w:rsidR="00FA66E8" w:rsidRDefault="00FA66E8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4AEBE7" w14:textId="26C3E257" w:rsidR="00FA66E8" w:rsidRDefault="00000000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66E8">
        <w:rPr>
          <w:rFonts w:ascii="Times New Roman" w:hAnsi="Times New Roman" w:cs="Times New Roman"/>
          <w:sz w:val="24"/>
          <w:szCs w:val="24"/>
        </w:rPr>
        <w:t>Considerando que</w:t>
      </w:r>
      <w:r w:rsidR="00E41B59">
        <w:rPr>
          <w:rFonts w:ascii="Times New Roman" w:hAnsi="Times New Roman" w:cs="Times New Roman"/>
          <w:sz w:val="24"/>
          <w:szCs w:val="24"/>
        </w:rPr>
        <w:t xml:space="preserve"> é necessária</w:t>
      </w:r>
      <w:r w:rsidRPr="00FA66E8">
        <w:rPr>
          <w:rFonts w:ascii="Times New Roman" w:hAnsi="Times New Roman" w:cs="Times New Roman"/>
          <w:sz w:val="24"/>
          <w:szCs w:val="24"/>
        </w:rPr>
        <w:t xml:space="preserve"> </w:t>
      </w:r>
      <w:r w:rsidR="00E41B59" w:rsidRPr="00E41B59">
        <w:rPr>
          <w:rFonts w:ascii="Times New Roman" w:hAnsi="Times New Roman" w:cs="Times New Roman"/>
          <w:sz w:val="24"/>
          <w:szCs w:val="24"/>
        </w:rPr>
        <w:t>a indicação dos mecanismos de fiscalização e de prestação de contas adotados pela SES/MT e pela Secretaria Municipal de Saúde para acompanhamento da execução desta compactuação. Essa informação é indispensável para assegurar que haja controle eficiente sobre a aplicação dos recursos públicos, além de reforçar a transparência e a credibilidade das ações governamentais. Assim, este requerimento busca garantir que o Legislativo cumpra seu papel de zelar pela boa gestão da saúde pública e pela correta utilização do erário</w:t>
      </w:r>
      <w:r w:rsidRPr="00FA66E8">
        <w:rPr>
          <w:rFonts w:ascii="Times New Roman" w:hAnsi="Times New Roman" w:cs="Times New Roman"/>
          <w:sz w:val="24"/>
          <w:szCs w:val="24"/>
        </w:rPr>
        <w:t>;</w:t>
      </w:r>
    </w:p>
    <w:p w14:paraId="2AEEAC5F" w14:textId="77777777" w:rsidR="00F158A1" w:rsidRDefault="00F158A1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3BD68F48" w:rsidR="009B0974" w:rsidRDefault="00000000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E435D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5811F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41B59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F158A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FB3365" w14:textId="77777777" w:rsidR="004F0683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22240D0A" w14:textId="77777777" w:rsidR="005811F5" w:rsidRDefault="005811F5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2BC3A80D" w14:textId="77777777" w:rsidR="005811F5" w:rsidRDefault="005811F5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0B58B6B5" w14:textId="77777777" w:rsidR="004B49C8" w:rsidRDefault="004B49C8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132C12E0" w14:textId="77777777" w:rsidR="004B49C8" w:rsidRDefault="004B49C8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06461197" w14:textId="77777777" w:rsidR="00E41B59" w:rsidRPr="00E41B59" w:rsidRDefault="00000000" w:rsidP="00E41B59">
      <w:pPr>
        <w:tabs>
          <w:tab w:val="left" w:pos="1134"/>
          <w:tab w:val="left" w:pos="184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B59">
        <w:rPr>
          <w:rFonts w:ascii="Times New Roman" w:eastAsia="Times New Roman" w:hAnsi="Times New Roman" w:cs="Times New Roman"/>
          <w:b/>
          <w:sz w:val="24"/>
          <w:szCs w:val="24"/>
        </w:rPr>
        <w:t>JANE DELALIBERA</w:t>
      </w:r>
    </w:p>
    <w:p w14:paraId="30952E21" w14:textId="491D93C3" w:rsidR="00B87953" w:rsidRPr="00E41B59" w:rsidRDefault="00000000" w:rsidP="00E41B59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E41B59">
        <w:rPr>
          <w:rFonts w:ascii="Times New Roman" w:eastAsia="Times New Roman" w:hAnsi="Times New Roman" w:cs="Times New Roman"/>
          <w:b/>
          <w:color w:val="auto"/>
        </w:rPr>
        <w:t>Vereadora PL</w:t>
      </w:r>
    </w:p>
    <w:sectPr w:rsidR="00B87953" w:rsidRPr="00E41B59" w:rsidSect="00B138E9">
      <w:footerReference w:type="default" r:id="rId7"/>
      <w:pgSz w:w="11906" w:h="16838"/>
      <w:pgMar w:top="1985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CEBA" w14:textId="77777777" w:rsidR="00676CE5" w:rsidRDefault="00676CE5" w:rsidP="000E435D">
      <w:r>
        <w:separator/>
      </w:r>
    </w:p>
  </w:endnote>
  <w:endnote w:type="continuationSeparator" w:id="0">
    <w:p w14:paraId="4B1961DA" w14:textId="77777777" w:rsidR="00676CE5" w:rsidRDefault="00676CE5" w:rsidP="000E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247076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4B905D" w14:textId="7FF47D79" w:rsidR="000E435D" w:rsidRPr="000E435D" w:rsidRDefault="000E435D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0E435D">
              <w:rPr>
                <w:rFonts w:ascii="Times New Roman" w:hAnsi="Times New Roman" w:cs="Times New Roman"/>
              </w:rPr>
              <w:t xml:space="preserve">Página </w:t>
            </w:r>
            <w:r w:rsidRPr="000E435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E435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E435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35D">
              <w:rPr>
                <w:rFonts w:ascii="Times New Roman" w:hAnsi="Times New Roman" w:cs="Times New Roman"/>
                <w:b/>
                <w:bCs/>
              </w:rPr>
              <w:t>2</w:t>
            </w:r>
            <w:r w:rsidRPr="000E435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E435D">
              <w:rPr>
                <w:rFonts w:ascii="Times New Roman" w:hAnsi="Times New Roman" w:cs="Times New Roman"/>
              </w:rPr>
              <w:t xml:space="preserve"> de </w:t>
            </w:r>
            <w:r w:rsidRPr="000E435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E435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E435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35D">
              <w:rPr>
                <w:rFonts w:ascii="Times New Roman" w:hAnsi="Times New Roman" w:cs="Times New Roman"/>
                <w:b/>
                <w:bCs/>
              </w:rPr>
              <w:t>2</w:t>
            </w:r>
            <w:r w:rsidRPr="000E435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CED819D" w14:textId="77777777" w:rsidR="000E435D" w:rsidRDefault="000E43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F93C" w14:textId="77777777" w:rsidR="00676CE5" w:rsidRDefault="00676CE5" w:rsidP="000E435D">
      <w:r>
        <w:separator/>
      </w:r>
    </w:p>
  </w:footnote>
  <w:footnote w:type="continuationSeparator" w:id="0">
    <w:p w14:paraId="2E115D7A" w14:textId="77777777" w:rsidR="00676CE5" w:rsidRDefault="00676CE5" w:rsidP="000E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F797B"/>
    <w:multiLevelType w:val="hybridMultilevel"/>
    <w:tmpl w:val="BA5AA994"/>
    <w:lvl w:ilvl="0" w:tplc="E6E0C0C6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DC4E5758" w:tentative="1">
      <w:start w:val="1"/>
      <w:numFmt w:val="lowerLetter"/>
      <w:lvlText w:val="%2."/>
      <w:lvlJc w:val="left"/>
      <w:pPr>
        <w:ind w:left="1682" w:hanging="360"/>
      </w:pPr>
    </w:lvl>
    <w:lvl w:ilvl="2" w:tplc="5B2076BA" w:tentative="1">
      <w:start w:val="1"/>
      <w:numFmt w:val="lowerRoman"/>
      <w:lvlText w:val="%3."/>
      <w:lvlJc w:val="right"/>
      <w:pPr>
        <w:ind w:left="2402" w:hanging="180"/>
      </w:pPr>
    </w:lvl>
    <w:lvl w:ilvl="3" w:tplc="551EDEF2" w:tentative="1">
      <w:start w:val="1"/>
      <w:numFmt w:val="decimal"/>
      <w:lvlText w:val="%4."/>
      <w:lvlJc w:val="left"/>
      <w:pPr>
        <w:ind w:left="3122" w:hanging="360"/>
      </w:pPr>
    </w:lvl>
    <w:lvl w:ilvl="4" w:tplc="63B2411A" w:tentative="1">
      <w:start w:val="1"/>
      <w:numFmt w:val="lowerLetter"/>
      <w:lvlText w:val="%5."/>
      <w:lvlJc w:val="left"/>
      <w:pPr>
        <w:ind w:left="3842" w:hanging="360"/>
      </w:pPr>
    </w:lvl>
    <w:lvl w:ilvl="5" w:tplc="04940AB0" w:tentative="1">
      <w:start w:val="1"/>
      <w:numFmt w:val="lowerRoman"/>
      <w:lvlText w:val="%6."/>
      <w:lvlJc w:val="right"/>
      <w:pPr>
        <w:ind w:left="4562" w:hanging="180"/>
      </w:pPr>
    </w:lvl>
    <w:lvl w:ilvl="6" w:tplc="4802F02E" w:tentative="1">
      <w:start w:val="1"/>
      <w:numFmt w:val="decimal"/>
      <w:lvlText w:val="%7."/>
      <w:lvlJc w:val="left"/>
      <w:pPr>
        <w:ind w:left="5282" w:hanging="360"/>
      </w:pPr>
    </w:lvl>
    <w:lvl w:ilvl="7" w:tplc="9DE61E24" w:tentative="1">
      <w:start w:val="1"/>
      <w:numFmt w:val="lowerLetter"/>
      <w:lvlText w:val="%8."/>
      <w:lvlJc w:val="left"/>
      <w:pPr>
        <w:ind w:left="6002" w:hanging="360"/>
      </w:pPr>
    </w:lvl>
    <w:lvl w:ilvl="8" w:tplc="CED68406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18533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C1A36"/>
    <w:rsid w:val="000C3D30"/>
    <w:rsid w:val="000E36D9"/>
    <w:rsid w:val="000E435D"/>
    <w:rsid w:val="000F2A57"/>
    <w:rsid w:val="000F3178"/>
    <w:rsid w:val="001047A7"/>
    <w:rsid w:val="00105A8A"/>
    <w:rsid w:val="00116844"/>
    <w:rsid w:val="00126179"/>
    <w:rsid w:val="00126E66"/>
    <w:rsid w:val="00151F9A"/>
    <w:rsid w:val="00153DD9"/>
    <w:rsid w:val="001E284B"/>
    <w:rsid w:val="0021683B"/>
    <w:rsid w:val="00221BC4"/>
    <w:rsid w:val="002402A9"/>
    <w:rsid w:val="00292E35"/>
    <w:rsid w:val="002946DE"/>
    <w:rsid w:val="002B3F61"/>
    <w:rsid w:val="00342652"/>
    <w:rsid w:val="003A035B"/>
    <w:rsid w:val="003A55E3"/>
    <w:rsid w:val="00405909"/>
    <w:rsid w:val="00407830"/>
    <w:rsid w:val="004135AB"/>
    <w:rsid w:val="0042605E"/>
    <w:rsid w:val="00440EA2"/>
    <w:rsid w:val="00462F4D"/>
    <w:rsid w:val="00471689"/>
    <w:rsid w:val="004B49C8"/>
    <w:rsid w:val="004E5DB0"/>
    <w:rsid w:val="004E7514"/>
    <w:rsid w:val="004F0683"/>
    <w:rsid w:val="004F0B86"/>
    <w:rsid w:val="004F51CF"/>
    <w:rsid w:val="0051154F"/>
    <w:rsid w:val="00514D65"/>
    <w:rsid w:val="00516F02"/>
    <w:rsid w:val="005264E3"/>
    <w:rsid w:val="00567AC4"/>
    <w:rsid w:val="005811F5"/>
    <w:rsid w:val="00584448"/>
    <w:rsid w:val="005847F0"/>
    <w:rsid w:val="005B6D76"/>
    <w:rsid w:val="005C04D8"/>
    <w:rsid w:val="00676CE5"/>
    <w:rsid w:val="006877E8"/>
    <w:rsid w:val="0069283D"/>
    <w:rsid w:val="006D341B"/>
    <w:rsid w:val="006F2EB3"/>
    <w:rsid w:val="0078505B"/>
    <w:rsid w:val="007A03A8"/>
    <w:rsid w:val="007A64F2"/>
    <w:rsid w:val="007B0C95"/>
    <w:rsid w:val="007E7507"/>
    <w:rsid w:val="007F248A"/>
    <w:rsid w:val="00865418"/>
    <w:rsid w:val="008717D3"/>
    <w:rsid w:val="00887919"/>
    <w:rsid w:val="008906C3"/>
    <w:rsid w:val="008B2A3D"/>
    <w:rsid w:val="008B6D46"/>
    <w:rsid w:val="008E2A20"/>
    <w:rsid w:val="00980512"/>
    <w:rsid w:val="009A47ED"/>
    <w:rsid w:val="009B0974"/>
    <w:rsid w:val="009B0BC5"/>
    <w:rsid w:val="009D51EB"/>
    <w:rsid w:val="00A0608D"/>
    <w:rsid w:val="00A10754"/>
    <w:rsid w:val="00A5732D"/>
    <w:rsid w:val="00A75189"/>
    <w:rsid w:val="00AD7B14"/>
    <w:rsid w:val="00AE418D"/>
    <w:rsid w:val="00AE4986"/>
    <w:rsid w:val="00AE5A7A"/>
    <w:rsid w:val="00AF6642"/>
    <w:rsid w:val="00B138E9"/>
    <w:rsid w:val="00B3463C"/>
    <w:rsid w:val="00B62AE4"/>
    <w:rsid w:val="00B66030"/>
    <w:rsid w:val="00B87953"/>
    <w:rsid w:val="00BA576B"/>
    <w:rsid w:val="00BF7FFB"/>
    <w:rsid w:val="00C155C0"/>
    <w:rsid w:val="00C22E7A"/>
    <w:rsid w:val="00C302EE"/>
    <w:rsid w:val="00C335F3"/>
    <w:rsid w:val="00C61A46"/>
    <w:rsid w:val="00C62AC9"/>
    <w:rsid w:val="00C9097E"/>
    <w:rsid w:val="00CB633E"/>
    <w:rsid w:val="00CD6AC4"/>
    <w:rsid w:val="00CE0FF2"/>
    <w:rsid w:val="00CE2048"/>
    <w:rsid w:val="00D263BC"/>
    <w:rsid w:val="00D27606"/>
    <w:rsid w:val="00D56F26"/>
    <w:rsid w:val="00D664DD"/>
    <w:rsid w:val="00D963F7"/>
    <w:rsid w:val="00DC585B"/>
    <w:rsid w:val="00DF2A3C"/>
    <w:rsid w:val="00DF59F4"/>
    <w:rsid w:val="00E27DEB"/>
    <w:rsid w:val="00E41B59"/>
    <w:rsid w:val="00E9310D"/>
    <w:rsid w:val="00EE1352"/>
    <w:rsid w:val="00F158A1"/>
    <w:rsid w:val="00F45CF8"/>
    <w:rsid w:val="00F80D2D"/>
    <w:rsid w:val="00F9483B"/>
    <w:rsid w:val="00FA66E8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120D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E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35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35D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120</cp:revision>
  <cp:lastPrinted>2025-08-06T13:49:00Z</cp:lastPrinted>
  <dcterms:created xsi:type="dcterms:W3CDTF">2023-03-01T12:16:00Z</dcterms:created>
  <dcterms:modified xsi:type="dcterms:W3CDTF">2025-09-10T13:18:00Z</dcterms:modified>
</cp:coreProperties>
</file>