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4F59" w14:textId="4D474CF0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55366E">
        <w:rPr>
          <w:b/>
          <w:szCs w:val="24"/>
        </w:rPr>
        <w:t xml:space="preserve"> </w:t>
      </w:r>
      <w:r w:rsidR="009C11A8">
        <w:rPr>
          <w:b/>
          <w:szCs w:val="24"/>
        </w:rPr>
        <w:t>1089</w:t>
      </w:r>
      <w:r w:rsidR="0055366E">
        <w:rPr>
          <w:b/>
          <w:szCs w:val="24"/>
        </w:rPr>
        <w:t>/2025</w:t>
      </w:r>
    </w:p>
    <w:p w14:paraId="2E37E199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30D68360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307AB6B8" w14:textId="77777777" w:rsid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A439F0">
        <w:rPr>
          <w:b/>
          <w:szCs w:val="24"/>
        </w:rPr>
        <w:t xml:space="preserve"> </w:t>
      </w:r>
      <w:r w:rsidR="00A439F0" w:rsidRPr="00A439F0">
        <w:rPr>
          <w:b/>
          <w:szCs w:val="24"/>
        </w:rPr>
        <w:t>INSTALAÇÃO DE FAIXA ELEVADA</w:t>
      </w:r>
      <w:r w:rsidR="000F7B98">
        <w:rPr>
          <w:b/>
          <w:szCs w:val="24"/>
        </w:rPr>
        <w:t xml:space="preserve"> PARA PEDESTRES,</w:t>
      </w:r>
      <w:r w:rsidR="00A439F0" w:rsidRPr="00A439F0">
        <w:rPr>
          <w:b/>
          <w:szCs w:val="24"/>
        </w:rPr>
        <w:t xml:space="preserve"> NA RUA SÃO</w:t>
      </w:r>
      <w:r w:rsidR="00A439F0">
        <w:rPr>
          <w:b/>
          <w:szCs w:val="24"/>
        </w:rPr>
        <w:t xml:space="preserve"> CONRADO, NA ALTURA DO Nº 1016, NO</w:t>
      </w:r>
      <w:r w:rsidR="00A439F0" w:rsidRPr="00A439F0">
        <w:rPr>
          <w:b/>
          <w:szCs w:val="24"/>
        </w:rPr>
        <w:t xml:space="preserve"> BAIRRO CENTRO</w:t>
      </w:r>
      <w:r w:rsidR="00A439F0">
        <w:rPr>
          <w:b/>
          <w:szCs w:val="24"/>
        </w:rPr>
        <w:t xml:space="preserve">, NO </w:t>
      </w:r>
      <w:r w:rsidR="00A439F0" w:rsidRPr="00A439F0">
        <w:rPr>
          <w:b/>
          <w:szCs w:val="24"/>
        </w:rPr>
        <w:t>MUNICÍPIO DE SORRISO/MT.</w:t>
      </w:r>
    </w:p>
    <w:p w14:paraId="6EC07733" w14:textId="77777777" w:rsidR="007802A0" w:rsidRDefault="007802A0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231FF4F4" w14:textId="77777777" w:rsidR="0055366E" w:rsidRPr="00495B9D" w:rsidRDefault="0055366E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8A9CEDE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D82DD3" w:rsidRPr="00495B9D">
        <w:rPr>
          <w:color w:val="000000" w:themeColor="text1"/>
          <w:szCs w:val="24"/>
        </w:rPr>
        <w:t xml:space="preserve">Secretaria Municipal </w:t>
      </w:r>
      <w:r w:rsidR="0039629F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Segurança Pública, Trânsito e Defesa Civil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0364F5">
        <w:rPr>
          <w:b/>
          <w:szCs w:val="24"/>
        </w:rPr>
        <w:t xml:space="preserve">instalação de </w:t>
      </w:r>
      <w:r w:rsidR="007802A0">
        <w:rPr>
          <w:b/>
          <w:szCs w:val="24"/>
        </w:rPr>
        <w:t>faixa elevada</w:t>
      </w:r>
      <w:r w:rsidR="000F7B98">
        <w:rPr>
          <w:b/>
          <w:szCs w:val="24"/>
        </w:rPr>
        <w:t xml:space="preserve"> para pedestres,</w:t>
      </w:r>
      <w:r w:rsidR="007802A0">
        <w:rPr>
          <w:b/>
          <w:szCs w:val="24"/>
        </w:rPr>
        <w:t xml:space="preserve"> na Rua </w:t>
      </w:r>
      <w:r w:rsidR="00A439F0">
        <w:rPr>
          <w:b/>
          <w:szCs w:val="24"/>
        </w:rPr>
        <w:t>São Conrado</w:t>
      </w:r>
      <w:r w:rsidR="000F7B98">
        <w:rPr>
          <w:b/>
          <w:szCs w:val="24"/>
        </w:rPr>
        <w:t>,</w:t>
      </w:r>
      <w:r w:rsidR="00A439F0">
        <w:rPr>
          <w:b/>
          <w:szCs w:val="24"/>
        </w:rPr>
        <w:t xml:space="preserve"> na altura do nº 1016, Bairro Centro 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557217DA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1509F40B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39E40869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7C2389BE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A6849E9" w14:textId="77777777" w:rsidR="00A439F0" w:rsidRPr="00A439F0" w:rsidRDefault="0000000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A439F0">
        <w:rPr>
          <w:bCs/>
          <w:color w:val="000000" w:themeColor="text1"/>
          <w:szCs w:val="24"/>
        </w:rPr>
        <w:t>Considerando que a Rua São Conrado, situada no Bairro Centro, possui intenso fluxo de veículos e pedestres, especialmente em razão da sua localização central e do acesso a estabelecimentos comerciais e residenciais;</w:t>
      </w:r>
    </w:p>
    <w:p w14:paraId="0DE874A5" w14:textId="77777777" w:rsidR="00A439F0" w:rsidRDefault="00A439F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9CFA14E" w14:textId="77777777" w:rsidR="00A439F0" w:rsidRPr="00A439F0" w:rsidRDefault="0000000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A439F0">
        <w:rPr>
          <w:bCs/>
          <w:color w:val="000000" w:themeColor="text1"/>
          <w:szCs w:val="24"/>
        </w:rPr>
        <w:t>Considerando que o trecho localizado na altura do nº 1016</w:t>
      </w:r>
      <w:r w:rsidR="000F7B98">
        <w:rPr>
          <w:bCs/>
          <w:color w:val="000000" w:themeColor="text1"/>
          <w:szCs w:val="24"/>
        </w:rPr>
        <w:t>,</w:t>
      </w:r>
      <w:r w:rsidRPr="00A439F0">
        <w:rPr>
          <w:bCs/>
          <w:color w:val="000000" w:themeColor="text1"/>
          <w:szCs w:val="24"/>
        </w:rPr>
        <w:t xml:space="preserve"> apresenta risco constante de acidentes, diante da ausência de dispositivos adequados de redução de velocidade;</w:t>
      </w:r>
    </w:p>
    <w:p w14:paraId="1D6BEC21" w14:textId="77777777" w:rsidR="00A439F0" w:rsidRDefault="00A439F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504E69B5" w14:textId="77777777" w:rsidR="00A439F0" w:rsidRPr="00A439F0" w:rsidRDefault="0000000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A439F0">
        <w:rPr>
          <w:bCs/>
          <w:color w:val="000000" w:themeColor="text1"/>
          <w:szCs w:val="24"/>
        </w:rPr>
        <w:t>Considerando que os moradores e transeuntes têm relatado dificuldade na travessia da via, sobretudo crianças, idosos e pessoas com mobilidade reduzida;</w:t>
      </w:r>
    </w:p>
    <w:p w14:paraId="6B3A15AD" w14:textId="77777777" w:rsidR="00A439F0" w:rsidRDefault="00A439F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E5E6E48" w14:textId="77777777" w:rsidR="00A439F0" w:rsidRPr="00A439F0" w:rsidRDefault="0000000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A439F0">
        <w:rPr>
          <w:bCs/>
          <w:color w:val="000000" w:themeColor="text1"/>
          <w:szCs w:val="24"/>
        </w:rPr>
        <w:t>Considerando que a implantação de uma faixa elevada contribuirá para maior segurança dos pedestres, garantindo acessibilidade e obrigando os moto</w:t>
      </w:r>
      <w:r>
        <w:rPr>
          <w:bCs/>
          <w:color w:val="000000" w:themeColor="text1"/>
          <w:szCs w:val="24"/>
        </w:rPr>
        <w:t>ristas a reduzirem a velocidade.</w:t>
      </w:r>
    </w:p>
    <w:p w14:paraId="77B9914D" w14:textId="493B064E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55366E">
        <w:rPr>
          <w:color w:val="000000" w:themeColor="text1"/>
          <w:szCs w:val="24"/>
        </w:rPr>
        <w:t>30</w:t>
      </w:r>
      <w:r w:rsidRPr="00495B9D">
        <w:rPr>
          <w:color w:val="000000" w:themeColor="text1"/>
          <w:szCs w:val="24"/>
        </w:rPr>
        <w:t xml:space="preserve"> de </w:t>
      </w:r>
      <w:r w:rsidR="000364F5">
        <w:rPr>
          <w:color w:val="000000" w:themeColor="text1"/>
          <w:szCs w:val="24"/>
        </w:rPr>
        <w:t>setembro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25082C50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4598BDEC" w14:textId="77777777" w:rsidR="00C1478F" w:rsidRDefault="00C1478F" w:rsidP="00235AB7">
      <w:pPr>
        <w:ind w:firstLine="1418"/>
        <w:rPr>
          <w:iCs/>
          <w:szCs w:val="24"/>
        </w:rPr>
      </w:pPr>
    </w:p>
    <w:p w14:paraId="0FBADDCE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0EDBDDDD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23DB1957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47354"/>
    <w:rsid w:val="00083EA5"/>
    <w:rsid w:val="00093259"/>
    <w:rsid w:val="0009764B"/>
    <w:rsid w:val="000C12F8"/>
    <w:rsid w:val="000D0516"/>
    <w:rsid w:val="000E27D6"/>
    <w:rsid w:val="000F2829"/>
    <w:rsid w:val="000F7B98"/>
    <w:rsid w:val="00116872"/>
    <w:rsid w:val="00132F96"/>
    <w:rsid w:val="00133F85"/>
    <w:rsid w:val="00167023"/>
    <w:rsid w:val="00176599"/>
    <w:rsid w:val="00193F91"/>
    <w:rsid w:val="001951CC"/>
    <w:rsid w:val="001A1A3B"/>
    <w:rsid w:val="001B1B1C"/>
    <w:rsid w:val="001B4FBF"/>
    <w:rsid w:val="001C57B9"/>
    <w:rsid w:val="001E677E"/>
    <w:rsid w:val="002038AD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366E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11A8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93CCB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A0E4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2025-09-25T13:59:00Z</cp:lastPrinted>
  <dcterms:created xsi:type="dcterms:W3CDTF">2025-09-25T14:05:00Z</dcterms:created>
  <dcterms:modified xsi:type="dcterms:W3CDTF">2025-10-01T12:24:00Z</dcterms:modified>
</cp:coreProperties>
</file>