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5524D875" w:rsidR="00F87273" w:rsidRPr="00060F86" w:rsidRDefault="00000000" w:rsidP="00AC7EB7">
      <w:pPr>
        <w:spacing w:after="0" w:line="240" w:lineRule="auto"/>
        <w:ind w:left="3402"/>
        <w:rPr>
          <w:b/>
          <w:szCs w:val="24"/>
        </w:rPr>
      </w:pPr>
      <w:r w:rsidRPr="00060F86">
        <w:rPr>
          <w:b/>
          <w:szCs w:val="24"/>
        </w:rPr>
        <w:t xml:space="preserve">INDICAÇÃO N° </w:t>
      </w:r>
      <w:r w:rsidR="00060F86" w:rsidRPr="00060F86">
        <w:rPr>
          <w:b/>
          <w:szCs w:val="24"/>
        </w:rPr>
        <w:t>1125</w:t>
      </w:r>
      <w:r w:rsidR="00EE3140" w:rsidRPr="00060F86">
        <w:rPr>
          <w:b/>
          <w:szCs w:val="24"/>
        </w:rPr>
        <w:t>/2025</w:t>
      </w:r>
    </w:p>
    <w:p w14:paraId="502C3097" w14:textId="77777777" w:rsidR="00F87273" w:rsidRPr="00060F86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060F86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3B06CA57" w14:textId="55BA86F7" w:rsidR="00894CCB" w:rsidRPr="00060F86" w:rsidRDefault="00000000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060F86">
        <w:rPr>
          <w:b/>
          <w:szCs w:val="24"/>
        </w:rPr>
        <w:t>INDICO A NECESSIDADE DE ABERTURA DE UMA FARMÁCIA CIDADÃ 24 HORAS NA UPINHA DA ZONA LESTE, NO MUNICÍPIO DE SORRISO/MT.</w:t>
      </w:r>
    </w:p>
    <w:p w14:paraId="0BB6B68C" w14:textId="77777777" w:rsidR="00FB6151" w:rsidRDefault="00FB6151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3CDCA354" w14:textId="77777777" w:rsidR="00C675BE" w:rsidRPr="00060F86" w:rsidRDefault="00C675BE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01FA44E7" w14:textId="38298B0F" w:rsidR="0045610F" w:rsidRPr="00060F86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60F86">
        <w:rPr>
          <w:b/>
          <w:bCs/>
          <w:color w:val="000000"/>
          <w:szCs w:val="24"/>
        </w:rPr>
        <w:t xml:space="preserve">ADIR CUNICO – NOVO, </w:t>
      </w:r>
      <w:r w:rsidRPr="00060F86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E41D58" w:rsidRPr="00060F86">
        <w:rPr>
          <w:color w:val="000000"/>
          <w:szCs w:val="24"/>
        </w:rPr>
        <w:t xml:space="preserve">com cópia à Secretaria Municipal de Saúde, à Secretaria Municipal de Administração e à Vigilância Sanitária Municipal, </w:t>
      </w:r>
      <w:r w:rsidR="00E41D58" w:rsidRPr="00060F86">
        <w:rPr>
          <w:b/>
          <w:bCs/>
          <w:color w:val="000000"/>
          <w:szCs w:val="24"/>
        </w:rPr>
        <w:t>versando sobre a necessidade de abertura de uma Farmácia Cidadã 24 horas na UPINHA da Zona Leste, no município de Sorriso/MT.</w:t>
      </w:r>
    </w:p>
    <w:p w14:paraId="16E065CE" w14:textId="77777777" w:rsidR="00894CCB" w:rsidRPr="00060F86" w:rsidRDefault="00894CCB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0365E102" w:rsidR="005C009E" w:rsidRPr="00060F86" w:rsidRDefault="00000000" w:rsidP="000F2364">
      <w:pPr>
        <w:spacing w:after="0" w:line="240" w:lineRule="auto"/>
        <w:ind w:firstLine="3402"/>
        <w:jc w:val="both"/>
        <w:rPr>
          <w:b/>
          <w:szCs w:val="24"/>
        </w:rPr>
      </w:pPr>
      <w:r w:rsidRPr="00060F86">
        <w:rPr>
          <w:b/>
          <w:szCs w:val="24"/>
        </w:rPr>
        <w:t>JUSTIFICATIVAS</w:t>
      </w:r>
    </w:p>
    <w:p w14:paraId="60610C70" w14:textId="77777777" w:rsidR="00C67A70" w:rsidRPr="00060F86" w:rsidRDefault="00C67A70" w:rsidP="002E7B4F">
      <w:pPr>
        <w:spacing w:after="0" w:line="240" w:lineRule="auto"/>
        <w:ind w:firstLine="1418"/>
        <w:jc w:val="center"/>
        <w:rPr>
          <w:b/>
          <w:szCs w:val="24"/>
        </w:rPr>
      </w:pPr>
    </w:p>
    <w:p w14:paraId="369B84F6" w14:textId="77777777" w:rsidR="005E53BB" w:rsidRPr="00060F86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7B8D68F" w14:textId="4FE0EC37" w:rsidR="00E41D58" w:rsidRPr="00060F86" w:rsidRDefault="00000000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60F86">
        <w:rPr>
          <w:rFonts w:eastAsia="Times New Roman"/>
          <w:color w:val="000000" w:themeColor="text1"/>
          <w:szCs w:val="24"/>
          <w:lang w:eastAsia="pt-BR"/>
        </w:rPr>
        <w:t>Considerando que o acesso oportuno a medicamentos</w:t>
      </w:r>
      <w:r w:rsidR="00346F70" w:rsidRPr="00060F86">
        <w:rPr>
          <w:rFonts w:eastAsia="Times New Roman"/>
          <w:color w:val="000000" w:themeColor="text1"/>
          <w:szCs w:val="24"/>
          <w:lang w:eastAsia="pt-BR"/>
        </w:rPr>
        <w:t>,</w:t>
      </w:r>
      <w:r w:rsidRPr="00060F86">
        <w:rPr>
          <w:rFonts w:eastAsia="Times New Roman"/>
          <w:color w:val="000000" w:themeColor="text1"/>
          <w:szCs w:val="24"/>
          <w:lang w:eastAsia="pt-BR"/>
        </w:rPr>
        <w:t xml:space="preserve"> é componente essencial da </w:t>
      </w:r>
      <w:r w:rsidR="00346F70" w:rsidRPr="00060F86">
        <w:rPr>
          <w:rFonts w:eastAsia="Times New Roman"/>
          <w:color w:val="000000" w:themeColor="text1"/>
          <w:szCs w:val="24"/>
          <w:lang w:eastAsia="pt-BR"/>
        </w:rPr>
        <w:t>“</w:t>
      </w:r>
      <w:r w:rsidRPr="00060F86">
        <w:rPr>
          <w:rFonts w:eastAsia="Times New Roman"/>
          <w:color w:val="000000" w:themeColor="text1"/>
          <w:szCs w:val="24"/>
          <w:lang w:eastAsia="pt-BR"/>
        </w:rPr>
        <w:t>Atenção à Saúde no SUS</w:t>
      </w:r>
      <w:r w:rsidR="00346F70" w:rsidRPr="00060F86">
        <w:rPr>
          <w:rFonts w:eastAsia="Times New Roman"/>
          <w:color w:val="000000" w:themeColor="text1"/>
          <w:szCs w:val="24"/>
          <w:lang w:eastAsia="pt-BR"/>
        </w:rPr>
        <w:t>”</w:t>
      </w:r>
      <w:r w:rsidRPr="00060F86">
        <w:rPr>
          <w:rFonts w:eastAsia="Times New Roman"/>
          <w:color w:val="000000" w:themeColor="text1"/>
          <w:szCs w:val="24"/>
          <w:lang w:eastAsia="pt-BR"/>
        </w:rPr>
        <w:t>, impactando diretamente a adesão aos tratamentos, a redução de complicações e a resolução de agravos em tempo oportuno;</w:t>
      </w:r>
    </w:p>
    <w:p w14:paraId="490C03EA" w14:textId="77777777" w:rsidR="00E41D58" w:rsidRPr="00060F86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CFF0B49" w14:textId="77777777" w:rsidR="00E41D58" w:rsidRPr="00060F86" w:rsidRDefault="00000000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60F86">
        <w:rPr>
          <w:rFonts w:eastAsia="Times New Roman"/>
          <w:color w:val="000000" w:themeColor="text1"/>
          <w:szCs w:val="24"/>
          <w:lang w:eastAsia="pt-BR"/>
        </w:rPr>
        <w:t>Considerando a demanda assistencial da Zona Leste, o fluxo contínuo de pacientes atendidos na UPINHA e a recorrência de prescrições em horários estendidos, inclusive noturnos, finais de semana e feriados, quando a maioria das unidades de dispensação permanece fechada;</w:t>
      </w:r>
    </w:p>
    <w:p w14:paraId="0F60E336" w14:textId="77777777" w:rsidR="00E41D58" w:rsidRPr="00060F86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2F9537B" w14:textId="4F42F161" w:rsidR="00E41D58" w:rsidRPr="00060F86" w:rsidRDefault="00000000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60F86">
        <w:rPr>
          <w:rFonts w:eastAsia="Times New Roman"/>
          <w:color w:val="000000" w:themeColor="text1"/>
          <w:szCs w:val="24"/>
          <w:lang w:eastAsia="pt-BR"/>
        </w:rPr>
        <w:t>Considerando que a disponibilização de Farmácia Cidadã 24 horas</w:t>
      </w:r>
      <w:r w:rsidR="00346F70" w:rsidRPr="00060F86">
        <w:rPr>
          <w:rFonts w:eastAsia="Times New Roman"/>
          <w:color w:val="000000" w:themeColor="text1"/>
          <w:szCs w:val="24"/>
          <w:lang w:eastAsia="pt-BR"/>
        </w:rPr>
        <w:t xml:space="preserve"> na Upinha da Zona Leste</w:t>
      </w:r>
      <w:r w:rsidRPr="00060F86">
        <w:rPr>
          <w:rFonts w:eastAsia="Times New Roman"/>
          <w:color w:val="000000" w:themeColor="text1"/>
          <w:szCs w:val="24"/>
          <w:lang w:eastAsia="pt-BR"/>
        </w:rPr>
        <w:t>, com profissional farmacêutico responsável, qualifica a linha de cuidado, reduz retornos desnecessários aos serviços de urgência e favorece a integralidade do atendimento, especialmente para populações vulneráveis (crianças, idosos, pessoas com doenças crônicas);</w:t>
      </w:r>
    </w:p>
    <w:p w14:paraId="02044664" w14:textId="77777777" w:rsidR="00E41D58" w:rsidRPr="00060F86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90D2059" w14:textId="77777777" w:rsidR="00E41D58" w:rsidRPr="00060F86" w:rsidRDefault="00000000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60F86">
        <w:rPr>
          <w:rFonts w:eastAsia="Times New Roman"/>
          <w:color w:val="000000" w:themeColor="text1"/>
          <w:szCs w:val="24"/>
          <w:lang w:eastAsia="pt-BR"/>
        </w:rPr>
        <w:t>Considerando a necessidade de observância às normas sanitárias, de infraestrutura e de segurança aplicáveis à assistência farmacêutica, incluindo condições adequadas de armazenamento, controle de estoque, rastreabilidade, registro de dispensações e integração com sistemas oficiais;</w:t>
      </w:r>
    </w:p>
    <w:p w14:paraId="079EF51E" w14:textId="77777777" w:rsidR="00E41D58" w:rsidRPr="00060F86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57797F9" w14:textId="77777777" w:rsidR="00D45BB8" w:rsidRPr="00060F86" w:rsidRDefault="00D45BB8" w:rsidP="00D45BB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5FF7C5D" w14:textId="6333F24B" w:rsidR="00873BEB" w:rsidRPr="00060F86" w:rsidRDefault="00000000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060F86">
        <w:rPr>
          <w:color w:val="000000" w:themeColor="text1"/>
          <w:szCs w:val="24"/>
        </w:rPr>
        <w:t xml:space="preserve">Câmara Municipal de Sorriso, Estado de Mato Grosso, em </w:t>
      </w:r>
      <w:r w:rsidR="00E41D58" w:rsidRPr="00060F86">
        <w:rPr>
          <w:color w:val="000000" w:themeColor="text1"/>
          <w:szCs w:val="24"/>
        </w:rPr>
        <w:t>14 de outubro de 2025.</w:t>
      </w:r>
    </w:p>
    <w:p w14:paraId="2ABC8286" w14:textId="77777777" w:rsidR="00EE3140" w:rsidRPr="00060F86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662700" w14:textId="77777777" w:rsidR="00FB6151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507CBF84" w14:textId="58AD5A9C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0F86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A4EF3"/>
    <w:rsid w:val="006B1259"/>
    <w:rsid w:val="006B1DA0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5BE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41D58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676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2025-10-07T14:21:00Z</cp:lastPrinted>
  <dcterms:created xsi:type="dcterms:W3CDTF">2025-10-14T12:31:00Z</dcterms:created>
  <dcterms:modified xsi:type="dcterms:W3CDTF">2025-10-15T14:36:00Z</dcterms:modified>
</cp:coreProperties>
</file>