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CE9" w:rsidRPr="002D0C53" w:rsidRDefault="00051CE9" w:rsidP="00051CE9">
      <w:pPr>
        <w:pStyle w:val="Ttulo1"/>
        <w:tabs>
          <w:tab w:val="decimal" w:pos="2552"/>
        </w:tabs>
        <w:ind w:left="3402" w:firstLine="0"/>
        <w:jc w:val="left"/>
        <w:rPr>
          <w:rFonts w:ascii="Times New Roman" w:hAnsi="Times New Roman" w:cs="Times New Roman"/>
          <w:sz w:val="23"/>
          <w:szCs w:val="23"/>
        </w:rPr>
      </w:pPr>
      <w:r w:rsidRPr="002D0C53">
        <w:rPr>
          <w:rFonts w:ascii="Times New Roman" w:hAnsi="Times New Roman" w:cs="Times New Roman"/>
          <w:sz w:val="23"/>
          <w:szCs w:val="23"/>
        </w:rPr>
        <w:t>LEI Nº</w:t>
      </w:r>
      <w:r w:rsidR="002D0C53" w:rsidRPr="002D0C53">
        <w:rPr>
          <w:rFonts w:ascii="Times New Roman" w:hAnsi="Times New Roman" w:cs="Times New Roman"/>
          <w:sz w:val="23"/>
          <w:szCs w:val="23"/>
        </w:rPr>
        <w:t xml:space="preserve"> 3.772, DE 14 DE OUTUBRO DE 2025</w:t>
      </w:r>
      <w:bookmarkStart w:id="0" w:name="_GoBack"/>
      <w:bookmarkEnd w:id="0"/>
    </w:p>
    <w:p w:rsidR="00032F67" w:rsidRPr="002D0C53" w:rsidRDefault="00032F67" w:rsidP="00032F67">
      <w:pPr>
        <w:rPr>
          <w:sz w:val="23"/>
          <w:szCs w:val="23"/>
        </w:rPr>
      </w:pPr>
    </w:p>
    <w:p w:rsidR="00032F67" w:rsidRPr="002D0C53" w:rsidRDefault="00032F67" w:rsidP="00032F67">
      <w:pPr>
        <w:tabs>
          <w:tab w:val="left" w:pos="4253"/>
        </w:tabs>
        <w:ind w:left="4253" w:hanging="1418"/>
        <w:jc w:val="both"/>
        <w:rPr>
          <w:b/>
          <w:sz w:val="23"/>
          <w:szCs w:val="23"/>
        </w:rPr>
      </w:pPr>
    </w:p>
    <w:p w:rsidR="00032F67" w:rsidRPr="002D0C53" w:rsidRDefault="00032F67" w:rsidP="00032F67">
      <w:pPr>
        <w:ind w:left="3402"/>
        <w:jc w:val="both"/>
        <w:rPr>
          <w:sz w:val="23"/>
          <w:szCs w:val="23"/>
        </w:rPr>
      </w:pPr>
      <w:r w:rsidRPr="002D0C53">
        <w:rPr>
          <w:sz w:val="23"/>
          <w:szCs w:val="23"/>
        </w:rPr>
        <w:t>Autoriza o Poder Executivo a contratar servidores por tempo determinado para atender a necessidade temporária de excepcional interesse público, nos termos do art. 37, Inciso IX da Constituição Federal e da Lei Complementar nº 187, de 22 de outubro de 2013 e dá outras providências.</w:t>
      </w:r>
    </w:p>
    <w:p w:rsidR="00720772" w:rsidRPr="002D0C53" w:rsidRDefault="00720772" w:rsidP="00032F67">
      <w:pPr>
        <w:ind w:left="3402"/>
        <w:jc w:val="both"/>
        <w:rPr>
          <w:sz w:val="23"/>
          <w:szCs w:val="23"/>
        </w:rPr>
      </w:pPr>
    </w:p>
    <w:p w:rsidR="00720772" w:rsidRPr="002D0C53" w:rsidRDefault="00720772" w:rsidP="00032F67">
      <w:pPr>
        <w:ind w:left="3402"/>
        <w:jc w:val="both"/>
        <w:rPr>
          <w:sz w:val="23"/>
          <w:szCs w:val="23"/>
        </w:rPr>
      </w:pPr>
    </w:p>
    <w:p w:rsidR="002D0C53" w:rsidRPr="002D0C53" w:rsidRDefault="002D0C53" w:rsidP="002D0C53">
      <w:pPr>
        <w:ind w:firstLine="1418"/>
        <w:jc w:val="both"/>
        <w:rPr>
          <w:rFonts w:eastAsia="Arial"/>
          <w:sz w:val="23"/>
          <w:szCs w:val="23"/>
        </w:rPr>
      </w:pPr>
      <w:r w:rsidRPr="002D0C53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:rsidR="00720772" w:rsidRPr="002D0C53" w:rsidRDefault="00720772" w:rsidP="00032F67">
      <w:pPr>
        <w:ind w:left="3402"/>
        <w:jc w:val="both"/>
        <w:rPr>
          <w:sz w:val="23"/>
          <w:szCs w:val="23"/>
        </w:rPr>
      </w:pPr>
    </w:p>
    <w:p w:rsidR="00032F67" w:rsidRPr="002D0C53" w:rsidRDefault="00032F67" w:rsidP="00032F67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3"/>
          <w:szCs w:val="23"/>
        </w:rPr>
      </w:pPr>
      <w:r w:rsidRPr="002D0C53">
        <w:rPr>
          <w:b/>
          <w:sz w:val="23"/>
          <w:szCs w:val="23"/>
        </w:rPr>
        <w:t>Art. 1º</w:t>
      </w:r>
      <w:r w:rsidRPr="002D0C53">
        <w:rPr>
          <w:sz w:val="23"/>
          <w:szCs w:val="23"/>
        </w:rPr>
        <w:t xml:space="preserve"> Fica o Poder Executivo autorizado a contratar, em caráter excepcional, para s</w:t>
      </w:r>
      <w:r w:rsidRPr="002D0C53">
        <w:rPr>
          <w:color w:val="000000"/>
          <w:sz w:val="23"/>
          <w:szCs w:val="23"/>
        </w:rPr>
        <w:t xml:space="preserve">uprir vagas de profissionais afastados para cargos de gestão ou em licença, </w:t>
      </w:r>
      <w:r w:rsidRPr="002D0C53">
        <w:rPr>
          <w:sz w:val="23"/>
          <w:szCs w:val="23"/>
        </w:rPr>
        <w:t xml:space="preserve">e atender aos programas </w:t>
      </w:r>
      <w:r w:rsidR="00F421DC" w:rsidRPr="002D0C53">
        <w:rPr>
          <w:sz w:val="23"/>
          <w:szCs w:val="23"/>
        </w:rPr>
        <w:t>especiais vinculados</w:t>
      </w:r>
      <w:r w:rsidRPr="002D0C53">
        <w:rPr>
          <w:sz w:val="23"/>
          <w:szCs w:val="23"/>
        </w:rPr>
        <w:t xml:space="preserve"> a Se</w:t>
      </w:r>
      <w:r w:rsidR="00051CE9" w:rsidRPr="002D0C53">
        <w:rPr>
          <w:sz w:val="23"/>
          <w:szCs w:val="23"/>
        </w:rPr>
        <w:t>cretaria Municipal de Educação</w:t>
      </w:r>
      <w:r w:rsidRPr="002D0C53">
        <w:rPr>
          <w:sz w:val="23"/>
          <w:szCs w:val="23"/>
        </w:rPr>
        <w:t xml:space="preserve">, por meio de </w:t>
      </w:r>
      <w:r w:rsidR="00051CE9" w:rsidRPr="002D0C53">
        <w:rPr>
          <w:sz w:val="23"/>
          <w:szCs w:val="23"/>
        </w:rPr>
        <w:t>processo</w:t>
      </w:r>
      <w:r w:rsidRPr="002D0C53">
        <w:rPr>
          <w:sz w:val="23"/>
          <w:szCs w:val="23"/>
        </w:rPr>
        <w:t xml:space="preserve"> seletivo simplificado, nos termos art. 37, Inciso IX da Constituição Federal e da Lei Complementar nº 187, de 22 de outubro de </w:t>
      </w:r>
      <w:r w:rsidR="00F421DC" w:rsidRPr="002D0C53">
        <w:rPr>
          <w:sz w:val="23"/>
          <w:szCs w:val="23"/>
        </w:rPr>
        <w:t>2013, profissionais</w:t>
      </w:r>
      <w:r w:rsidRPr="002D0C53">
        <w:rPr>
          <w:sz w:val="23"/>
          <w:szCs w:val="23"/>
        </w:rPr>
        <w:t xml:space="preserve"> de acordo com a tabela a seguir especificada:</w:t>
      </w:r>
    </w:p>
    <w:p w:rsidR="00032F67" w:rsidRPr="002D0C53" w:rsidRDefault="00032F67" w:rsidP="00032F67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3"/>
          <w:szCs w:val="23"/>
        </w:rPr>
      </w:pPr>
    </w:p>
    <w:tbl>
      <w:tblPr>
        <w:tblW w:w="909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843"/>
        <w:gridCol w:w="2409"/>
      </w:tblGrid>
      <w:tr w:rsidR="00A13422" w:rsidRPr="002D0C53" w:rsidTr="004948BA">
        <w:trPr>
          <w:trHeight w:val="445"/>
        </w:trPr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A13422">
            <w:pPr>
              <w:jc w:val="center"/>
              <w:rPr>
                <w:b/>
                <w:sz w:val="23"/>
                <w:szCs w:val="23"/>
              </w:rPr>
            </w:pPr>
            <w:r w:rsidRPr="002D0C53">
              <w:rPr>
                <w:b/>
                <w:sz w:val="23"/>
                <w:szCs w:val="23"/>
              </w:rPr>
              <w:t xml:space="preserve">CARGO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pStyle w:val="Textbody"/>
              <w:spacing w:after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2D0C53">
              <w:rPr>
                <w:rFonts w:cs="Times New Roman"/>
                <w:b/>
                <w:sz w:val="23"/>
                <w:szCs w:val="23"/>
              </w:rPr>
              <w:t>CARGA HORÁRIA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jc w:val="center"/>
              <w:rPr>
                <w:b/>
                <w:sz w:val="23"/>
                <w:szCs w:val="23"/>
              </w:rPr>
            </w:pPr>
            <w:r w:rsidRPr="002D0C53">
              <w:rPr>
                <w:b/>
                <w:sz w:val="23"/>
                <w:szCs w:val="23"/>
              </w:rPr>
              <w:t>Nº DE VAGAS</w:t>
            </w:r>
          </w:p>
        </w:tc>
      </w:tr>
      <w:tr w:rsidR="00A13422" w:rsidRPr="002D0C53" w:rsidTr="004948BA">
        <w:trPr>
          <w:trHeight w:val="445"/>
        </w:trPr>
        <w:tc>
          <w:tcPr>
            <w:tcW w:w="4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Intérprete de Libras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7A5073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3</w:t>
            </w:r>
            <w:r w:rsidR="00E47535" w:rsidRPr="002D0C53">
              <w:rPr>
                <w:sz w:val="23"/>
                <w:szCs w:val="23"/>
              </w:rPr>
              <w:t>0h</w:t>
            </w:r>
          </w:p>
        </w:tc>
        <w:tc>
          <w:tcPr>
            <w:tcW w:w="24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7D4C5C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0</w:t>
            </w:r>
            <w:r w:rsidR="007D4C5C" w:rsidRPr="002D0C53">
              <w:rPr>
                <w:sz w:val="23"/>
                <w:szCs w:val="23"/>
              </w:rPr>
              <w:t>8</w:t>
            </w:r>
          </w:p>
        </w:tc>
      </w:tr>
      <w:tr w:rsidR="00A13422" w:rsidRPr="002D0C53" w:rsidTr="004948BA">
        <w:trPr>
          <w:trHeight w:val="445"/>
        </w:trPr>
        <w:tc>
          <w:tcPr>
            <w:tcW w:w="4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Assistente Social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E47535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30h</w:t>
            </w:r>
          </w:p>
        </w:tc>
        <w:tc>
          <w:tcPr>
            <w:tcW w:w="24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06</w:t>
            </w:r>
          </w:p>
        </w:tc>
      </w:tr>
      <w:tr w:rsidR="00A13422" w:rsidRPr="002D0C53" w:rsidTr="004948BA">
        <w:trPr>
          <w:trHeight w:val="545"/>
        </w:trPr>
        <w:tc>
          <w:tcPr>
            <w:tcW w:w="484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Desenvolvedor de Tecnologias Educacionais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E47535" w:rsidP="00385F01">
            <w:pPr>
              <w:pStyle w:val="Textbody"/>
              <w:spacing w:after="0"/>
              <w:jc w:val="center"/>
              <w:rPr>
                <w:rFonts w:cs="Times New Roman"/>
                <w:sz w:val="23"/>
                <w:szCs w:val="23"/>
              </w:rPr>
            </w:pPr>
            <w:r w:rsidRPr="002D0C53">
              <w:rPr>
                <w:rFonts w:cs="Times New Roman"/>
                <w:sz w:val="23"/>
                <w:szCs w:val="23"/>
              </w:rPr>
              <w:t>40h</w:t>
            </w:r>
          </w:p>
        </w:tc>
        <w:tc>
          <w:tcPr>
            <w:tcW w:w="240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05</w:t>
            </w:r>
          </w:p>
        </w:tc>
      </w:tr>
      <w:tr w:rsidR="00A13422" w:rsidRPr="002D0C53" w:rsidTr="004948BA">
        <w:trPr>
          <w:trHeight w:val="445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Professor de Educação Básica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22" w:rsidRPr="002D0C53" w:rsidRDefault="00E47535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20h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80</w:t>
            </w:r>
          </w:p>
        </w:tc>
      </w:tr>
      <w:tr w:rsidR="00A13422" w:rsidRPr="002D0C53" w:rsidTr="004948BA">
        <w:trPr>
          <w:trHeight w:val="445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Professor de Educação Básica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22" w:rsidRPr="002D0C53" w:rsidRDefault="00E47535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30h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100</w:t>
            </w:r>
          </w:p>
        </w:tc>
      </w:tr>
      <w:tr w:rsidR="00A13422" w:rsidRPr="002D0C53" w:rsidTr="004948BA">
        <w:trPr>
          <w:trHeight w:val="422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 xml:space="preserve">Professor de Educação Básica 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22" w:rsidRPr="002D0C53" w:rsidRDefault="00E47535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40h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80</w:t>
            </w:r>
          </w:p>
        </w:tc>
      </w:tr>
      <w:tr w:rsidR="00A13422" w:rsidRPr="002D0C53" w:rsidTr="004948BA">
        <w:trPr>
          <w:trHeight w:val="445"/>
        </w:trPr>
        <w:tc>
          <w:tcPr>
            <w:tcW w:w="4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Psicólogo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E47535" w:rsidP="00385F01">
            <w:pPr>
              <w:pStyle w:val="Textbody"/>
              <w:spacing w:after="0"/>
              <w:jc w:val="center"/>
              <w:rPr>
                <w:rFonts w:cs="Times New Roman"/>
                <w:sz w:val="23"/>
                <w:szCs w:val="23"/>
              </w:rPr>
            </w:pPr>
            <w:r w:rsidRPr="002D0C53">
              <w:rPr>
                <w:rFonts w:cs="Times New Roman"/>
                <w:sz w:val="23"/>
                <w:szCs w:val="23"/>
              </w:rPr>
              <w:t>40h</w:t>
            </w:r>
          </w:p>
        </w:tc>
        <w:tc>
          <w:tcPr>
            <w:tcW w:w="24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6</w:t>
            </w:r>
          </w:p>
        </w:tc>
      </w:tr>
      <w:tr w:rsidR="00A13422" w:rsidRPr="002D0C53" w:rsidTr="004948BA">
        <w:trPr>
          <w:trHeight w:val="445"/>
        </w:trPr>
        <w:tc>
          <w:tcPr>
            <w:tcW w:w="4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 xml:space="preserve">Técnico Administrativo I 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E47535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40h</w:t>
            </w:r>
          </w:p>
        </w:tc>
        <w:tc>
          <w:tcPr>
            <w:tcW w:w="24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22" w:rsidRPr="002D0C53" w:rsidRDefault="00A13422" w:rsidP="00385F01">
            <w:pPr>
              <w:jc w:val="center"/>
              <w:rPr>
                <w:sz w:val="23"/>
                <w:szCs w:val="23"/>
              </w:rPr>
            </w:pPr>
            <w:r w:rsidRPr="002D0C53">
              <w:rPr>
                <w:sz w:val="23"/>
                <w:szCs w:val="23"/>
              </w:rPr>
              <w:t>30</w:t>
            </w:r>
          </w:p>
        </w:tc>
      </w:tr>
    </w:tbl>
    <w:p w:rsidR="00032F67" w:rsidRPr="002D0C53" w:rsidRDefault="00032F67" w:rsidP="00032F67">
      <w:pPr>
        <w:tabs>
          <w:tab w:val="decimal" w:pos="2552"/>
          <w:tab w:val="left" w:pos="3780"/>
        </w:tabs>
        <w:ind w:firstLine="1418"/>
        <w:jc w:val="both"/>
        <w:rPr>
          <w:sz w:val="23"/>
          <w:szCs w:val="23"/>
        </w:rPr>
      </w:pPr>
    </w:p>
    <w:p w:rsidR="00032F67" w:rsidRPr="002D0C53" w:rsidRDefault="00032F67" w:rsidP="00032F67">
      <w:pPr>
        <w:tabs>
          <w:tab w:val="decimal" w:pos="2552"/>
          <w:tab w:val="left" w:pos="3780"/>
        </w:tabs>
        <w:ind w:firstLine="1418"/>
        <w:jc w:val="both"/>
        <w:rPr>
          <w:b/>
          <w:sz w:val="23"/>
          <w:szCs w:val="23"/>
        </w:rPr>
      </w:pPr>
      <w:r w:rsidRPr="002D0C53">
        <w:rPr>
          <w:b/>
          <w:color w:val="000000"/>
          <w:sz w:val="23"/>
          <w:szCs w:val="23"/>
          <w:shd w:val="clear" w:color="auto" w:fill="FFFFFF"/>
        </w:rPr>
        <w:t>Art. 2º</w:t>
      </w:r>
      <w:r w:rsidRPr="002D0C53">
        <w:rPr>
          <w:color w:val="000000"/>
          <w:sz w:val="23"/>
          <w:szCs w:val="23"/>
          <w:shd w:val="clear" w:color="auto" w:fill="FFFFFF"/>
        </w:rPr>
        <w:t xml:space="preserve"> As despesas decorrentes da aplicação desta Lei</w:t>
      </w:r>
      <w:r w:rsidR="00405E84" w:rsidRPr="002D0C53">
        <w:rPr>
          <w:color w:val="000000"/>
          <w:sz w:val="23"/>
          <w:szCs w:val="23"/>
          <w:shd w:val="clear" w:color="auto" w:fill="FFFFFF"/>
        </w:rPr>
        <w:t xml:space="preserve"> </w:t>
      </w:r>
      <w:r w:rsidRPr="002D0C53">
        <w:rPr>
          <w:color w:val="000000"/>
          <w:sz w:val="23"/>
          <w:szCs w:val="23"/>
          <w:shd w:val="clear" w:color="auto" w:fill="FFFFFF"/>
        </w:rPr>
        <w:t>correrão por conta das dotações orçamentárias específicas.</w:t>
      </w:r>
    </w:p>
    <w:p w:rsidR="00A13422" w:rsidRPr="002D0C53" w:rsidRDefault="00A13422" w:rsidP="00032F67">
      <w:pPr>
        <w:tabs>
          <w:tab w:val="decimal" w:pos="2552"/>
          <w:tab w:val="left" w:pos="3780"/>
        </w:tabs>
        <w:ind w:firstLine="1418"/>
        <w:jc w:val="both"/>
        <w:rPr>
          <w:sz w:val="23"/>
          <w:szCs w:val="23"/>
        </w:rPr>
      </w:pPr>
    </w:p>
    <w:p w:rsidR="00032F67" w:rsidRPr="002D0C53" w:rsidRDefault="00032F67" w:rsidP="00032F67">
      <w:pPr>
        <w:tabs>
          <w:tab w:val="decimal" w:pos="2552"/>
          <w:tab w:val="left" w:pos="3780"/>
        </w:tabs>
        <w:ind w:firstLine="1418"/>
        <w:jc w:val="both"/>
        <w:rPr>
          <w:sz w:val="23"/>
          <w:szCs w:val="23"/>
        </w:rPr>
      </w:pPr>
      <w:r w:rsidRPr="002D0C53">
        <w:rPr>
          <w:b/>
          <w:sz w:val="23"/>
          <w:szCs w:val="23"/>
        </w:rPr>
        <w:t>Art. 3º</w:t>
      </w:r>
      <w:r w:rsidRPr="002D0C53">
        <w:rPr>
          <w:sz w:val="23"/>
          <w:szCs w:val="23"/>
        </w:rPr>
        <w:t xml:space="preserve"> Esta Lei entra em vigor na data de sua publicação.</w:t>
      </w:r>
    </w:p>
    <w:p w:rsidR="00032F67" w:rsidRPr="002D0C53" w:rsidRDefault="00032F67" w:rsidP="00032F67">
      <w:pPr>
        <w:tabs>
          <w:tab w:val="decimal" w:pos="2552"/>
        </w:tabs>
        <w:ind w:firstLine="1418"/>
        <w:jc w:val="both"/>
        <w:rPr>
          <w:sz w:val="23"/>
          <w:szCs w:val="23"/>
        </w:rPr>
      </w:pPr>
    </w:p>
    <w:p w:rsidR="002D0C53" w:rsidRPr="002D0C53" w:rsidRDefault="002D0C53" w:rsidP="002D0C53">
      <w:pPr>
        <w:ind w:firstLine="1418"/>
        <w:jc w:val="both"/>
        <w:rPr>
          <w:iCs/>
          <w:sz w:val="23"/>
          <w:szCs w:val="23"/>
        </w:rPr>
      </w:pPr>
      <w:r w:rsidRPr="002D0C53">
        <w:rPr>
          <w:iCs/>
          <w:sz w:val="23"/>
          <w:szCs w:val="23"/>
        </w:rPr>
        <w:t xml:space="preserve">Sorriso, Estado de Mato Grosso, em </w:t>
      </w:r>
      <w:r w:rsidRPr="002D0C53">
        <w:rPr>
          <w:iCs/>
          <w:sz w:val="23"/>
          <w:szCs w:val="23"/>
        </w:rPr>
        <w:t>14</w:t>
      </w:r>
      <w:r w:rsidRPr="002D0C53">
        <w:rPr>
          <w:iCs/>
          <w:sz w:val="23"/>
          <w:szCs w:val="23"/>
        </w:rPr>
        <w:t xml:space="preserve"> de outubro de 2025.</w:t>
      </w:r>
    </w:p>
    <w:p w:rsidR="002D0C53" w:rsidRPr="002D0C53" w:rsidRDefault="002D0C53" w:rsidP="002D0C53">
      <w:pPr>
        <w:rPr>
          <w:b/>
          <w:bCs/>
          <w:sz w:val="23"/>
          <w:szCs w:val="23"/>
        </w:rPr>
      </w:pPr>
    </w:p>
    <w:p w:rsidR="002D0C53" w:rsidRPr="002D0C53" w:rsidRDefault="002D0C53" w:rsidP="002D0C53">
      <w:pPr>
        <w:rPr>
          <w:b/>
          <w:bCs/>
          <w:sz w:val="23"/>
          <w:szCs w:val="23"/>
        </w:rPr>
      </w:pPr>
    </w:p>
    <w:p w:rsidR="002D0C53" w:rsidRPr="002D0C53" w:rsidRDefault="002D0C53" w:rsidP="002D0C53">
      <w:pPr>
        <w:rPr>
          <w:b/>
          <w:bCs/>
          <w:sz w:val="23"/>
          <w:szCs w:val="23"/>
        </w:rPr>
      </w:pPr>
    </w:p>
    <w:p w:rsidR="002D0C53" w:rsidRPr="002D0C53" w:rsidRDefault="002D0C53" w:rsidP="002D0C53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2D0C53">
        <w:rPr>
          <w:b/>
          <w:bCs/>
          <w:color w:val="000000"/>
          <w:sz w:val="23"/>
          <w:szCs w:val="23"/>
        </w:rPr>
        <w:t xml:space="preserve">         ALEI FERNANDES</w:t>
      </w:r>
    </w:p>
    <w:p w:rsidR="002D0C53" w:rsidRPr="002D0C53" w:rsidRDefault="002D0C53" w:rsidP="002D0C53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2D0C53">
        <w:rPr>
          <w:bCs/>
          <w:color w:val="000000"/>
          <w:sz w:val="23"/>
          <w:szCs w:val="23"/>
        </w:rPr>
        <w:t xml:space="preserve">            Prefeito Municipal </w:t>
      </w:r>
    </w:p>
    <w:p w:rsidR="002D0C53" w:rsidRPr="002D0C53" w:rsidRDefault="002D0C53" w:rsidP="002D0C53">
      <w:pPr>
        <w:adjustRightInd w:val="0"/>
        <w:rPr>
          <w:b/>
          <w:bCs/>
          <w:color w:val="000000"/>
          <w:sz w:val="23"/>
          <w:szCs w:val="23"/>
        </w:rPr>
      </w:pPr>
      <w:r w:rsidRPr="002D0C53">
        <w:rPr>
          <w:b/>
          <w:bCs/>
          <w:color w:val="000000"/>
          <w:sz w:val="23"/>
          <w:szCs w:val="23"/>
        </w:rPr>
        <w:t xml:space="preserve">BRUNO EDUARDO PECINELLI DELGADO </w:t>
      </w:r>
    </w:p>
    <w:p w:rsidR="002D0C53" w:rsidRPr="002D0C53" w:rsidRDefault="002D0C53" w:rsidP="002D0C53">
      <w:pPr>
        <w:rPr>
          <w:sz w:val="23"/>
          <w:szCs w:val="23"/>
        </w:rPr>
      </w:pPr>
      <w:r w:rsidRPr="002D0C53">
        <w:rPr>
          <w:color w:val="000000"/>
          <w:sz w:val="23"/>
          <w:szCs w:val="23"/>
        </w:rPr>
        <w:t xml:space="preserve">         Secretário Municipal de Administração</w:t>
      </w:r>
    </w:p>
    <w:p w:rsidR="002D0C53" w:rsidRDefault="002D0C53" w:rsidP="00032F67">
      <w:pPr>
        <w:tabs>
          <w:tab w:val="decimal" w:pos="2552"/>
        </w:tabs>
        <w:ind w:firstLine="1418"/>
        <w:jc w:val="both"/>
        <w:rPr>
          <w:sz w:val="24"/>
          <w:szCs w:val="24"/>
        </w:rPr>
      </w:pPr>
    </w:p>
    <w:p w:rsidR="004551C1" w:rsidRPr="002D0C53" w:rsidRDefault="004551C1" w:rsidP="002D0C53">
      <w:pPr>
        <w:jc w:val="center"/>
        <w:rPr>
          <w:sz w:val="22"/>
        </w:rPr>
      </w:pPr>
    </w:p>
    <w:sectPr w:rsidR="004551C1" w:rsidRPr="002D0C53" w:rsidSect="002D0C53">
      <w:headerReference w:type="default" r:id="rId6"/>
      <w:pgSz w:w="11907" w:h="16840" w:code="9"/>
      <w:pgMar w:top="2552" w:right="1134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F01" w:rsidRDefault="00385F01">
      <w:r>
        <w:separator/>
      </w:r>
    </w:p>
  </w:endnote>
  <w:endnote w:type="continuationSeparator" w:id="0">
    <w:p w:rsidR="00385F01" w:rsidRDefault="0038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F01" w:rsidRDefault="00385F01">
      <w:r>
        <w:separator/>
      </w:r>
    </w:p>
  </w:footnote>
  <w:footnote w:type="continuationSeparator" w:id="0">
    <w:p w:rsidR="00385F01" w:rsidRDefault="0038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D2F" w:rsidRDefault="002D0C53">
    <w:pPr>
      <w:jc w:val="center"/>
      <w:rPr>
        <w:b/>
        <w:sz w:val="28"/>
      </w:rPr>
    </w:pPr>
    <w:r>
      <w:rPr>
        <w:b/>
        <w:noProof/>
        <w:sz w:val="28"/>
      </w:rPr>
      <w:pict w14:anchorId="0F0CF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left:0;text-align:left;margin-left:-85pt;margin-top:-104.3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32F67"/>
    <w:rsid w:val="00051CE9"/>
    <w:rsid w:val="0006236F"/>
    <w:rsid w:val="0008774B"/>
    <w:rsid w:val="000D7DEB"/>
    <w:rsid w:val="00120F64"/>
    <w:rsid w:val="00172228"/>
    <w:rsid w:val="001B379D"/>
    <w:rsid w:val="001F0D2F"/>
    <w:rsid w:val="002861C3"/>
    <w:rsid w:val="002A0275"/>
    <w:rsid w:val="002A3BD7"/>
    <w:rsid w:val="002C20C7"/>
    <w:rsid w:val="002D0C53"/>
    <w:rsid w:val="00327A21"/>
    <w:rsid w:val="00385F01"/>
    <w:rsid w:val="00390D40"/>
    <w:rsid w:val="00405E84"/>
    <w:rsid w:val="00451EB0"/>
    <w:rsid w:val="004551C1"/>
    <w:rsid w:val="00491268"/>
    <w:rsid w:val="004948BA"/>
    <w:rsid w:val="004C170E"/>
    <w:rsid w:val="004D312A"/>
    <w:rsid w:val="0051053E"/>
    <w:rsid w:val="00534041"/>
    <w:rsid w:val="0055024E"/>
    <w:rsid w:val="00553367"/>
    <w:rsid w:val="00570B7C"/>
    <w:rsid w:val="005A3013"/>
    <w:rsid w:val="005F1FE9"/>
    <w:rsid w:val="006707FB"/>
    <w:rsid w:val="00676B77"/>
    <w:rsid w:val="00697038"/>
    <w:rsid w:val="006B082E"/>
    <w:rsid w:val="00720772"/>
    <w:rsid w:val="007636AF"/>
    <w:rsid w:val="0079437E"/>
    <w:rsid w:val="00794FA2"/>
    <w:rsid w:val="007A5073"/>
    <w:rsid w:val="007B7201"/>
    <w:rsid w:val="007D4C5C"/>
    <w:rsid w:val="007D744E"/>
    <w:rsid w:val="007E0297"/>
    <w:rsid w:val="007F0E35"/>
    <w:rsid w:val="007F17FD"/>
    <w:rsid w:val="00880096"/>
    <w:rsid w:val="00895757"/>
    <w:rsid w:val="008D08C2"/>
    <w:rsid w:val="008F579D"/>
    <w:rsid w:val="009353EF"/>
    <w:rsid w:val="009B2D76"/>
    <w:rsid w:val="009E44A4"/>
    <w:rsid w:val="00A0725C"/>
    <w:rsid w:val="00A13422"/>
    <w:rsid w:val="00A702E9"/>
    <w:rsid w:val="00A72E89"/>
    <w:rsid w:val="00A746BD"/>
    <w:rsid w:val="00A77CAB"/>
    <w:rsid w:val="00AB1615"/>
    <w:rsid w:val="00AE117A"/>
    <w:rsid w:val="00AF72E0"/>
    <w:rsid w:val="00B410CA"/>
    <w:rsid w:val="00B54CDB"/>
    <w:rsid w:val="00BF05FB"/>
    <w:rsid w:val="00C22A7B"/>
    <w:rsid w:val="00CB2C67"/>
    <w:rsid w:val="00CB7F2B"/>
    <w:rsid w:val="00CD782A"/>
    <w:rsid w:val="00D022AB"/>
    <w:rsid w:val="00D579F8"/>
    <w:rsid w:val="00DB091A"/>
    <w:rsid w:val="00DC00AD"/>
    <w:rsid w:val="00DE320B"/>
    <w:rsid w:val="00DF2D01"/>
    <w:rsid w:val="00E24135"/>
    <w:rsid w:val="00E47535"/>
    <w:rsid w:val="00E70F19"/>
    <w:rsid w:val="00E929CE"/>
    <w:rsid w:val="00E93C96"/>
    <w:rsid w:val="00ED4454"/>
    <w:rsid w:val="00EF5073"/>
    <w:rsid w:val="00F37E33"/>
    <w:rsid w:val="00F421DC"/>
    <w:rsid w:val="00F425E6"/>
    <w:rsid w:val="00F504F2"/>
    <w:rsid w:val="00F53F3F"/>
    <w:rsid w:val="00F93BDE"/>
    <w:rsid w:val="00F93E93"/>
    <w:rsid w:val="00F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0E6F6F"/>
  <w15:chartTrackingRefBased/>
  <w15:docId w15:val="{37AA40E8-A398-4955-A3E8-2BE99EC3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032F6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Ttulo2Char">
    <w:name w:val="Título 2 Char"/>
    <w:link w:val="Ttulo2"/>
    <w:semiHidden/>
    <w:rsid w:val="00032F6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032F67"/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unhideWhenUsed/>
    <w:rsid w:val="00032F67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Normal"/>
    <w:rsid w:val="00032F67"/>
    <w:pPr>
      <w:widowControl w:val="0"/>
      <w:suppressAutoHyphens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5">
    <w:name w:val="p5"/>
    <w:basedOn w:val="Normal"/>
    <w:rsid w:val="00032F6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character" w:customStyle="1" w:styleId="RodapChar">
    <w:name w:val="Rodapé Char"/>
    <w:link w:val="Rodap"/>
    <w:uiPriority w:val="99"/>
    <w:rsid w:val="00405E84"/>
  </w:style>
  <w:style w:type="paragraph" w:styleId="Textodebalo">
    <w:name w:val="Balloon Text"/>
    <w:basedOn w:val="Normal"/>
    <w:link w:val="TextodebaloChar"/>
    <w:rsid w:val="00405E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05E8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A30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LUANA GRAZIELE TRINDADE ZANDER MULLER</cp:lastModifiedBy>
  <cp:revision>2</cp:revision>
  <cp:lastPrinted>2025-09-12T14:09:00Z</cp:lastPrinted>
  <dcterms:created xsi:type="dcterms:W3CDTF">2025-10-14T19:48:00Z</dcterms:created>
  <dcterms:modified xsi:type="dcterms:W3CDTF">2025-10-14T19:48:00Z</dcterms:modified>
</cp:coreProperties>
</file>