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5680F2CB" w:rsidR="00FA49B1" w:rsidRPr="00CD010A" w:rsidRDefault="00091EAC" w:rsidP="00CD010A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CD010A" w:rsidRPr="00CD010A">
        <w:rPr>
          <w:rFonts w:ascii="Times New Roman" w:hAnsi="Times New Roman" w:cs="Times New Roman"/>
          <w:b/>
          <w:bCs/>
          <w:sz w:val="24"/>
          <w:szCs w:val="24"/>
        </w:rPr>
        <w:t>285/2025</w:t>
      </w:r>
    </w:p>
    <w:p w14:paraId="05523985" w14:textId="77777777" w:rsidR="00FA49B1" w:rsidRPr="00CD010A" w:rsidRDefault="00FA49B1" w:rsidP="00CD010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87A9B7" w14:textId="77777777" w:rsidR="00D26503" w:rsidRPr="00CD010A" w:rsidRDefault="00D26503" w:rsidP="00CD010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3605A4" w14:textId="77777777" w:rsidR="00D26503" w:rsidRPr="00CD010A" w:rsidRDefault="00D26503" w:rsidP="00CD010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28F582" w14:textId="08C76677" w:rsidR="00207824" w:rsidRPr="00CD010A" w:rsidRDefault="00091EAC" w:rsidP="00CD010A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10A">
        <w:rPr>
          <w:rFonts w:ascii="Times New Roman" w:hAnsi="Times New Roman" w:cs="Times New Roman"/>
          <w:b/>
          <w:bCs/>
          <w:sz w:val="24"/>
          <w:szCs w:val="24"/>
        </w:rPr>
        <w:t>PROFª SILVANA PERIN</w:t>
      </w:r>
      <w:r w:rsidR="00930C8A"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CD010A">
        <w:rPr>
          <w:rFonts w:ascii="Times New Roman" w:hAnsi="Times New Roman" w:cs="Times New Roman"/>
          <w:b/>
          <w:bCs/>
          <w:sz w:val="24"/>
          <w:szCs w:val="24"/>
        </w:rPr>
        <w:t>MDB</w:t>
      </w:r>
      <w:r w:rsidR="00930C8A"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1FED" w:rsidRPr="00CD010A">
        <w:rPr>
          <w:rFonts w:ascii="Times New Roman" w:hAnsi="Times New Roman" w:cs="Times New Roman"/>
          <w:b/>
          <w:bCs/>
          <w:sz w:val="24"/>
          <w:szCs w:val="24"/>
        </w:rPr>
        <w:t>DARCI GONÇALVES – MDB, WANDERLEY PAULO – PP</w:t>
      </w:r>
      <w:r w:rsidR="00CD010A"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4F1FED"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 JANE DELALIBERA – PL, </w:t>
      </w:r>
      <w:r w:rsidR="004F1FED" w:rsidRPr="00CD010A">
        <w:rPr>
          <w:rFonts w:ascii="Times New Roman" w:hAnsi="Times New Roman" w:cs="Times New Roman"/>
          <w:bCs/>
          <w:sz w:val="24"/>
          <w:szCs w:val="24"/>
        </w:rPr>
        <w:t>vereadores</w:t>
      </w:r>
      <w:r w:rsidR="00930C8A" w:rsidRPr="00CD010A">
        <w:rPr>
          <w:rFonts w:ascii="Times New Roman" w:hAnsi="Times New Roman" w:cs="Times New Roman"/>
          <w:sz w:val="24"/>
          <w:szCs w:val="24"/>
        </w:rPr>
        <w:t xml:space="preserve"> com assento nesta Casa, em conformidade com os Arts. 118 e 121 do Regimento Interno, no cumprimento do dever, REQUER</w:t>
      </w:r>
      <w:r w:rsidR="00550200" w:rsidRPr="00CD010A">
        <w:rPr>
          <w:rFonts w:ascii="Times New Roman" w:hAnsi="Times New Roman" w:cs="Times New Roman"/>
          <w:sz w:val="24"/>
          <w:szCs w:val="24"/>
        </w:rPr>
        <w:t>EM</w:t>
      </w:r>
      <w:r w:rsidR="00930C8A" w:rsidRPr="00CD010A">
        <w:rPr>
          <w:rFonts w:ascii="Times New Roman" w:hAnsi="Times New Roman" w:cs="Times New Roman"/>
          <w:sz w:val="24"/>
          <w:szCs w:val="24"/>
        </w:rPr>
        <w:t xml:space="preserve"> à Mesa que seja encaminhado ao Exmo. Senhor Alei Fernandes, Prefeito Municipal, </w:t>
      </w:r>
      <w:r w:rsidR="0022029A" w:rsidRPr="00CD010A">
        <w:rPr>
          <w:rFonts w:ascii="Times New Roman" w:hAnsi="Times New Roman" w:cs="Times New Roman"/>
          <w:sz w:val="24"/>
          <w:szCs w:val="24"/>
        </w:rPr>
        <w:t>com cópia à Secret</w:t>
      </w:r>
      <w:r w:rsidR="00550200" w:rsidRPr="00CD010A">
        <w:rPr>
          <w:rFonts w:ascii="Times New Roman" w:hAnsi="Times New Roman" w:cs="Times New Roman"/>
          <w:sz w:val="24"/>
          <w:szCs w:val="24"/>
        </w:rPr>
        <w:t xml:space="preserve">aria Municipal de Administração, </w:t>
      </w:r>
      <w:r w:rsidR="0022029A" w:rsidRPr="00CD010A">
        <w:rPr>
          <w:rFonts w:ascii="Times New Roman" w:hAnsi="Times New Roman" w:cs="Times New Roman"/>
          <w:sz w:val="24"/>
          <w:szCs w:val="24"/>
        </w:rPr>
        <w:t xml:space="preserve">à Secretaria Municipal de </w:t>
      </w:r>
      <w:r w:rsidR="00550200" w:rsidRPr="00CD010A">
        <w:rPr>
          <w:rFonts w:ascii="Times New Roman" w:hAnsi="Times New Roman" w:cs="Times New Roman"/>
          <w:sz w:val="24"/>
          <w:szCs w:val="24"/>
        </w:rPr>
        <w:t>Cultura</w:t>
      </w:r>
      <w:r w:rsidR="0022029A" w:rsidRPr="00CD010A">
        <w:rPr>
          <w:rFonts w:ascii="Times New Roman" w:hAnsi="Times New Roman" w:cs="Times New Roman"/>
          <w:sz w:val="24"/>
          <w:szCs w:val="24"/>
        </w:rPr>
        <w:t xml:space="preserve">, </w:t>
      </w:r>
      <w:r w:rsidR="00550200" w:rsidRPr="00CD010A">
        <w:rPr>
          <w:rFonts w:ascii="Times New Roman" w:hAnsi="Times New Roman" w:cs="Times New Roman"/>
          <w:sz w:val="24"/>
          <w:szCs w:val="24"/>
        </w:rPr>
        <w:t xml:space="preserve">à Secretaria Municipal de Assistência Social e à Secretaria Municipal de Governo </w:t>
      </w:r>
      <w:r w:rsidR="008111F2" w:rsidRPr="00CD010A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551B59"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 informações detalhadas sobre o evento “Semana Pró-Vida 2025”, realizado no município no mês de outubro de 2025,</w:t>
      </w:r>
      <w:r w:rsidR="008111F2" w:rsidRPr="00CD010A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Sorriso/MT.</w:t>
      </w:r>
    </w:p>
    <w:p w14:paraId="6EAF1408" w14:textId="77777777" w:rsidR="00AC00B0" w:rsidRPr="00CD010A" w:rsidRDefault="00AC00B0" w:rsidP="00CD01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CD010A" w:rsidRDefault="00E907F1" w:rsidP="00CD01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Pr="00CD010A" w:rsidRDefault="00091EAC" w:rsidP="00CD01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10A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E4DBDB" w14:textId="77777777" w:rsidR="00D26503" w:rsidRPr="00CD010A" w:rsidRDefault="00D26503" w:rsidP="00CD01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DC295" w14:textId="008788B6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que a “Semana Pró-Vida 2025” foi realizada no Município de Sorriso/MT, com ampla programação voltada à valorização e defesa da vida desde a concepção, abrangendo shows, palestras, seminários, missas, teatros e mobilizações comunitárias;</w:t>
      </w:r>
    </w:p>
    <w:p w14:paraId="6BE3103D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9EA365" w14:textId="5BACE7A7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que o evento teve como objetivo promover a conscientização sobre os direitos do nascituro, incentivar a reflexão sobre a dignidade humana em todas as fases da vida e fortalecer ações de proteção e cuidado junto à comunidade;</w:t>
      </w:r>
    </w:p>
    <w:p w14:paraId="12031865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EF4EA8" w14:textId="13B3B1C7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que a programação contou com apresentações musicais de artistas locais e regionais, como Ramon &amp; Rafael, Padre Tavinho e Casa Worship, além de atividades formativas como a palestra “O Sentido da Vida na Terceira Idade”, a palestra “Entrega Legal”, momentos de oração, seminários e atividades específicas para alunos do Ensino Médio;</w:t>
      </w:r>
    </w:p>
    <w:p w14:paraId="1184F650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A94B57" w14:textId="7BC70E18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que a realização do evento se deu em parceria entre a Câmara Municipal de Sorriso, a Prefeitura Municipal e diversas instituições, com atividades distribuídas em locais públicos como a Praça das Fontes, o Centro de Convivência da Terceira Idade e o Plenário da Câmara Municipal;</w:t>
      </w:r>
    </w:p>
    <w:p w14:paraId="3259C2D1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BC06F1" w14:textId="7DF15F45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que o evento contou ainda com a tradicional “Marcha da Vida”, percorrendo o trajeto entre a Praça das Fontes e o Santuário Nossa Senhora do Sorriso, culminando com missa de encerramento;</w:t>
      </w:r>
    </w:p>
    <w:p w14:paraId="65B413EF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63508D" w14:textId="603679FB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a necessidade de transparência na execução de eventos públicos, especialmente aqueles realizados com recursos municipais, bem como a importância de se obter informações completas sobre custos, parcerias, logística, público atendido e resultados alcançados;</w:t>
      </w:r>
    </w:p>
    <w:p w14:paraId="141EF506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5F495" w14:textId="06996C27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Considerando que compete ao Poder Legislativo fiscalizar as ações do Poder Executivo, conforme previsto na Constituição Federal e na Lei Orgânica Municipal;</w:t>
      </w:r>
    </w:p>
    <w:p w14:paraId="2454DD49" w14:textId="38C435F8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72FE0" w14:textId="5DD49AD6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9F53C" w14:textId="716C7735" w:rsidR="006D112D" w:rsidRPr="00CD010A" w:rsidRDefault="00091EAC" w:rsidP="00CD010A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Considerando a necessidade </w:t>
      </w:r>
      <w:r w:rsidR="00CD45CD" w:rsidRPr="00CD010A">
        <w:rPr>
          <w:rFonts w:ascii="Times New Roman" w:hAnsi="Times New Roman" w:cs="Times New Roman"/>
          <w:bCs/>
          <w:sz w:val="24"/>
          <w:szCs w:val="24"/>
        </w:rPr>
        <w:t>das seguintes informações</w:t>
      </w:r>
      <w:r w:rsidRPr="00CD010A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CED6B5" w14:textId="77777777" w:rsidR="006D112D" w:rsidRPr="00CD010A" w:rsidRDefault="006D112D" w:rsidP="00CD010A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1F616" w14:textId="68975ACC" w:rsidR="006D112D" w:rsidRPr="00CD010A" w:rsidRDefault="00091EAC" w:rsidP="00CD010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Valores totais investidos pelo Município de Sorriso na realização da Semana Pró-Vida 2025, discriminados por categorias (shows, estrutura, serviços, logística, divulgação, alimentação, transporte, entre outros);</w:t>
      </w:r>
    </w:p>
    <w:p w14:paraId="7ACC0293" w14:textId="77777777" w:rsidR="00007BC1" w:rsidRPr="00CD010A" w:rsidRDefault="00007BC1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4A640F" w14:textId="007398A6" w:rsidR="006D112D" w:rsidRPr="00CD010A" w:rsidRDefault="00091EAC" w:rsidP="00CD010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Empresas ou organizações que foram contratadas ou parceiras do evento;</w:t>
      </w:r>
    </w:p>
    <w:p w14:paraId="4DED8AE2" w14:textId="2727579D" w:rsidR="006D112D" w:rsidRPr="00CD010A" w:rsidRDefault="00091EAC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(Enviar relação completa, com indicação de CNPJ, objeto contratado, valores e forma de contratação).</w:t>
      </w:r>
    </w:p>
    <w:p w14:paraId="6830993A" w14:textId="77777777" w:rsidR="00007BC1" w:rsidRPr="00CD010A" w:rsidRDefault="00007BC1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CC1EB" w14:textId="4CD2CD6F" w:rsidR="006D112D" w:rsidRPr="00CD010A" w:rsidRDefault="00091EAC" w:rsidP="00CD010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Público estimado em cada uma das atividades realizadas, incluindo shows, palestras, seminários, missas e Marcha da Vida;</w:t>
      </w:r>
    </w:p>
    <w:p w14:paraId="7C11AE80" w14:textId="77777777" w:rsidR="00007BC1" w:rsidRPr="00CD010A" w:rsidRDefault="00007BC1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283D58" w14:textId="26D23326" w:rsidR="006D112D" w:rsidRPr="00CD010A" w:rsidRDefault="00091EAC" w:rsidP="00CD010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Secretaria municipal ou comissão que foi responsável pela coordenação geral da Semana Pró-Vida;</w:t>
      </w:r>
    </w:p>
    <w:p w14:paraId="33C6452B" w14:textId="639AB625" w:rsidR="006D112D" w:rsidRPr="00CD010A" w:rsidRDefault="00091EAC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(Enviar nomes dos responsáveis e organograma da gestão do evento).</w:t>
      </w:r>
    </w:p>
    <w:p w14:paraId="37E15A48" w14:textId="77777777" w:rsidR="00007BC1" w:rsidRPr="00CD010A" w:rsidRDefault="00007BC1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58412F" w14:textId="735CBD8D" w:rsidR="006D112D" w:rsidRPr="00CD010A" w:rsidRDefault="00091EAC" w:rsidP="00CD010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Cópia de relatório oficial de avaliação, prestação de contas ou balanço do evento?</w:t>
      </w:r>
    </w:p>
    <w:p w14:paraId="15890BEF" w14:textId="77777777" w:rsidR="00547406" w:rsidRPr="00CD010A" w:rsidRDefault="00547406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63B352" w14:textId="47E0C8ED" w:rsidR="006D112D" w:rsidRPr="00CD010A" w:rsidRDefault="00091EAC" w:rsidP="00CD010A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Houve recursos estaduais, federais ou de outras instituições envolvidas?</w:t>
      </w:r>
    </w:p>
    <w:p w14:paraId="24E3301A" w14:textId="6760DC11" w:rsidR="006D112D" w:rsidRPr="00CD010A" w:rsidRDefault="00091EAC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10A">
        <w:rPr>
          <w:rFonts w:ascii="Times New Roman" w:hAnsi="Times New Roman" w:cs="Times New Roman"/>
          <w:bCs/>
          <w:sz w:val="24"/>
          <w:szCs w:val="24"/>
        </w:rPr>
        <w:t>Em caso positivo, informar valores e origem.</w:t>
      </w:r>
    </w:p>
    <w:p w14:paraId="40EF229E" w14:textId="77777777" w:rsidR="006D112D" w:rsidRPr="00CD010A" w:rsidRDefault="006D112D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EE0E4" w14:textId="77777777" w:rsidR="004D3951" w:rsidRPr="00CD010A" w:rsidRDefault="004D3951" w:rsidP="00CD010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368A1" w14:textId="3E35A212" w:rsidR="00FA49B1" w:rsidRDefault="00091EAC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010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07BC1" w:rsidRPr="00CD010A">
        <w:rPr>
          <w:rFonts w:ascii="Times New Roman" w:hAnsi="Times New Roman" w:cs="Times New Roman"/>
          <w:sz w:val="24"/>
          <w:szCs w:val="24"/>
        </w:rPr>
        <w:t>1</w:t>
      </w:r>
      <w:r w:rsidR="00CD010A">
        <w:rPr>
          <w:rFonts w:ascii="Times New Roman" w:hAnsi="Times New Roman" w:cs="Times New Roman"/>
          <w:sz w:val="24"/>
          <w:szCs w:val="24"/>
        </w:rPr>
        <w:t>8</w:t>
      </w:r>
      <w:r w:rsidR="005C151F" w:rsidRPr="00CD010A">
        <w:rPr>
          <w:rFonts w:ascii="Times New Roman" w:hAnsi="Times New Roman" w:cs="Times New Roman"/>
          <w:sz w:val="24"/>
          <w:szCs w:val="24"/>
        </w:rPr>
        <w:t xml:space="preserve"> de </w:t>
      </w:r>
      <w:r w:rsidR="00007BC1" w:rsidRPr="00CD010A">
        <w:rPr>
          <w:rFonts w:ascii="Times New Roman" w:hAnsi="Times New Roman" w:cs="Times New Roman"/>
          <w:sz w:val="24"/>
          <w:szCs w:val="24"/>
        </w:rPr>
        <w:t>novembro</w:t>
      </w:r>
      <w:r w:rsidR="005C151F" w:rsidRPr="00CD010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A975FF0" w14:textId="55392A50" w:rsid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19281E" w14:textId="17A3A9DA" w:rsid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B7C4B7" w14:textId="1B702E52" w:rsid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ADAE78" w14:textId="77777777" w:rsid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CF48E0" w14:textId="02D442E3" w:rsid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16AEA5" w14:textId="2C60CCBC" w:rsid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2514"/>
        <w:gridCol w:w="2551"/>
        <w:gridCol w:w="2410"/>
      </w:tblGrid>
      <w:tr w:rsidR="00CD010A" w14:paraId="24662384" w14:textId="77777777" w:rsidTr="00CD010A">
        <w:tc>
          <w:tcPr>
            <w:tcW w:w="2732" w:type="dxa"/>
          </w:tcPr>
          <w:p w14:paraId="73DD2647" w14:textId="77777777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D010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CD010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1F6A6FD4" w14:textId="06125899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10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514" w:type="dxa"/>
          </w:tcPr>
          <w:p w14:paraId="717542B4" w14:textId="77777777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CD010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5150E292" w14:textId="5807E65F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10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1" w:type="dxa"/>
          </w:tcPr>
          <w:p w14:paraId="030E70BD" w14:textId="77777777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D01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2710CA9D" w14:textId="5C07A580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1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410" w:type="dxa"/>
          </w:tcPr>
          <w:p w14:paraId="079B9221" w14:textId="77777777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D01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4A39BF21" w14:textId="7641B980" w:rsidR="00CD010A" w:rsidRPr="00CD010A" w:rsidRDefault="00CD010A" w:rsidP="00CD010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10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189B1181" w14:textId="77777777" w:rsidR="00CD010A" w:rsidRPr="00CD010A" w:rsidRDefault="00CD010A" w:rsidP="00CD01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CD010A" w:rsidRPr="00CD010A" w:rsidSect="004F56FA">
      <w:headerReference w:type="default" r:id="rId7"/>
      <w:footerReference w:type="default" r:id="rId8"/>
      <w:pgSz w:w="11906" w:h="16838"/>
      <w:pgMar w:top="2552" w:right="1274" w:bottom="993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F9DB" w14:textId="77777777" w:rsidR="00B01CEC" w:rsidRDefault="00B01CEC">
      <w:r>
        <w:separator/>
      </w:r>
    </w:p>
  </w:endnote>
  <w:endnote w:type="continuationSeparator" w:id="0">
    <w:p w14:paraId="10540564" w14:textId="77777777" w:rsidR="00B01CEC" w:rsidRDefault="00B0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055582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BE6D55" w14:textId="59A70348" w:rsidR="00CD010A" w:rsidRPr="004F56FA" w:rsidRDefault="00CD010A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4F56FA">
              <w:rPr>
                <w:rFonts w:ascii="Times New Roman" w:hAnsi="Times New Roman" w:cs="Times New Roman"/>
              </w:rPr>
              <w:t xml:space="preserve">Página </w:t>
            </w:r>
            <w:r w:rsidRPr="004F56F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F56F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F56F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F56F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F56FA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F56FA">
              <w:rPr>
                <w:rFonts w:ascii="Times New Roman" w:hAnsi="Times New Roman" w:cs="Times New Roman"/>
              </w:rPr>
              <w:t xml:space="preserve"> de </w:t>
            </w:r>
            <w:r w:rsidRPr="004F56F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F56F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F56F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4F56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F56F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AF28" w14:textId="77777777" w:rsidR="00B01CEC" w:rsidRDefault="00B01CEC">
      <w:r>
        <w:separator/>
      </w:r>
    </w:p>
  </w:footnote>
  <w:footnote w:type="continuationSeparator" w:id="0">
    <w:p w14:paraId="4D71BA6E" w14:textId="77777777" w:rsidR="00B01CEC" w:rsidRDefault="00B0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7364F"/>
    <w:multiLevelType w:val="hybridMultilevel"/>
    <w:tmpl w:val="AC8866FE"/>
    <w:lvl w:ilvl="0" w:tplc="DAF0B4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16EFCEE" w:tentative="1">
      <w:start w:val="1"/>
      <w:numFmt w:val="lowerLetter"/>
      <w:lvlText w:val="%2."/>
      <w:lvlJc w:val="left"/>
      <w:pPr>
        <w:ind w:left="2498" w:hanging="360"/>
      </w:pPr>
    </w:lvl>
    <w:lvl w:ilvl="2" w:tplc="F0A48190" w:tentative="1">
      <w:start w:val="1"/>
      <w:numFmt w:val="lowerRoman"/>
      <w:lvlText w:val="%3."/>
      <w:lvlJc w:val="right"/>
      <w:pPr>
        <w:ind w:left="3218" w:hanging="180"/>
      </w:pPr>
    </w:lvl>
    <w:lvl w:ilvl="3" w:tplc="FE103C3C" w:tentative="1">
      <w:start w:val="1"/>
      <w:numFmt w:val="decimal"/>
      <w:lvlText w:val="%4."/>
      <w:lvlJc w:val="left"/>
      <w:pPr>
        <w:ind w:left="3938" w:hanging="360"/>
      </w:pPr>
    </w:lvl>
    <w:lvl w:ilvl="4" w:tplc="3E92DE0C" w:tentative="1">
      <w:start w:val="1"/>
      <w:numFmt w:val="lowerLetter"/>
      <w:lvlText w:val="%5."/>
      <w:lvlJc w:val="left"/>
      <w:pPr>
        <w:ind w:left="4658" w:hanging="360"/>
      </w:pPr>
    </w:lvl>
    <w:lvl w:ilvl="5" w:tplc="05EC9046" w:tentative="1">
      <w:start w:val="1"/>
      <w:numFmt w:val="lowerRoman"/>
      <w:lvlText w:val="%6."/>
      <w:lvlJc w:val="right"/>
      <w:pPr>
        <w:ind w:left="5378" w:hanging="180"/>
      </w:pPr>
    </w:lvl>
    <w:lvl w:ilvl="6" w:tplc="67908828" w:tentative="1">
      <w:start w:val="1"/>
      <w:numFmt w:val="decimal"/>
      <w:lvlText w:val="%7."/>
      <w:lvlJc w:val="left"/>
      <w:pPr>
        <w:ind w:left="6098" w:hanging="360"/>
      </w:pPr>
    </w:lvl>
    <w:lvl w:ilvl="7" w:tplc="EEE4401A" w:tentative="1">
      <w:start w:val="1"/>
      <w:numFmt w:val="lowerLetter"/>
      <w:lvlText w:val="%8."/>
      <w:lvlJc w:val="left"/>
      <w:pPr>
        <w:ind w:left="6818" w:hanging="360"/>
      </w:pPr>
    </w:lvl>
    <w:lvl w:ilvl="8" w:tplc="A7AAA1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2BB656E"/>
    <w:multiLevelType w:val="multilevel"/>
    <w:tmpl w:val="03B4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A662B"/>
    <w:multiLevelType w:val="hybridMultilevel"/>
    <w:tmpl w:val="857C6616"/>
    <w:lvl w:ilvl="0" w:tplc="6672B7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3C4992" w:tentative="1">
      <w:start w:val="1"/>
      <w:numFmt w:val="lowerLetter"/>
      <w:lvlText w:val="%2."/>
      <w:lvlJc w:val="left"/>
      <w:pPr>
        <w:ind w:left="1440" w:hanging="360"/>
      </w:pPr>
    </w:lvl>
    <w:lvl w:ilvl="2" w:tplc="B3BA873A" w:tentative="1">
      <w:start w:val="1"/>
      <w:numFmt w:val="lowerRoman"/>
      <w:lvlText w:val="%3."/>
      <w:lvlJc w:val="right"/>
      <w:pPr>
        <w:ind w:left="2160" w:hanging="180"/>
      </w:pPr>
    </w:lvl>
    <w:lvl w:ilvl="3" w:tplc="439055B8" w:tentative="1">
      <w:start w:val="1"/>
      <w:numFmt w:val="decimal"/>
      <w:lvlText w:val="%4."/>
      <w:lvlJc w:val="left"/>
      <w:pPr>
        <w:ind w:left="2880" w:hanging="360"/>
      </w:pPr>
    </w:lvl>
    <w:lvl w:ilvl="4" w:tplc="C804BC6C" w:tentative="1">
      <w:start w:val="1"/>
      <w:numFmt w:val="lowerLetter"/>
      <w:lvlText w:val="%5."/>
      <w:lvlJc w:val="left"/>
      <w:pPr>
        <w:ind w:left="3600" w:hanging="360"/>
      </w:pPr>
    </w:lvl>
    <w:lvl w:ilvl="5" w:tplc="F1341658" w:tentative="1">
      <w:start w:val="1"/>
      <w:numFmt w:val="lowerRoman"/>
      <w:lvlText w:val="%6."/>
      <w:lvlJc w:val="right"/>
      <w:pPr>
        <w:ind w:left="4320" w:hanging="180"/>
      </w:pPr>
    </w:lvl>
    <w:lvl w:ilvl="6" w:tplc="836E9E52" w:tentative="1">
      <w:start w:val="1"/>
      <w:numFmt w:val="decimal"/>
      <w:lvlText w:val="%7."/>
      <w:lvlJc w:val="left"/>
      <w:pPr>
        <w:ind w:left="5040" w:hanging="360"/>
      </w:pPr>
    </w:lvl>
    <w:lvl w:ilvl="7" w:tplc="366A0E08" w:tentative="1">
      <w:start w:val="1"/>
      <w:numFmt w:val="lowerLetter"/>
      <w:lvlText w:val="%8."/>
      <w:lvlJc w:val="left"/>
      <w:pPr>
        <w:ind w:left="5760" w:hanging="360"/>
      </w:pPr>
    </w:lvl>
    <w:lvl w:ilvl="8" w:tplc="83CCD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5296A"/>
    <w:multiLevelType w:val="hybridMultilevel"/>
    <w:tmpl w:val="C0843376"/>
    <w:lvl w:ilvl="0" w:tplc="BB506E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30505C" w:tentative="1">
      <w:start w:val="1"/>
      <w:numFmt w:val="lowerLetter"/>
      <w:lvlText w:val="%2."/>
      <w:lvlJc w:val="left"/>
      <w:pPr>
        <w:ind w:left="1440" w:hanging="360"/>
      </w:pPr>
    </w:lvl>
    <w:lvl w:ilvl="2" w:tplc="2FAA1932" w:tentative="1">
      <w:start w:val="1"/>
      <w:numFmt w:val="lowerRoman"/>
      <w:lvlText w:val="%3."/>
      <w:lvlJc w:val="right"/>
      <w:pPr>
        <w:ind w:left="2160" w:hanging="180"/>
      </w:pPr>
    </w:lvl>
    <w:lvl w:ilvl="3" w:tplc="104C9CC6" w:tentative="1">
      <w:start w:val="1"/>
      <w:numFmt w:val="decimal"/>
      <w:lvlText w:val="%4."/>
      <w:lvlJc w:val="left"/>
      <w:pPr>
        <w:ind w:left="2880" w:hanging="360"/>
      </w:pPr>
    </w:lvl>
    <w:lvl w:ilvl="4" w:tplc="FE64E05C" w:tentative="1">
      <w:start w:val="1"/>
      <w:numFmt w:val="lowerLetter"/>
      <w:lvlText w:val="%5."/>
      <w:lvlJc w:val="left"/>
      <w:pPr>
        <w:ind w:left="3600" w:hanging="360"/>
      </w:pPr>
    </w:lvl>
    <w:lvl w:ilvl="5" w:tplc="D3609D4E" w:tentative="1">
      <w:start w:val="1"/>
      <w:numFmt w:val="lowerRoman"/>
      <w:lvlText w:val="%6."/>
      <w:lvlJc w:val="right"/>
      <w:pPr>
        <w:ind w:left="4320" w:hanging="180"/>
      </w:pPr>
    </w:lvl>
    <w:lvl w:ilvl="6" w:tplc="275ECCC0" w:tentative="1">
      <w:start w:val="1"/>
      <w:numFmt w:val="decimal"/>
      <w:lvlText w:val="%7."/>
      <w:lvlJc w:val="left"/>
      <w:pPr>
        <w:ind w:left="5040" w:hanging="360"/>
      </w:pPr>
    </w:lvl>
    <w:lvl w:ilvl="7" w:tplc="8452CA94" w:tentative="1">
      <w:start w:val="1"/>
      <w:numFmt w:val="lowerLetter"/>
      <w:lvlText w:val="%8."/>
      <w:lvlJc w:val="left"/>
      <w:pPr>
        <w:ind w:left="5760" w:hanging="360"/>
      </w:pPr>
    </w:lvl>
    <w:lvl w:ilvl="8" w:tplc="04AEE7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21387">
    <w:abstractNumId w:val="0"/>
  </w:num>
  <w:num w:numId="2" w16cid:durableId="1423724402">
    <w:abstractNumId w:val="5"/>
  </w:num>
  <w:num w:numId="3" w16cid:durableId="912201612">
    <w:abstractNumId w:val="4"/>
  </w:num>
  <w:num w:numId="4" w16cid:durableId="1972402446">
    <w:abstractNumId w:val="2"/>
  </w:num>
  <w:num w:numId="5" w16cid:durableId="714156154">
    <w:abstractNumId w:val="1"/>
  </w:num>
  <w:num w:numId="6" w16cid:durableId="152929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07BC1"/>
    <w:rsid w:val="00014E13"/>
    <w:rsid w:val="00032F8A"/>
    <w:rsid w:val="0003461F"/>
    <w:rsid w:val="000353D1"/>
    <w:rsid w:val="000428B1"/>
    <w:rsid w:val="00054D7E"/>
    <w:rsid w:val="00061704"/>
    <w:rsid w:val="00061BE9"/>
    <w:rsid w:val="000761DF"/>
    <w:rsid w:val="00091EAC"/>
    <w:rsid w:val="000C5AEA"/>
    <w:rsid w:val="000C63C9"/>
    <w:rsid w:val="000E4E9F"/>
    <w:rsid w:val="000E7396"/>
    <w:rsid w:val="000F4888"/>
    <w:rsid w:val="0010386F"/>
    <w:rsid w:val="0010513A"/>
    <w:rsid w:val="00111D06"/>
    <w:rsid w:val="0012203A"/>
    <w:rsid w:val="00125162"/>
    <w:rsid w:val="00136B84"/>
    <w:rsid w:val="001452FA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47DD6"/>
    <w:rsid w:val="00250AD7"/>
    <w:rsid w:val="002751F5"/>
    <w:rsid w:val="002A1E9D"/>
    <w:rsid w:val="002E0FD9"/>
    <w:rsid w:val="002E4200"/>
    <w:rsid w:val="00321157"/>
    <w:rsid w:val="00324E38"/>
    <w:rsid w:val="00355673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A1D9E"/>
    <w:rsid w:val="004C1D4B"/>
    <w:rsid w:val="004D3951"/>
    <w:rsid w:val="004F1FED"/>
    <w:rsid w:val="004F56FA"/>
    <w:rsid w:val="00501D6B"/>
    <w:rsid w:val="0051139D"/>
    <w:rsid w:val="005118D9"/>
    <w:rsid w:val="005356A7"/>
    <w:rsid w:val="00535D0C"/>
    <w:rsid w:val="00547406"/>
    <w:rsid w:val="00550200"/>
    <w:rsid w:val="00551B59"/>
    <w:rsid w:val="00556805"/>
    <w:rsid w:val="00557184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D112D"/>
    <w:rsid w:val="006E4257"/>
    <w:rsid w:val="006F466B"/>
    <w:rsid w:val="00702FD9"/>
    <w:rsid w:val="00703772"/>
    <w:rsid w:val="00722926"/>
    <w:rsid w:val="00733A77"/>
    <w:rsid w:val="007474B4"/>
    <w:rsid w:val="00771D20"/>
    <w:rsid w:val="00775352"/>
    <w:rsid w:val="007A0AB8"/>
    <w:rsid w:val="007A6281"/>
    <w:rsid w:val="007C2864"/>
    <w:rsid w:val="007C4C4E"/>
    <w:rsid w:val="00800791"/>
    <w:rsid w:val="00806EB0"/>
    <w:rsid w:val="008111F2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47971"/>
    <w:rsid w:val="00A54F36"/>
    <w:rsid w:val="00A60FE0"/>
    <w:rsid w:val="00A63581"/>
    <w:rsid w:val="00A76735"/>
    <w:rsid w:val="00AA370C"/>
    <w:rsid w:val="00AB1F96"/>
    <w:rsid w:val="00AC00B0"/>
    <w:rsid w:val="00AD4F64"/>
    <w:rsid w:val="00AF5DEF"/>
    <w:rsid w:val="00B01CEC"/>
    <w:rsid w:val="00B11953"/>
    <w:rsid w:val="00B14F20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9616E"/>
    <w:rsid w:val="00CA0C46"/>
    <w:rsid w:val="00CA4542"/>
    <w:rsid w:val="00CA657D"/>
    <w:rsid w:val="00CB3F1A"/>
    <w:rsid w:val="00CB699D"/>
    <w:rsid w:val="00CC178E"/>
    <w:rsid w:val="00CD010A"/>
    <w:rsid w:val="00CD2CF9"/>
    <w:rsid w:val="00CD45CD"/>
    <w:rsid w:val="00CF7C1B"/>
    <w:rsid w:val="00D11747"/>
    <w:rsid w:val="00D1387E"/>
    <w:rsid w:val="00D142EC"/>
    <w:rsid w:val="00D20BA2"/>
    <w:rsid w:val="00D26503"/>
    <w:rsid w:val="00D323DA"/>
    <w:rsid w:val="00D32C30"/>
    <w:rsid w:val="00D33F11"/>
    <w:rsid w:val="00D45BEA"/>
    <w:rsid w:val="00D6190E"/>
    <w:rsid w:val="00D63ADA"/>
    <w:rsid w:val="00D63DE0"/>
    <w:rsid w:val="00D66B09"/>
    <w:rsid w:val="00D75FD5"/>
    <w:rsid w:val="00D80476"/>
    <w:rsid w:val="00DB7818"/>
    <w:rsid w:val="00DC1C47"/>
    <w:rsid w:val="00DC36DF"/>
    <w:rsid w:val="00DD1CFF"/>
    <w:rsid w:val="00DD6393"/>
    <w:rsid w:val="00DF26D7"/>
    <w:rsid w:val="00E074D7"/>
    <w:rsid w:val="00E106BA"/>
    <w:rsid w:val="00E17C0C"/>
    <w:rsid w:val="00E2166B"/>
    <w:rsid w:val="00E31BD0"/>
    <w:rsid w:val="00E52C96"/>
    <w:rsid w:val="00E638C2"/>
    <w:rsid w:val="00E72486"/>
    <w:rsid w:val="00E8261B"/>
    <w:rsid w:val="00E907F1"/>
    <w:rsid w:val="00EA66BE"/>
    <w:rsid w:val="00EC62EB"/>
    <w:rsid w:val="00EE09C6"/>
    <w:rsid w:val="00EF6B70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B5EBA"/>
    <w:rsid w:val="00FC7818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5F40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10A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11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47D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11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9</cp:revision>
  <cp:lastPrinted>2025-11-19T15:49:00Z</cp:lastPrinted>
  <dcterms:created xsi:type="dcterms:W3CDTF">2025-11-13T13:13:00Z</dcterms:created>
  <dcterms:modified xsi:type="dcterms:W3CDTF">2025-11-19T15:49:00Z</dcterms:modified>
</cp:coreProperties>
</file>