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81" w:rsidRPr="002E1981" w:rsidRDefault="002E1981" w:rsidP="002E1981">
      <w:pPr>
        <w:pStyle w:val="Ttulo1"/>
        <w:ind w:left="3402" w:firstLine="0"/>
        <w:rPr>
          <w:rFonts w:ascii="Times New Roman" w:hAnsi="Times New Roman" w:cs="Times New Roman"/>
        </w:rPr>
      </w:pPr>
      <w:r w:rsidRPr="002E1981">
        <w:rPr>
          <w:rFonts w:ascii="Times New Roman" w:hAnsi="Times New Roman" w:cs="Times New Roman"/>
        </w:rPr>
        <w:t>EMENDA Nº 1</w:t>
      </w:r>
      <w:r w:rsidRPr="002E1981">
        <w:rPr>
          <w:rFonts w:ascii="Times New Roman" w:hAnsi="Times New Roman" w:cs="Times New Roman"/>
        </w:rPr>
        <w:t>1</w:t>
      </w:r>
    </w:p>
    <w:p w:rsidR="002E1981" w:rsidRPr="002E1981" w:rsidRDefault="002E1981" w:rsidP="002E1981">
      <w:pPr>
        <w:pStyle w:val="Ttulo1"/>
        <w:ind w:left="3402" w:firstLine="0"/>
        <w:rPr>
          <w:rFonts w:ascii="Times New Roman" w:hAnsi="Times New Roman" w:cs="Times New Roman"/>
        </w:rPr>
      </w:pPr>
    </w:p>
    <w:p w:rsidR="002E1981" w:rsidRPr="002E1981" w:rsidRDefault="002E1981" w:rsidP="002E1981">
      <w:pPr>
        <w:rPr>
          <w:sz w:val="24"/>
          <w:szCs w:val="24"/>
        </w:rPr>
      </w:pPr>
    </w:p>
    <w:p w:rsidR="002E1981" w:rsidRPr="002E1981" w:rsidRDefault="002E1981" w:rsidP="002E1981">
      <w:pPr>
        <w:pStyle w:val="Ttulo1"/>
        <w:ind w:left="3402" w:firstLine="0"/>
        <w:rPr>
          <w:rFonts w:ascii="Times New Roman" w:hAnsi="Times New Roman" w:cs="Times New Roman"/>
        </w:rPr>
      </w:pPr>
      <w:r w:rsidRPr="002E1981">
        <w:rPr>
          <w:rFonts w:ascii="Times New Roman" w:hAnsi="Times New Roman" w:cs="Times New Roman"/>
        </w:rPr>
        <w:t>MODIFICATIVA AO PROJETO DE LEI Nº 209/2025</w:t>
      </w:r>
    </w:p>
    <w:p w:rsidR="002E1981" w:rsidRPr="002E1981" w:rsidRDefault="002E1981" w:rsidP="002E1981">
      <w:pPr>
        <w:ind w:left="3402"/>
        <w:jc w:val="both"/>
        <w:rPr>
          <w:b/>
          <w:sz w:val="24"/>
          <w:szCs w:val="24"/>
        </w:rPr>
      </w:pPr>
    </w:p>
    <w:p w:rsidR="002E1981" w:rsidRPr="002E1981" w:rsidRDefault="002E1981" w:rsidP="002E1981">
      <w:pPr>
        <w:ind w:left="3402"/>
        <w:jc w:val="both"/>
        <w:rPr>
          <w:b/>
          <w:sz w:val="24"/>
          <w:szCs w:val="24"/>
        </w:rPr>
      </w:pPr>
    </w:p>
    <w:p w:rsidR="002E1981" w:rsidRPr="002E1981" w:rsidRDefault="002E1981" w:rsidP="002E1981">
      <w:pPr>
        <w:ind w:left="3402"/>
        <w:jc w:val="both"/>
        <w:rPr>
          <w:bCs/>
          <w:sz w:val="24"/>
          <w:szCs w:val="24"/>
        </w:rPr>
      </w:pPr>
      <w:r w:rsidRPr="002E1981">
        <w:rPr>
          <w:bCs/>
          <w:sz w:val="24"/>
          <w:szCs w:val="24"/>
        </w:rPr>
        <w:t>Data: 28 de novembro de 2025</w:t>
      </w:r>
    </w:p>
    <w:p w:rsidR="002E1981" w:rsidRPr="002E1981" w:rsidRDefault="002E1981" w:rsidP="002E1981">
      <w:pPr>
        <w:ind w:left="3402"/>
        <w:jc w:val="both"/>
        <w:rPr>
          <w:b/>
          <w:bCs/>
          <w:sz w:val="24"/>
          <w:szCs w:val="24"/>
        </w:rPr>
      </w:pPr>
    </w:p>
    <w:p w:rsidR="002E1981" w:rsidRPr="002E1981" w:rsidRDefault="002E1981" w:rsidP="002E1981">
      <w:pPr>
        <w:ind w:left="3402"/>
        <w:jc w:val="both"/>
        <w:rPr>
          <w:b/>
          <w:bCs/>
          <w:sz w:val="24"/>
          <w:szCs w:val="24"/>
        </w:rPr>
      </w:pPr>
    </w:p>
    <w:p w:rsidR="002E1981" w:rsidRPr="002E1981" w:rsidRDefault="002E1981" w:rsidP="004F7DF2">
      <w:pPr>
        <w:pStyle w:val="Recuodecorpodetexto2"/>
        <w:spacing w:line="240" w:lineRule="auto"/>
        <w:ind w:left="3402"/>
        <w:jc w:val="both"/>
        <w:rPr>
          <w:b/>
          <w:bCs/>
          <w:color w:val="000000"/>
          <w:sz w:val="24"/>
          <w:szCs w:val="24"/>
        </w:rPr>
      </w:pPr>
      <w:r w:rsidRPr="002E1981">
        <w:rPr>
          <w:b/>
          <w:color w:val="000000"/>
          <w:sz w:val="24"/>
          <w:szCs w:val="24"/>
        </w:rPr>
        <w:t>Modifica ação orçamentária ao Projeto de Lei nº 209/2025, estabelece fonte de recursos e dá outras providências.</w:t>
      </w:r>
    </w:p>
    <w:p w:rsidR="002E1981" w:rsidRPr="002E1981" w:rsidRDefault="002E1981" w:rsidP="002E1981">
      <w:pPr>
        <w:ind w:left="3402"/>
        <w:jc w:val="both"/>
        <w:rPr>
          <w:b/>
          <w:bCs/>
          <w:sz w:val="24"/>
          <w:szCs w:val="24"/>
        </w:rPr>
      </w:pPr>
    </w:p>
    <w:p w:rsidR="002E1981" w:rsidRPr="002E1981" w:rsidRDefault="002E1981" w:rsidP="002E1981">
      <w:pPr>
        <w:pStyle w:val="Recuodecorpodetexto"/>
        <w:ind w:left="3402"/>
      </w:pPr>
    </w:p>
    <w:p w:rsidR="002E1981" w:rsidRPr="002E1981" w:rsidRDefault="002E1981" w:rsidP="002E1981">
      <w:pPr>
        <w:pStyle w:val="Recuodecorpodetexto3"/>
        <w:ind w:left="3402" w:firstLine="0"/>
        <w:rPr>
          <w:bCs w:val="0"/>
          <w:sz w:val="24"/>
          <w:szCs w:val="24"/>
        </w:rPr>
      </w:pPr>
      <w:proofErr w:type="spellStart"/>
      <w:r>
        <w:rPr>
          <w:b/>
          <w:sz w:val="24"/>
          <w:szCs w:val="24"/>
          <w:lang w:val="pt-BR"/>
        </w:rPr>
        <w:t>PROFª</w:t>
      </w:r>
      <w:proofErr w:type="spellEnd"/>
      <w:r>
        <w:rPr>
          <w:b/>
          <w:sz w:val="24"/>
          <w:szCs w:val="24"/>
          <w:lang w:val="pt-BR"/>
        </w:rPr>
        <w:t xml:space="preserve"> SILVANA PERIN - MDB</w:t>
      </w:r>
      <w:r w:rsidRPr="002E1981">
        <w:rPr>
          <w:b/>
          <w:sz w:val="24"/>
          <w:szCs w:val="24"/>
        </w:rPr>
        <w:t>,</w:t>
      </w:r>
      <w:r w:rsidRPr="002E1981">
        <w:rPr>
          <w:sz w:val="24"/>
          <w:szCs w:val="24"/>
        </w:rPr>
        <w:t xml:space="preserve"> </w:t>
      </w:r>
      <w:r w:rsidRPr="002E1981">
        <w:rPr>
          <w:bCs w:val="0"/>
          <w:sz w:val="24"/>
          <w:szCs w:val="24"/>
        </w:rPr>
        <w:t>Vereador</w:t>
      </w:r>
      <w:r>
        <w:rPr>
          <w:bCs w:val="0"/>
          <w:sz w:val="24"/>
          <w:szCs w:val="24"/>
          <w:lang w:val="pt-BR"/>
        </w:rPr>
        <w:t>a</w:t>
      </w:r>
      <w:r w:rsidRPr="002E1981">
        <w:rPr>
          <w:bCs w:val="0"/>
          <w:sz w:val="24"/>
          <w:szCs w:val="24"/>
        </w:rPr>
        <w:t xml:space="preserve"> com assento nesta Casa, com fulcro no § </w:t>
      </w:r>
      <w:r w:rsidRPr="002E1981">
        <w:rPr>
          <w:bCs w:val="0"/>
          <w:sz w:val="24"/>
          <w:szCs w:val="24"/>
          <w:lang w:val="pt-BR"/>
        </w:rPr>
        <w:t>5</w:t>
      </w:r>
      <w:r w:rsidRPr="002E1981">
        <w:rPr>
          <w:bCs w:val="0"/>
          <w:sz w:val="24"/>
          <w:szCs w:val="24"/>
        </w:rPr>
        <w:t xml:space="preserve">º do Artigo 126 do Regimento Interno, encaminha para deliberação do Soberano Plenário, a seguinte </w:t>
      </w:r>
      <w:r w:rsidRPr="002E1981">
        <w:rPr>
          <w:bCs w:val="0"/>
          <w:sz w:val="24"/>
          <w:szCs w:val="24"/>
          <w:u w:val="single"/>
        </w:rPr>
        <w:t xml:space="preserve">Emenda </w:t>
      </w:r>
      <w:r w:rsidRPr="002E1981">
        <w:rPr>
          <w:bCs w:val="0"/>
          <w:sz w:val="24"/>
          <w:szCs w:val="24"/>
          <w:u w:val="single"/>
          <w:lang w:val="pt-BR"/>
        </w:rPr>
        <w:t>Modificativa</w:t>
      </w:r>
      <w:r w:rsidRPr="002E1981">
        <w:rPr>
          <w:bCs w:val="0"/>
          <w:sz w:val="24"/>
          <w:szCs w:val="24"/>
        </w:rPr>
        <w:t xml:space="preserve"> ao Projeto de Lei nº </w:t>
      </w:r>
      <w:r w:rsidRPr="002E1981">
        <w:rPr>
          <w:bCs w:val="0"/>
          <w:sz w:val="24"/>
          <w:szCs w:val="24"/>
          <w:lang w:val="pt-BR"/>
        </w:rPr>
        <w:t>209</w:t>
      </w:r>
      <w:r w:rsidRPr="002E1981">
        <w:rPr>
          <w:bCs w:val="0"/>
          <w:sz w:val="24"/>
          <w:szCs w:val="24"/>
        </w:rPr>
        <w:t>/2025:</w:t>
      </w:r>
    </w:p>
    <w:p w:rsidR="002E1981" w:rsidRPr="002E1981" w:rsidRDefault="002E1981" w:rsidP="002E1981">
      <w:pPr>
        <w:pStyle w:val="Recuodecorpodetexto"/>
        <w:ind w:left="0" w:firstLine="2160"/>
        <w:rPr>
          <w:b w:val="0"/>
          <w:bCs w:val="0"/>
        </w:rPr>
      </w:pPr>
    </w:p>
    <w:p w:rsidR="002E1981" w:rsidRPr="002E1981" w:rsidRDefault="002E1981" w:rsidP="002E1981">
      <w:pPr>
        <w:pStyle w:val="Recuodecorpodetexto"/>
        <w:ind w:left="0" w:firstLine="2160"/>
        <w:rPr>
          <w:b w:val="0"/>
          <w:bCs w:val="0"/>
        </w:rPr>
      </w:pPr>
    </w:p>
    <w:p w:rsidR="002E1981" w:rsidRPr="002E1981" w:rsidRDefault="002E1981" w:rsidP="002E1981">
      <w:pPr>
        <w:pStyle w:val="Recuodecorpodetexto"/>
        <w:ind w:left="0" w:firstLine="1418"/>
        <w:rPr>
          <w:b w:val="0"/>
          <w:color w:val="000000"/>
        </w:rPr>
      </w:pPr>
      <w:r w:rsidRPr="002E1981">
        <w:rPr>
          <w:bCs w:val="0"/>
        </w:rPr>
        <w:t>Art. 1º</w:t>
      </w:r>
      <w:r w:rsidRPr="002E1981">
        <w:rPr>
          <w:b w:val="0"/>
          <w:bCs w:val="0"/>
        </w:rPr>
        <w:t xml:space="preserve"> </w:t>
      </w:r>
      <w:r w:rsidRPr="002E1981">
        <w:rPr>
          <w:b w:val="0"/>
          <w:color w:val="000000"/>
          <w:lang w:val="pt-BR"/>
        </w:rPr>
        <w:t>Modifica</w:t>
      </w:r>
      <w:r w:rsidRPr="002E1981">
        <w:rPr>
          <w:b w:val="0"/>
          <w:color w:val="000000"/>
        </w:rPr>
        <w:t xml:space="preserve"> ação orçamentária ao Projeto de Lei nº </w:t>
      </w:r>
      <w:r w:rsidRPr="002E1981">
        <w:rPr>
          <w:b w:val="0"/>
          <w:color w:val="000000"/>
          <w:lang w:val="pt-BR"/>
        </w:rPr>
        <w:t>209</w:t>
      </w:r>
      <w:r w:rsidRPr="002E1981">
        <w:rPr>
          <w:b w:val="0"/>
          <w:color w:val="000000"/>
        </w:rPr>
        <w:t>/2025 e estabelece fonte de recursos, conforme formulário, anexo, parte integrante desta Emenda.</w:t>
      </w:r>
    </w:p>
    <w:p w:rsidR="002E1981" w:rsidRPr="002E1981" w:rsidRDefault="002E1981" w:rsidP="002E1981">
      <w:pPr>
        <w:pStyle w:val="Recuodecorpodetexto"/>
        <w:ind w:left="0" w:firstLine="1418"/>
        <w:rPr>
          <w:b w:val="0"/>
          <w:color w:val="000000"/>
        </w:rPr>
      </w:pPr>
    </w:p>
    <w:p w:rsidR="002E1981" w:rsidRPr="002E1981" w:rsidRDefault="002E1981" w:rsidP="002E1981">
      <w:pPr>
        <w:pStyle w:val="Recuodecorpodetexto"/>
        <w:ind w:left="0" w:firstLine="1418"/>
        <w:rPr>
          <w:b w:val="0"/>
          <w:bCs w:val="0"/>
        </w:rPr>
      </w:pPr>
      <w:r w:rsidRPr="002E1981">
        <w:rPr>
          <w:color w:val="000000"/>
        </w:rPr>
        <w:t>Art. 2º</w:t>
      </w:r>
      <w:r w:rsidRPr="002E1981">
        <w:rPr>
          <w:b w:val="0"/>
          <w:color w:val="000000"/>
        </w:rPr>
        <w:t xml:space="preserve"> Esta Emenda entra em vigor, após sua aprovação.</w:t>
      </w:r>
    </w:p>
    <w:p w:rsidR="002E1981" w:rsidRPr="002E1981" w:rsidRDefault="002E1981" w:rsidP="002E1981">
      <w:pPr>
        <w:pStyle w:val="Recuodecorpodetexto"/>
        <w:ind w:left="2160" w:firstLine="1418"/>
        <w:rPr>
          <w:b w:val="0"/>
          <w:bCs w:val="0"/>
        </w:rPr>
      </w:pPr>
    </w:p>
    <w:p w:rsidR="002E1981" w:rsidRP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  <w:r w:rsidRPr="002E1981">
        <w:rPr>
          <w:b w:val="0"/>
          <w:bCs w:val="0"/>
        </w:rPr>
        <w:t xml:space="preserve">Câmara Municipal de Sorriso, Estado do Mato Grosso, em </w:t>
      </w:r>
      <w:r w:rsidRPr="002E1981">
        <w:rPr>
          <w:b w:val="0"/>
          <w:bCs w:val="0"/>
          <w:lang w:val="pt-BR"/>
        </w:rPr>
        <w:t>28 de novembro de 2025.</w:t>
      </w:r>
    </w:p>
    <w:p w:rsid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Default="002E1981" w:rsidP="002E198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981" w:rsidRDefault="002E1981" w:rsidP="002E1981">
      <w:pPr>
        <w:pStyle w:val="Recuodecorpodetexto3"/>
        <w:ind w:firstLine="0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PROFª</w:t>
      </w:r>
      <w:proofErr w:type="spellEnd"/>
      <w:r>
        <w:rPr>
          <w:b/>
          <w:sz w:val="24"/>
          <w:szCs w:val="24"/>
          <w:lang w:val="pt-BR"/>
        </w:rPr>
        <w:t xml:space="preserve"> SILVANA PERIN</w:t>
      </w:r>
    </w:p>
    <w:p w:rsidR="002E1981" w:rsidRDefault="002E1981" w:rsidP="002E1981">
      <w:pPr>
        <w:pStyle w:val="Recuodecorpodetexto3"/>
        <w:ind w:firstLine="0"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Vereadora MDB</w:t>
      </w:r>
      <w:r>
        <w:rPr>
          <w:b/>
          <w:bCs w:val="0"/>
          <w:sz w:val="24"/>
          <w:szCs w:val="24"/>
        </w:rPr>
        <w:t xml:space="preserve"> </w:t>
      </w:r>
    </w:p>
    <w:p w:rsidR="002E1981" w:rsidRDefault="002E1981" w:rsidP="002E1981">
      <w:pPr>
        <w:pStyle w:val="Recuodecorpodetexto3"/>
        <w:ind w:firstLine="0"/>
        <w:rPr>
          <w:b/>
          <w:sz w:val="24"/>
          <w:szCs w:val="24"/>
        </w:rPr>
      </w:pPr>
    </w:p>
    <w:p w:rsidR="002E1981" w:rsidRDefault="002E1981" w:rsidP="002E1981">
      <w:pPr>
        <w:pStyle w:val="Recuodecorpodetexto3"/>
        <w:ind w:firstLine="0"/>
        <w:rPr>
          <w:b/>
          <w:sz w:val="24"/>
          <w:szCs w:val="24"/>
        </w:rPr>
      </w:pPr>
    </w:p>
    <w:p w:rsid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4B3100" w:rsidRDefault="004B3100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4B3100" w:rsidRPr="002E1981" w:rsidRDefault="004B3100" w:rsidP="002E1981">
      <w:pPr>
        <w:pStyle w:val="Recuodecorpodetexto"/>
        <w:ind w:left="0" w:firstLine="1418"/>
        <w:rPr>
          <w:b w:val="0"/>
          <w:bCs w:val="0"/>
          <w:lang w:val="pt-BR"/>
        </w:rPr>
      </w:pPr>
      <w:bookmarkStart w:id="0" w:name="_GoBack"/>
      <w:bookmarkEnd w:id="0"/>
    </w:p>
    <w:p w:rsidR="002E1981" w:rsidRP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P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Default="002E1981" w:rsidP="002E198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2E1981" w:rsidRDefault="002E1981" w:rsidP="002E1981">
      <w:pPr>
        <w:pStyle w:val="Recuodecorpodetexto"/>
        <w:ind w:left="0"/>
        <w:jc w:val="center"/>
        <w:rPr>
          <w:bCs w:val="0"/>
          <w:lang w:val="pt-BR"/>
        </w:rPr>
      </w:pPr>
    </w:p>
    <w:p w:rsidR="000862B8" w:rsidRDefault="000862B8" w:rsidP="002E1981">
      <w:pPr>
        <w:pStyle w:val="Ttulo1"/>
        <w:ind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FORMULÁRIO DE EMENDA AO PROJETO DE LEI Nº 209/2025</w:t>
      </w:r>
    </w:p>
    <w:p w:rsidR="000862B8" w:rsidRDefault="000862B8" w:rsidP="000862B8">
      <w:pPr>
        <w:pStyle w:val="Ttulo1"/>
        <w:ind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Emenda nº 11</w:t>
      </w:r>
    </w:p>
    <w:p w:rsidR="000862B8" w:rsidRDefault="000862B8" w:rsidP="000862B8">
      <w:pPr>
        <w:jc w:val="both"/>
        <w:rPr>
          <w:sz w:val="24"/>
          <w:szCs w:val="24"/>
        </w:rPr>
      </w:pPr>
    </w:p>
    <w:p w:rsidR="000862B8" w:rsidRDefault="000862B8" w:rsidP="000862B8">
      <w:pPr>
        <w:pStyle w:val="Recuodecorpodetexto"/>
        <w:ind w:left="0"/>
        <w:rPr>
          <w:b w:val="0"/>
          <w:bCs w:val="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8"/>
        <w:gridCol w:w="370"/>
        <w:gridCol w:w="3170"/>
        <w:gridCol w:w="3377"/>
      </w:tblGrid>
      <w:tr w:rsidR="000862B8" w:rsidTr="000862B8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Programa¹:</w:t>
            </w:r>
          </w:p>
        </w:tc>
        <w:tc>
          <w:tcPr>
            <w:tcW w:w="37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0020 - Valorização e Promoção da Cultura</w:t>
            </w:r>
          </w:p>
        </w:tc>
      </w:tr>
      <w:tr w:rsidR="000862B8" w:rsidTr="000862B8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Ação¹:</w:t>
            </w:r>
          </w:p>
        </w:tc>
        <w:tc>
          <w:tcPr>
            <w:tcW w:w="37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t>2145 - Realização de Eventos - SEMCULT</w:t>
            </w:r>
          </w:p>
        </w:tc>
      </w:tr>
      <w:tr w:rsidR="000862B8" w:rsidTr="000862B8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Objetivo do Programa²:</w:t>
            </w:r>
          </w:p>
        </w:tc>
        <w:tc>
          <w:tcPr>
            <w:tcW w:w="37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bCs/>
                <w:highlight w:val="yellow"/>
                <w:lang w:eastAsia="en-US"/>
              </w:rPr>
            </w:pPr>
            <w:r>
              <w:rPr>
                <w:lang w:eastAsia="en-US"/>
              </w:rPr>
              <w:t>[Não altera]</w:t>
            </w:r>
          </w:p>
        </w:tc>
      </w:tr>
      <w:tr w:rsidR="000862B8" w:rsidTr="000862B8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Caracterização da Ação²:</w:t>
            </w:r>
          </w:p>
        </w:tc>
        <w:tc>
          <w:tcPr>
            <w:tcW w:w="37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t>Realização de Eventos da Secretaria Municipal de Cultura (SEMCT)</w:t>
            </w:r>
          </w:p>
        </w:tc>
      </w:tr>
      <w:tr w:rsidR="000862B8" w:rsidTr="000862B8">
        <w:trPr>
          <w:trHeight w:val="300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Tipo²: </w:t>
            </w:r>
            <w:r>
              <w:rPr>
                <w:bCs/>
                <w:lang w:eastAsia="en-US"/>
              </w:rPr>
              <w:t>[Não altera]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Produto²: [Não altera]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Unidade de Medida²: [Não altera]</w:t>
            </w:r>
          </w:p>
        </w:tc>
      </w:tr>
      <w:tr w:rsidR="000862B8" w:rsidTr="000862B8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Detalhamentos para 2026</w:t>
            </w:r>
          </w:p>
        </w:tc>
      </w:tr>
      <w:tr w:rsidR="000862B8" w:rsidTr="000862B8">
        <w:trPr>
          <w:trHeight w:val="300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Meta Física²:</w:t>
            </w:r>
          </w:p>
        </w:tc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[Não altera]</w:t>
            </w:r>
          </w:p>
        </w:tc>
      </w:tr>
      <w:tr w:rsidR="000862B8" w:rsidTr="000862B8">
        <w:trPr>
          <w:trHeight w:val="300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Código²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Especificação²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Recurso²</w:t>
            </w:r>
          </w:p>
        </w:tc>
      </w:tr>
      <w:tr w:rsidR="000862B8" w:rsidTr="000862B8">
        <w:trPr>
          <w:trHeight w:val="300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3.3.90.39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Outros Serviços de Terceiros - Pessoa Jurídica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300.000,00</w:t>
            </w:r>
          </w:p>
        </w:tc>
      </w:tr>
    </w:tbl>
    <w:p w:rsidR="000862B8" w:rsidRDefault="000862B8" w:rsidP="000862B8">
      <w:pPr>
        <w:pStyle w:val="Recuodecorpodetexto"/>
        <w:ind w:left="0"/>
        <w:rPr>
          <w:bCs w:val="0"/>
          <w:sz w:val="16"/>
          <w:szCs w:val="16"/>
          <w:lang w:val="pt-BR"/>
        </w:rPr>
      </w:pPr>
      <w:r>
        <w:rPr>
          <w:bCs w:val="0"/>
          <w:sz w:val="16"/>
          <w:szCs w:val="16"/>
          <w:lang w:val="pt-BR"/>
        </w:rPr>
        <w:t>¹Prenchimento obrigatório.</w:t>
      </w:r>
    </w:p>
    <w:p w:rsidR="000862B8" w:rsidRDefault="000862B8" w:rsidP="000862B8">
      <w:pPr>
        <w:pStyle w:val="Recuodecorpodetexto"/>
        <w:ind w:left="0"/>
        <w:rPr>
          <w:bCs w:val="0"/>
          <w:sz w:val="16"/>
          <w:szCs w:val="16"/>
          <w:lang w:val="pt-BR"/>
        </w:rPr>
      </w:pPr>
      <w:proofErr w:type="gramStart"/>
      <w:r>
        <w:rPr>
          <w:bCs w:val="0"/>
          <w:sz w:val="16"/>
          <w:szCs w:val="16"/>
          <w:lang w:val="pt-BR"/>
        </w:rPr>
        <w:t>²Preencher</w:t>
      </w:r>
      <w:proofErr w:type="gramEnd"/>
      <w:r>
        <w:rPr>
          <w:bCs w:val="0"/>
          <w:sz w:val="16"/>
          <w:szCs w:val="16"/>
          <w:lang w:val="pt-BR"/>
        </w:rPr>
        <w:t xml:space="preserve"> somente se houver alteração/inclusão.</w:t>
      </w:r>
    </w:p>
    <w:p w:rsidR="000862B8" w:rsidRDefault="000862B8" w:rsidP="000862B8">
      <w:pPr>
        <w:pStyle w:val="Recuodecorpodetexto"/>
        <w:ind w:left="0"/>
        <w:rPr>
          <w:bCs w:val="0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746"/>
        <w:gridCol w:w="3459"/>
        <w:gridCol w:w="3685"/>
      </w:tblGrid>
      <w:tr w:rsidR="000862B8" w:rsidTr="000862B8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bCs/>
                <w:color w:val="FF0000"/>
                <w:highlight w:val="yellow"/>
                <w:lang w:eastAsia="en-US"/>
              </w:rPr>
            </w:pPr>
            <w:r>
              <w:rPr>
                <w:rFonts w:eastAsia="Arial Unicode MS"/>
                <w:b/>
                <w:bCs/>
                <w:lang w:eastAsia="en-US"/>
              </w:rPr>
              <w:t>FONTE DE RECURSOS PARA ATENDER A EMENDA (SE FOR O CASO)</w:t>
            </w:r>
          </w:p>
        </w:tc>
      </w:tr>
      <w:tr w:rsidR="000862B8" w:rsidTr="000862B8">
        <w:trPr>
          <w:trHeight w:val="3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Programa³: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0002 - Gestão Administrativa, Orçamentária e Financeira</w:t>
            </w:r>
          </w:p>
        </w:tc>
      </w:tr>
      <w:tr w:rsidR="000862B8" w:rsidTr="000862B8">
        <w:trPr>
          <w:trHeight w:val="3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Ação³:</w:t>
            </w:r>
          </w:p>
        </w:tc>
        <w:tc>
          <w:tcPr>
            <w:tcW w:w="38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2156 - Manutenção de Ativ. </w:t>
            </w:r>
            <w:proofErr w:type="gramStart"/>
            <w:r>
              <w:rPr>
                <w:bCs/>
                <w:lang w:eastAsia="en-US"/>
              </w:rPr>
              <w:t>da</w:t>
            </w:r>
            <w:proofErr w:type="gramEnd"/>
            <w:r>
              <w:rPr>
                <w:bCs/>
                <w:lang w:eastAsia="en-US"/>
              </w:rPr>
              <w:t xml:space="preserve"> Secretaria Municipal de Planejamento, Ciência, Tecnologia e Inovação</w:t>
            </w:r>
          </w:p>
          <w:p w:rsidR="000862B8" w:rsidRDefault="000862B8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- SEPLAN</w:t>
            </w:r>
          </w:p>
        </w:tc>
      </w:tr>
      <w:tr w:rsidR="000862B8" w:rsidTr="000862B8">
        <w:trPr>
          <w:trHeight w:val="300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Código³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Especificação³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Recurso³</w:t>
            </w:r>
          </w:p>
        </w:tc>
      </w:tr>
      <w:tr w:rsidR="000862B8" w:rsidTr="000862B8">
        <w:trPr>
          <w:trHeight w:val="300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3.3.90.37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Locação de Mão-de-obra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8" w:rsidRDefault="000862B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300.000,00</w:t>
            </w:r>
          </w:p>
        </w:tc>
      </w:tr>
    </w:tbl>
    <w:p w:rsidR="000862B8" w:rsidRDefault="000862B8" w:rsidP="000862B8">
      <w:pPr>
        <w:pStyle w:val="Recuodecorpodetexto"/>
        <w:ind w:left="0"/>
        <w:rPr>
          <w:bCs w:val="0"/>
          <w:sz w:val="16"/>
          <w:szCs w:val="16"/>
          <w:lang w:val="pt-BR"/>
        </w:rPr>
      </w:pPr>
      <w:r>
        <w:rPr>
          <w:bCs w:val="0"/>
          <w:sz w:val="16"/>
          <w:szCs w:val="16"/>
          <w:lang w:val="pt-BR"/>
        </w:rPr>
        <w:t>³Prenchimento obrigatório, caso a Emenda demande recursos.</w:t>
      </w:r>
    </w:p>
    <w:p w:rsidR="000862B8" w:rsidRDefault="000862B8" w:rsidP="000862B8">
      <w:pPr>
        <w:pStyle w:val="Recuodecorpodetexto"/>
        <w:ind w:left="0"/>
        <w:rPr>
          <w:bCs w:val="0"/>
          <w:color w:val="000000"/>
          <w:lang w:val="pt-BR"/>
        </w:rPr>
      </w:pPr>
    </w:p>
    <w:p w:rsidR="000862B8" w:rsidRDefault="000862B8" w:rsidP="000862B8">
      <w:pPr>
        <w:pStyle w:val="Recuodecorpodetexto"/>
        <w:ind w:left="0"/>
        <w:rPr>
          <w:b w:val="0"/>
          <w:bCs w:val="0"/>
        </w:rPr>
      </w:pPr>
    </w:p>
    <w:p w:rsidR="000862B8" w:rsidRDefault="000862B8" w:rsidP="002E1981">
      <w:pPr>
        <w:pStyle w:val="Recuodecorpodetexto"/>
        <w:ind w:left="0" w:firstLine="1418"/>
        <w:rPr>
          <w:b w:val="0"/>
          <w:bCs w:val="0"/>
        </w:rPr>
      </w:pPr>
    </w:p>
    <w:p w:rsidR="000862B8" w:rsidRDefault="000862B8" w:rsidP="002E1981">
      <w:pPr>
        <w:pStyle w:val="Recuodecorpodetexto3"/>
        <w:ind w:firstLine="1418"/>
        <w:rPr>
          <w:b/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</w:t>
      </w:r>
      <w:r>
        <w:rPr>
          <w:bCs w:val="0"/>
          <w:sz w:val="24"/>
          <w:szCs w:val="24"/>
          <w:lang w:val="pt-BR"/>
        </w:rPr>
        <w:t>28</w:t>
      </w:r>
      <w:r>
        <w:rPr>
          <w:bCs w:val="0"/>
          <w:sz w:val="24"/>
          <w:szCs w:val="24"/>
        </w:rPr>
        <w:t xml:space="preserve"> de </w:t>
      </w:r>
      <w:r>
        <w:rPr>
          <w:bCs w:val="0"/>
          <w:sz w:val="24"/>
          <w:szCs w:val="24"/>
          <w:lang w:val="pt-BR"/>
        </w:rPr>
        <w:t>novembro</w:t>
      </w:r>
      <w:r>
        <w:rPr>
          <w:bCs w:val="0"/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:rsidR="000862B8" w:rsidRDefault="000862B8" w:rsidP="000862B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B8" w:rsidRDefault="000862B8" w:rsidP="000862B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981" w:rsidRDefault="002E1981" w:rsidP="000862B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981" w:rsidRDefault="002E1981" w:rsidP="000862B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B8" w:rsidRDefault="000862B8" w:rsidP="000862B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PROFª</w:t>
      </w:r>
      <w:proofErr w:type="spellEnd"/>
      <w:r>
        <w:rPr>
          <w:b/>
          <w:sz w:val="24"/>
          <w:szCs w:val="24"/>
          <w:lang w:val="pt-BR"/>
        </w:rPr>
        <w:t xml:space="preserve"> SILVANA PERIN</w:t>
      </w:r>
    </w:p>
    <w:p w:rsidR="000862B8" w:rsidRDefault="000862B8" w:rsidP="000862B8">
      <w:pPr>
        <w:pStyle w:val="Recuodecorpodetexto3"/>
        <w:ind w:firstLine="0"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Vereadora MDB</w:t>
      </w:r>
      <w:r>
        <w:rPr>
          <w:b/>
          <w:bCs w:val="0"/>
          <w:sz w:val="24"/>
          <w:szCs w:val="24"/>
        </w:rPr>
        <w:t xml:space="preserve"> </w:t>
      </w:r>
    </w:p>
    <w:p w:rsidR="000862B8" w:rsidRDefault="000862B8" w:rsidP="000862B8">
      <w:pPr>
        <w:pStyle w:val="Recuodecorpodetexto3"/>
        <w:ind w:firstLine="0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jc w:val="center"/>
        <w:rPr>
          <w:b/>
          <w:sz w:val="24"/>
          <w:szCs w:val="24"/>
        </w:rPr>
      </w:pPr>
      <w:r>
        <w:rPr>
          <w:b/>
          <w:bCs w:val="0"/>
          <w:iCs w:val="0"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JUSTIFICATIVA</w:t>
      </w:r>
    </w:p>
    <w:p w:rsidR="000862B8" w:rsidRDefault="000862B8" w:rsidP="000862B8">
      <w:pPr>
        <w:pStyle w:val="NCNormalCentralizado"/>
        <w:jc w:val="both"/>
        <w:rPr>
          <w:color w:val="auto"/>
          <w:sz w:val="24"/>
          <w:szCs w:val="24"/>
        </w:rPr>
      </w:pPr>
    </w:p>
    <w:p w:rsidR="000862B8" w:rsidRDefault="000862B8" w:rsidP="000862B8">
      <w:pPr>
        <w:pStyle w:val="NCNormalCentralizado"/>
        <w:jc w:val="both"/>
        <w:rPr>
          <w:color w:val="auto"/>
          <w:sz w:val="24"/>
          <w:szCs w:val="24"/>
        </w:rPr>
      </w:pPr>
    </w:p>
    <w:p w:rsidR="004F7DF2" w:rsidRDefault="004F7DF2" w:rsidP="000862B8">
      <w:pPr>
        <w:pStyle w:val="NCNormalCentralizado"/>
        <w:jc w:val="both"/>
        <w:rPr>
          <w:color w:val="auto"/>
          <w:sz w:val="24"/>
          <w:szCs w:val="24"/>
        </w:rPr>
      </w:pPr>
    </w:p>
    <w:p w:rsidR="004F7DF2" w:rsidRDefault="004F7DF2" w:rsidP="000862B8">
      <w:pPr>
        <w:pStyle w:val="NCNormalCentralizado"/>
        <w:jc w:val="both"/>
        <w:rPr>
          <w:color w:val="auto"/>
          <w:sz w:val="24"/>
          <w:szCs w:val="24"/>
        </w:rPr>
      </w:pPr>
    </w:p>
    <w:p w:rsidR="000862B8" w:rsidRDefault="000862B8" w:rsidP="002E198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presente emenda destina valores à Secretaria Municipal de Cultura (SEMCULT), visando fortalecer a realização de eventos culturais no município. O investimento permitirá ampliar ações de promoção cultural, fomentar a participação da comunidade, valorizar artistas locais e incentivar manifestações tradicionais, contribuindo para o desenvolvimento cultural, turístico e social de Sorriso.</w:t>
      </w:r>
    </w:p>
    <w:p w:rsidR="000862B8" w:rsidRDefault="000862B8" w:rsidP="002E1981">
      <w:pPr>
        <w:ind w:firstLine="1418"/>
        <w:jc w:val="both"/>
        <w:rPr>
          <w:color w:val="000000"/>
          <w:sz w:val="24"/>
          <w:szCs w:val="24"/>
        </w:rPr>
      </w:pPr>
    </w:p>
    <w:p w:rsidR="000862B8" w:rsidRDefault="000862B8" w:rsidP="002E1981">
      <w:pPr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Desta forma, solicitamos o apoio dos nobres Edis em deliberar favoravelmente a presente propositura.</w:t>
      </w:r>
    </w:p>
    <w:p w:rsidR="000862B8" w:rsidRDefault="000862B8" w:rsidP="002E198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0862B8" w:rsidRDefault="000862B8" w:rsidP="002E198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862B8" w:rsidRDefault="000862B8" w:rsidP="002E1981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</w:t>
      </w:r>
      <w:r>
        <w:rPr>
          <w:bCs w:val="0"/>
          <w:sz w:val="24"/>
          <w:szCs w:val="24"/>
          <w:lang w:val="pt-BR"/>
        </w:rPr>
        <w:t>28</w:t>
      </w:r>
      <w:r>
        <w:rPr>
          <w:bCs w:val="0"/>
          <w:sz w:val="24"/>
          <w:szCs w:val="24"/>
        </w:rPr>
        <w:t xml:space="preserve"> de </w:t>
      </w:r>
      <w:r>
        <w:rPr>
          <w:bCs w:val="0"/>
          <w:sz w:val="24"/>
          <w:szCs w:val="24"/>
          <w:lang w:val="pt-BR"/>
        </w:rPr>
        <w:t>novembro</w:t>
      </w:r>
      <w:r>
        <w:rPr>
          <w:bCs w:val="0"/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:rsidR="000862B8" w:rsidRDefault="000862B8" w:rsidP="000862B8">
      <w:pPr>
        <w:pStyle w:val="Recuodecorpodetexto3"/>
        <w:ind w:firstLine="0"/>
        <w:rPr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2E1981" w:rsidRDefault="002E1981" w:rsidP="000862B8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2E1981" w:rsidRDefault="002E1981" w:rsidP="000862B8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0862B8" w:rsidRDefault="000862B8" w:rsidP="000862B8">
      <w:pPr>
        <w:pStyle w:val="Recuodecorpodetexto3"/>
        <w:ind w:firstLine="0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PROFª</w:t>
      </w:r>
      <w:proofErr w:type="spellEnd"/>
      <w:r>
        <w:rPr>
          <w:b/>
          <w:sz w:val="24"/>
          <w:szCs w:val="24"/>
          <w:lang w:val="pt-BR"/>
        </w:rPr>
        <w:t xml:space="preserve"> SILVANA PERIN</w:t>
      </w:r>
    </w:p>
    <w:p w:rsidR="000862B8" w:rsidRDefault="000862B8" w:rsidP="000862B8">
      <w:pPr>
        <w:pStyle w:val="Recuodecorpodetexto3"/>
        <w:ind w:firstLine="0"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Vereadora MDB</w:t>
      </w:r>
      <w:r>
        <w:rPr>
          <w:b/>
          <w:bCs w:val="0"/>
          <w:sz w:val="24"/>
          <w:szCs w:val="24"/>
        </w:rPr>
        <w:t xml:space="preserve"> </w:t>
      </w:r>
    </w:p>
    <w:p w:rsidR="000862B8" w:rsidRDefault="000862B8" w:rsidP="000862B8">
      <w:pPr>
        <w:pStyle w:val="Recuodecorpodetexto3"/>
        <w:tabs>
          <w:tab w:val="left" w:pos="708"/>
        </w:tabs>
        <w:ind w:firstLine="0"/>
        <w:rPr>
          <w:sz w:val="24"/>
          <w:szCs w:val="24"/>
        </w:rPr>
      </w:pPr>
    </w:p>
    <w:p w:rsidR="000862B8" w:rsidRDefault="000862B8" w:rsidP="000862B8"/>
    <w:p w:rsidR="00A86546" w:rsidRPr="000862B8" w:rsidRDefault="00A86546" w:rsidP="000862B8"/>
    <w:sectPr w:rsidR="00A86546" w:rsidRPr="000862B8" w:rsidSect="00B542DB">
      <w:pgSz w:w="11907" w:h="16840" w:code="9"/>
      <w:pgMar w:top="2381" w:right="1418" w:bottom="1843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F"/>
    <w:rsid w:val="00020FCA"/>
    <w:rsid w:val="000862B8"/>
    <w:rsid w:val="000E6C39"/>
    <w:rsid w:val="001D299E"/>
    <w:rsid w:val="00283B25"/>
    <w:rsid w:val="002C4107"/>
    <w:rsid w:val="002E1981"/>
    <w:rsid w:val="003D673F"/>
    <w:rsid w:val="004B01A9"/>
    <w:rsid w:val="004B3100"/>
    <w:rsid w:val="004F7DF2"/>
    <w:rsid w:val="00567291"/>
    <w:rsid w:val="00660F15"/>
    <w:rsid w:val="006B24FF"/>
    <w:rsid w:val="006E05F3"/>
    <w:rsid w:val="007F1B9C"/>
    <w:rsid w:val="00A06150"/>
    <w:rsid w:val="00A7303B"/>
    <w:rsid w:val="00A86546"/>
    <w:rsid w:val="00D4662A"/>
    <w:rsid w:val="00D628CB"/>
    <w:rsid w:val="00E826A8"/>
    <w:rsid w:val="00E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1000"/>
  <w15:chartTrackingRefBased/>
  <w15:docId w15:val="{B9B2A5FC-76E3-4872-A52A-5AFADFB0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D673F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673F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D673F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673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3D673F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D673F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3D673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3D6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19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198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 camara</dc:creator>
  <cp:lastModifiedBy>Pablo</cp:lastModifiedBy>
  <cp:revision>8</cp:revision>
  <dcterms:created xsi:type="dcterms:W3CDTF">2025-11-28T14:52:00Z</dcterms:created>
  <dcterms:modified xsi:type="dcterms:W3CDTF">2025-12-03T13:14:00Z</dcterms:modified>
</cp:coreProperties>
</file>