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CE9FC" w14:textId="77777777" w:rsidR="00170797" w:rsidRPr="00FD680A" w:rsidRDefault="00170797" w:rsidP="00FD680A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FD680A">
        <w:rPr>
          <w:rFonts w:ascii="Times New Roman" w:hAnsi="Times New Roman" w:cs="Times New Roman"/>
          <w:sz w:val="23"/>
          <w:szCs w:val="23"/>
        </w:rPr>
        <w:t>EMENDA Nº 46</w:t>
      </w:r>
    </w:p>
    <w:p w14:paraId="0FA951AD" w14:textId="77777777" w:rsidR="00170797" w:rsidRPr="00FD680A" w:rsidRDefault="00170797" w:rsidP="00FD680A">
      <w:pPr>
        <w:ind w:left="3402"/>
        <w:jc w:val="both"/>
        <w:rPr>
          <w:sz w:val="23"/>
          <w:szCs w:val="23"/>
        </w:rPr>
      </w:pPr>
    </w:p>
    <w:p w14:paraId="6DAF0740" w14:textId="43022955" w:rsidR="00170797" w:rsidRPr="00FD680A" w:rsidRDefault="00170797" w:rsidP="00FD680A">
      <w:pPr>
        <w:ind w:left="3402"/>
        <w:jc w:val="both"/>
        <w:rPr>
          <w:b/>
          <w:bCs/>
          <w:sz w:val="23"/>
          <w:szCs w:val="23"/>
        </w:rPr>
      </w:pPr>
      <w:r w:rsidRPr="00FD680A">
        <w:rPr>
          <w:bCs/>
          <w:sz w:val="23"/>
          <w:szCs w:val="23"/>
        </w:rPr>
        <w:t>D</w:t>
      </w:r>
      <w:r w:rsidR="00FD680A" w:rsidRPr="00FD680A">
        <w:rPr>
          <w:bCs/>
          <w:sz w:val="23"/>
          <w:szCs w:val="23"/>
        </w:rPr>
        <w:t>ata</w:t>
      </w:r>
      <w:r w:rsidRPr="00FD680A">
        <w:rPr>
          <w:bCs/>
          <w:sz w:val="23"/>
          <w:szCs w:val="23"/>
        </w:rPr>
        <w:t xml:space="preserve"> 24 de Novembro de 202</w:t>
      </w:r>
      <w:r w:rsidR="00FD680A" w:rsidRPr="00FD680A">
        <w:rPr>
          <w:bCs/>
          <w:sz w:val="23"/>
          <w:szCs w:val="23"/>
        </w:rPr>
        <w:t>5</w:t>
      </w:r>
    </w:p>
    <w:p w14:paraId="6EB6254C" w14:textId="77777777" w:rsidR="00170797" w:rsidRPr="00FD680A" w:rsidRDefault="00170797" w:rsidP="00FD680A">
      <w:pPr>
        <w:ind w:left="3402"/>
        <w:jc w:val="both"/>
        <w:rPr>
          <w:b/>
          <w:bCs/>
          <w:sz w:val="23"/>
          <w:szCs w:val="23"/>
        </w:rPr>
      </w:pPr>
    </w:p>
    <w:p w14:paraId="5CC1C8F9" w14:textId="77777777" w:rsidR="00170797" w:rsidRPr="00FD680A" w:rsidRDefault="00170797" w:rsidP="00FD680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FD680A">
        <w:rPr>
          <w:rFonts w:ascii="Times New Roman" w:hAnsi="Times New Roman" w:cs="Times New Roman"/>
          <w:b w:val="0"/>
          <w:sz w:val="23"/>
          <w:szCs w:val="23"/>
        </w:rPr>
        <w:t>Impositiva ao Projeto de Lei nº 209/2025, que “dispõe sobre a Lei Orçamentária Anual do Município de Sorriso para o período de 2026, e dá outras providências”</w:t>
      </w:r>
      <w:r w:rsidRPr="00FD680A">
        <w:rPr>
          <w:rFonts w:ascii="Times New Roman" w:hAnsi="Times New Roman" w:cs="Times New Roman"/>
          <w:sz w:val="23"/>
          <w:szCs w:val="23"/>
        </w:rPr>
        <w:t>.</w:t>
      </w:r>
    </w:p>
    <w:p w14:paraId="1147D5BF" w14:textId="77777777" w:rsidR="00170797" w:rsidRPr="00FD680A" w:rsidRDefault="00170797" w:rsidP="00FD680A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0BDFB956" w14:textId="77777777" w:rsidR="00170797" w:rsidRPr="00FD680A" w:rsidRDefault="00170797" w:rsidP="00FD680A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FD680A">
        <w:rPr>
          <w:sz w:val="23"/>
          <w:szCs w:val="23"/>
          <w:lang w:val="pt-BR"/>
        </w:rPr>
        <w:t xml:space="preserve">TOCO BAGGIO – PSDB, </w:t>
      </w:r>
      <w:r w:rsidRPr="00FD680A">
        <w:rPr>
          <w:b w:val="0"/>
          <w:sz w:val="23"/>
          <w:szCs w:val="23"/>
          <w:lang w:val="pt-BR"/>
        </w:rPr>
        <w:t>vereador</w:t>
      </w:r>
      <w:r w:rsidRPr="00FD680A">
        <w:rPr>
          <w:sz w:val="23"/>
          <w:szCs w:val="23"/>
          <w:lang w:val="pt-BR"/>
        </w:rPr>
        <w:t xml:space="preserve"> </w:t>
      </w:r>
      <w:r w:rsidRPr="00FD680A">
        <w:rPr>
          <w:b w:val="0"/>
          <w:sz w:val="23"/>
          <w:szCs w:val="23"/>
        </w:rPr>
        <w:t xml:space="preserve">com assento nesta Casa, </w:t>
      </w:r>
      <w:r w:rsidRPr="00FD680A">
        <w:rPr>
          <w:b w:val="0"/>
          <w:bCs w:val="0"/>
          <w:sz w:val="23"/>
          <w:szCs w:val="23"/>
        </w:rPr>
        <w:t>com fulcro no</w:t>
      </w:r>
      <w:r w:rsidRPr="00FD680A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FD680A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FD680A">
        <w:rPr>
          <w:b w:val="0"/>
          <w:bCs w:val="0"/>
          <w:sz w:val="23"/>
          <w:szCs w:val="23"/>
          <w:lang w:val="pt-BR"/>
        </w:rPr>
        <w:t>de Execução Obrigatória</w:t>
      </w:r>
      <w:r w:rsidRPr="00FD680A">
        <w:rPr>
          <w:b w:val="0"/>
          <w:bCs w:val="0"/>
          <w:sz w:val="23"/>
          <w:szCs w:val="23"/>
        </w:rPr>
        <w:t xml:space="preserve"> </w:t>
      </w:r>
      <w:r w:rsidRPr="00FD680A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FD680A">
        <w:rPr>
          <w:b w:val="0"/>
          <w:bCs w:val="0"/>
          <w:sz w:val="23"/>
          <w:szCs w:val="23"/>
        </w:rPr>
        <w:t xml:space="preserve">ao Projeto de Lei </w:t>
      </w:r>
      <w:r w:rsidRPr="00FD680A">
        <w:rPr>
          <w:b w:val="0"/>
          <w:bCs w:val="0"/>
          <w:sz w:val="23"/>
          <w:szCs w:val="23"/>
          <w:lang w:val="pt-BR"/>
        </w:rPr>
        <w:t>nº 209/2025</w:t>
      </w:r>
      <w:r w:rsidRPr="00FD680A">
        <w:rPr>
          <w:b w:val="0"/>
          <w:bCs w:val="0"/>
          <w:sz w:val="23"/>
          <w:szCs w:val="23"/>
        </w:rPr>
        <w:t>:</w:t>
      </w:r>
    </w:p>
    <w:p w14:paraId="20D5CD85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453A2069" w14:textId="77777777" w:rsidR="00170797" w:rsidRPr="00FD680A" w:rsidRDefault="00170797" w:rsidP="0017079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FD680A">
        <w:rPr>
          <w:bCs w:val="0"/>
          <w:sz w:val="23"/>
          <w:szCs w:val="23"/>
        </w:rPr>
        <w:t xml:space="preserve">Art. 1º </w:t>
      </w:r>
      <w:r w:rsidRPr="00FD680A">
        <w:rPr>
          <w:b w:val="0"/>
          <w:bCs w:val="0"/>
          <w:sz w:val="23"/>
          <w:szCs w:val="23"/>
          <w:lang w:val="pt-BR"/>
        </w:rPr>
        <w:t xml:space="preserve">Acrescenta programações orçamentárias de execução obrigatória, nos termos do art. 71-A da Lei Orgânica do Município de Sorriso/MT (“Emendas Impositivas”), ao Projeto de Lei nº 209/2025, conforme autoria e </w:t>
      </w:r>
      <w:proofErr w:type="gramStart"/>
      <w:r w:rsidRPr="00FD680A">
        <w:rPr>
          <w:b w:val="0"/>
          <w:bCs w:val="0"/>
          <w:sz w:val="23"/>
          <w:szCs w:val="23"/>
          <w:lang w:val="pt-BR"/>
        </w:rPr>
        <w:t>Secretaria(</w:t>
      </w:r>
      <w:proofErr w:type="gramEnd"/>
      <w:r w:rsidRPr="00FD680A">
        <w:rPr>
          <w:b w:val="0"/>
          <w:bCs w:val="0"/>
          <w:sz w:val="23"/>
          <w:szCs w:val="23"/>
          <w:lang w:val="pt-BR"/>
        </w:rPr>
        <w:t>s) Municipal abaixo especificadas, com a importância de R$ 80.000,00 (oitenta mil reais):</w:t>
      </w:r>
    </w:p>
    <w:p w14:paraId="61FA45B7" w14:textId="77777777" w:rsidR="00170797" w:rsidRPr="00FD680A" w:rsidRDefault="00170797" w:rsidP="0017079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2"/>
        <w:gridCol w:w="1321"/>
      </w:tblGrid>
      <w:tr w:rsidR="00170797" w:rsidRPr="00FD680A" w14:paraId="62CFE1A7" w14:textId="77777777" w:rsidTr="00170797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7B0F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Cs w:val="0"/>
                <w:sz w:val="23"/>
                <w:szCs w:val="23"/>
                <w:lang w:val="pt-BR"/>
              </w:rPr>
              <w:t>PARLAMENTAR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8C6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F41A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70ED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170797" w:rsidRPr="00FD680A" w14:paraId="363FC966" w14:textId="77777777" w:rsidTr="00170797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AE4A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TOCO BAGGIO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38EF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ESPORTE, LAZER E JUVENTUDE.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D973" w14:textId="77777777" w:rsidR="00170797" w:rsidRPr="00FD680A" w:rsidRDefault="00170797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 Secretaria Municipal de Esporte, Lazer e Juventude para o Moto Clube de Sorriso, com objetivo de realizar o evento de motocross no </w:t>
            </w:r>
            <w:proofErr w:type="spellStart"/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municipio</w:t>
            </w:r>
            <w:proofErr w:type="spellEnd"/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0C8E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R$ 30.000,00</w:t>
            </w:r>
          </w:p>
          <w:p w14:paraId="6740A67C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(trinta mil reais)</w:t>
            </w:r>
          </w:p>
        </w:tc>
      </w:tr>
      <w:tr w:rsidR="00170797" w:rsidRPr="00FD680A" w14:paraId="11FD4436" w14:textId="77777777" w:rsidTr="00170797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2C8A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TOCO BAGGIO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5D8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ESPORTE, LAZER E JUVENTUDE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95E6" w14:textId="77777777" w:rsidR="00170797" w:rsidRPr="00FD680A" w:rsidRDefault="00170797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 Secretaria Municipal de Esporte, Lazer e Juventude para a Associação </w:t>
            </w:r>
            <w:proofErr w:type="spellStart"/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Atletica</w:t>
            </w:r>
            <w:proofErr w:type="spellEnd"/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Banco do Brasil, destinado para a realização de evento/campeonato esportivo.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57A5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R$ 20.000,00</w:t>
            </w:r>
          </w:p>
          <w:p w14:paraId="25142C89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(vinte mil reais)</w:t>
            </w:r>
          </w:p>
        </w:tc>
      </w:tr>
      <w:tr w:rsidR="00170797" w:rsidRPr="00FD680A" w14:paraId="3F31781F" w14:textId="77777777" w:rsidTr="00170797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8730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TOCO BAGGIO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FF6C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ESPORTE, LAZER E JUVENTUDE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BAE9" w14:textId="77777777" w:rsidR="00170797" w:rsidRPr="00FD680A" w:rsidRDefault="00170797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a Secretaria Municipal de Esporte, Lazer e </w:t>
            </w: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 xml:space="preserve">Juventude para a implantação de um playground no Bairro Benjamin </w:t>
            </w:r>
            <w:proofErr w:type="spellStart"/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Raiser</w:t>
            </w:r>
            <w:proofErr w:type="spellEnd"/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4CF8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R$ 20.000,00</w:t>
            </w:r>
          </w:p>
          <w:p w14:paraId="72479524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(vinte mil reais)</w:t>
            </w:r>
          </w:p>
        </w:tc>
      </w:tr>
      <w:tr w:rsidR="00170797" w:rsidRPr="00FD680A" w14:paraId="2EDFCBC7" w14:textId="77777777" w:rsidTr="00170797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026B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TOCO BAGGIO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B5D0" w14:textId="77777777" w:rsidR="00170797" w:rsidRPr="00FD680A" w:rsidRDefault="00170797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3D9AB877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CULTURA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8724" w14:textId="77777777" w:rsidR="00170797" w:rsidRPr="00FD680A" w:rsidRDefault="00170797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 Secretaria Municipal de Cultura para a Associação Cultural de Bandas e Fanfarras de Sorriso para realização de workshop presencial.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6F14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6AA64DF8" w14:textId="77777777" w:rsidR="00170797" w:rsidRPr="00FD680A" w:rsidRDefault="00170797">
            <w:pPr>
              <w:pStyle w:val="Recuodecorpodetexto"/>
              <w:spacing w:line="256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</w:p>
          <w:p w14:paraId="090A1F07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R$ 10.000,00</w:t>
            </w:r>
          </w:p>
          <w:p w14:paraId="645513A7" w14:textId="77777777" w:rsidR="00170797" w:rsidRPr="00FD680A" w:rsidRDefault="00170797">
            <w:pPr>
              <w:pStyle w:val="Recuodecorpodetexto"/>
              <w:spacing w:line="256" w:lineRule="au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FD680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(dez mil reais)</w:t>
            </w:r>
          </w:p>
        </w:tc>
      </w:tr>
    </w:tbl>
    <w:p w14:paraId="5A997087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4B7EBFB6" w14:textId="77777777" w:rsidR="00170797" w:rsidRPr="00FD680A" w:rsidRDefault="00170797" w:rsidP="0017079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FD680A">
        <w:rPr>
          <w:bCs w:val="0"/>
          <w:sz w:val="23"/>
          <w:szCs w:val="23"/>
          <w:lang w:val="pt-BR"/>
        </w:rPr>
        <w:t xml:space="preserve">Art. 2º </w:t>
      </w:r>
      <w:r w:rsidRPr="00FD680A">
        <w:rPr>
          <w:b w:val="0"/>
          <w:bCs w:val="0"/>
          <w:sz w:val="23"/>
          <w:szCs w:val="23"/>
        </w:rPr>
        <w:t>Para atender o Art. 1º</w:t>
      </w:r>
      <w:r w:rsidRPr="00FD680A">
        <w:rPr>
          <w:b w:val="0"/>
          <w:bCs w:val="0"/>
          <w:sz w:val="23"/>
          <w:szCs w:val="23"/>
          <w:lang w:val="pt-BR"/>
        </w:rPr>
        <w:t xml:space="preserve"> </w:t>
      </w:r>
      <w:r w:rsidRPr="00FD680A">
        <w:rPr>
          <w:b w:val="0"/>
          <w:bCs w:val="0"/>
          <w:sz w:val="23"/>
          <w:szCs w:val="23"/>
        </w:rPr>
        <w:t xml:space="preserve">desta Emenda, </w:t>
      </w:r>
      <w:r w:rsidRPr="00FD680A">
        <w:rPr>
          <w:b w:val="0"/>
          <w:bCs w:val="0"/>
          <w:sz w:val="23"/>
          <w:szCs w:val="23"/>
          <w:lang w:val="pt-BR"/>
        </w:rPr>
        <w:t xml:space="preserve">serão </w:t>
      </w:r>
      <w:r w:rsidRPr="00FD680A">
        <w:rPr>
          <w:b w:val="0"/>
          <w:bCs w:val="0"/>
          <w:sz w:val="23"/>
          <w:szCs w:val="23"/>
        </w:rPr>
        <w:t>utilizados recursos oriundos da programaç</w:t>
      </w:r>
      <w:r w:rsidRPr="00FD680A">
        <w:rPr>
          <w:b w:val="0"/>
          <w:bCs w:val="0"/>
          <w:sz w:val="23"/>
          <w:szCs w:val="23"/>
          <w:lang w:val="pt-BR"/>
        </w:rPr>
        <w:t xml:space="preserve">ão </w:t>
      </w:r>
      <w:proofErr w:type="spellStart"/>
      <w:r w:rsidRPr="00FD680A">
        <w:rPr>
          <w:b w:val="0"/>
          <w:bCs w:val="0"/>
          <w:sz w:val="23"/>
          <w:szCs w:val="23"/>
          <w:lang w:val="pt-BR"/>
        </w:rPr>
        <w:t>or</w:t>
      </w:r>
      <w:r w:rsidRPr="00FD680A">
        <w:rPr>
          <w:b w:val="0"/>
          <w:bCs w:val="0"/>
          <w:sz w:val="23"/>
          <w:szCs w:val="23"/>
        </w:rPr>
        <w:t>çamentária</w:t>
      </w:r>
      <w:proofErr w:type="spellEnd"/>
      <w:r w:rsidRPr="00FD680A">
        <w:rPr>
          <w:b w:val="0"/>
          <w:bCs w:val="0"/>
          <w:sz w:val="23"/>
          <w:szCs w:val="23"/>
        </w:rPr>
        <w:t xml:space="preserve"> </w:t>
      </w:r>
      <w:r w:rsidRPr="00FD680A">
        <w:rPr>
          <w:b w:val="0"/>
          <w:bCs w:val="0"/>
          <w:sz w:val="23"/>
          <w:szCs w:val="23"/>
          <w:lang w:val="pt-BR"/>
        </w:rPr>
        <w:t xml:space="preserve">abaixo </w:t>
      </w:r>
      <w:r w:rsidRPr="00FD680A">
        <w:rPr>
          <w:b w:val="0"/>
          <w:bCs w:val="0"/>
          <w:sz w:val="23"/>
          <w:szCs w:val="23"/>
        </w:rPr>
        <w:t xml:space="preserve">especificada, retirando-se </w:t>
      </w:r>
      <w:r w:rsidRPr="00FD680A">
        <w:rPr>
          <w:b w:val="0"/>
          <w:bCs w:val="0"/>
          <w:sz w:val="23"/>
          <w:szCs w:val="23"/>
          <w:lang w:val="pt-BR"/>
        </w:rPr>
        <w:t>R$ 80.000,00 (oitenta mil reais):</w:t>
      </w:r>
    </w:p>
    <w:p w14:paraId="588D8CB2" w14:textId="77777777" w:rsidR="00170797" w:rsidRPr="00FD680A" w:rsidRDefault="00170797" w:rsidP="0017079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95B71DD" w14:textId="77777777" w:rsidR="00170797" w:rsidRPr="00FD680A" w:rsidRDefault="00170797" w:rsidP="0017079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42C0606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D680A">
        <w:rPr>
          <w:b w:val="0"/>
          <w:bCs w:val="0"/>
          <w:sz w:val="23"/>
          <w:szCs w:val="23"/>
          <w:lang w:val="pt-BR"/>
        </w:rPr>
        <w:t>Órgão:</w:t>
      </w:r>
      <w:r w:rsidRPr="00FD680A">
        <w:rPr>
          <w:b w:val="0"/>
          <w:bCs w:val="0"/>
          <w:sz w:val="23"/>
          <w:szCs w:val="23"/>
          <w:lang w:val="pt-BR"/>
        </w:rPr>
        <w:tab/>
      </w:r>
      <w:r w:rsidRPr="00FD680A">
        <w:rPr>
          <w:b w:val="0"/>
          <w:bCs w:val="0"/>
          <w:sz w:val="23"/>
          <w:szCs w:val="23"/>
          <w:lang w:val="pt-BR"/>
        </w:rPr>
        <w:tab/>
      </w:r>
      <w:r w:rsidRPr="00FD680A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37EFECBF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FD680A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FD680A">
        <w:rPr>
          <w:b w:val="0"/>
          <w:bCs w:val="0"/>
          <w:sz w:val="23"/>
          <w:szCs w:val="23"/>
          <w:lang w:val="pt-BR"/>
        </w:rPr>
        <w:t>.:</w:t>
      </w:r>
      <w:r w:rsidRPr="00FD680A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0A5A29B1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D680A">
        <w:rPr>
          <w:b w:val="0"/>
          <w:bCs w:val="0"/>
          <w:sz w:val="23"/>
          <w:szCs w:val="23"/>
          <w:lang w:val="pt-BR"/>
        </w:rPr>
        <w:t>Função:</w:t>
      </w:r>
      <w:r w:rsidRPr="00FD680A">
        <w:rPr>
          <w:b w:val="0"/>
          <w:bCs w:val="0"/>
          <w:sz w:val="23"/>
          <w:szCs w:val="23"/>
          <w:lang w:val="pt-BR"/>
        </w:rPr>
        <w:tab/>
      </w:r>
      <w:r w:rsidRPr="00FD680A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3FFE17A9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FD680A">
        <w:rPr>
          <w:b w:val="0"/>
          <w:bCs w:val="0"/>
          <w:sz w:val="23"/>
          <w:szCs w:val="23"/>
          <w:lang w:val="pt-BR"/>
        </w:rPr>
        <w:t>Subfunção</w:t>
      </w:r>
      <w:proofErr w:type="spellEnd"/>
      <w:r w:rsidRPr="00FD680A">
        <w:rPr>
          <w:b w:val="0"/>
          <w:bCs w:val="0"/>
          <w:sz w:val="23"/>
          <w:szCs w:val="23"/>
          <w:lang w:val="pt-BR"/>
        </w:rPr>
        <w:t>:</w:t>
      </w:r>
      <w:r w:rsidRPr="00FD680A">
        <w:rPr>
          <w:b w:val="0"/>
          <w:bCs w:val="0"/>
          <w:sz w:val="23"/>
          <w:szCs w:val="23"/>
          <w:lang w:val="pt-BR"/>
        </w:rPr>
        <w:tab/>
      </w:r>
      <w:r w:rsidRPr="00FD680A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11DE7641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FD680A">
        <w:rPr>
          <w:b w:val="0"/>
          <w:bCs w:val="0"/>
          <w:sz w:val="23"/>
          <w:szCs w:val="23"/>
          <w:lang w:val="pt-BR"/>
        </w:rPr>
        <w:t>Programa:</w:t>
      </w:r>
      <w:r w:rsidRPr="00FD680A">
        <w:rPr>
          <w:b w:val="0"/>
          <w:bCs w:val="0"/>
          <w:sz w:val="23"/>
          <w:szCs w:val="23"/>
          <w:lang w:val="pt-BR"/>
        </w:rPr>
        <w:tab/>
      </w:r>
      <w:r w:rsidRPr="00FD680A">
        <w:rPr>
          <w:b w:val="0"/>
          <w:bCs w:val="0"/>
          <w:sz w:val="23"/>
          <w:szCs w:val="23"/>
          <w:lang w:val="pt-BR"/>
        </w:rPr>
        <w:tab/>
        <w:t>9999 – RESERVA DE CONTINGÊNCIA</w:t>
      </w:r>
    </w:p>
    <w:p w14:paraId="1E6B5682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FD680A">
        <w:rPr>
          <w:b w:val="0"/>
          <w:bCs w:val="0"/>
          <w:sz w:val="23"/>
          <w:szCs w:val="23"/>
          <w:lang w:val="pt-BR"/>
        </w:rPr>
        <w:t>Proj</w:t>
      </w:r>
      <w:proofErr w:type="spellEnd"/>
      <w:r w:rsidRPr="00FD680A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FD680A">
        <w:rPr>
          <w:b w:val="0"/>
          <w:bCs w:val="0"/>
          <w:sz w:val="23"/>
          <w:szCs w:val="23"/>
          <w:lang w:val="pt-BR"/>
        </w:rPr>
        <w:t>Ativ.:</w:t>
      </w:r>
      <w:r w:rsidRPr="00FD680A">
        <w:rPr>
          <w:b w:val="0"/>
          <w:bCs w:val="0"/>
          <w:sz w:val="23"/>
          <w:szCs w:val="23"/>
          <w:lang w:val="pt-BR"/>
        </w:rPr>
        <w:tab/>
      </w:r>
      <w:r w:rsidRPr="00FD680A">
        <w:rPr>
          <w:b w:val="0"/>
          <w:bCs w:val="0"/>
          <w:sz w:val="23"/>
          <w:szCs w:val="23"/>
          <w:lang w:val="pt-BR"/>
        </w:rPr>
        <w:tab/>
        <w:t>9999 – RESERVA DE CONTINGÊNCIA</w:t>
      </w:r>
    </w:p>
    <w:p w14:paraId="16E28A3A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FD680A">
        <w:rPr>
          <w:b w:val="0"/>
          <w:bCs w:val="0"/>
          <w:sz w:val="23"/>
          <w:szCs w:val="23"/>
        </w:rPr>
        <w:t>Classif</w:t>
      </w:r>
      <w:proofErr w:type="spellEnd"/>
      <w:r w:rsidRPr="00FD680A">
        <w:rPr>
          <w:b w:val="0"/>
          <w:bCs w:val="0"/>
          <w:sz w:val="23"/>
          <w:szCs w:val="23"/>
        </w:rPr>
        <w:t xml:space="preserve">. </w:t>
      </w:r>
      <w:proofErr w:type="spellStart"/>
      <w:r w:rsidRPr="00FD680A">
        <w:rPr>
          <w:b w:val="0"/>
          <w:bCs w:val="0"/>
          <w:sz w:val="23"/>
          <w:szCs w:val="23"/>
        </w:rPr>
        <w:t>Econ</w:t>
      </w:r>
      <w:proofErr w:type="spellEnd"/>
      <w:r w:rsidRPr="00FD680A">
        <w:rPr>
          <w:b w:val="0"/>
          <w:bCs w:val="0"/>
          <w:sz w:val="23"/>
          <w:szCs w:val="23"/>
        </w:rPr>
        <w:t>:</w:t>
      </w:r>
      <w:r w:rsidRPr="00FD680A">
        <w:rPr>
          <w:b w:val="0"/>
          <w:bCs w:val="0"/>
          <w:sz w:val="23"/>
          <w:szCs w:val="23"/>
        </w:rPr>
        <w:tab/>
      </w:r>
      <w:r w:rsidRPr="00FD680A">
        <w:rPr>
          <w:b w:val="0"/>
          <w:bCs w:val="0"/>
          <w:sz w:val="23"/>
          <w:szCs w:val="23"/>
        </w:rPr>
        <w:tab/>
      </w:r>
      <w:r w:rsidRPr="00FD680A">
        <w:rPr>
          <w:b w:val="0"/>
          <w:bCs w:val="0"/>
          <w:sz w:val="23"/>
          <w:szCs w:val="23"/>
          <w:lang w:val="pt-BR"/>
        </w:rPr>
        <w:t>9.9.99.99</w:t>
      </w:r>
      <w:r w:rsidRPr="00FD680A">
        <w:rPr>
          <w:b w:val="0"/>
          <w:bCs w:val="0"/>
          <w:sz w:val="23"/>
          <w:szCs w:val="23"/>
        </w:rPr>
        <w:t xml:space="preserve"> – </w:t>
      </w:r>
      <w:r w:rsidRPr="00FD680A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FD680A">
        <w:rPr>
          <w:b w:val="0"/>
          <w:bCs w:val="0"/>
          <w:sz w:val="23"/>
          <w:szCs w:val="23"/>
        </w:rPr>
        <w:t>.80.000,00</w:t>
      </w:r>
    </w:p>
    <w:p w14:paraId="0BDD941D" w14:textId="77777777" w:rsidR="00170797" w:rsidRPr="00FD680A" w:rsidRDefault="00170797" w:rsidP="0017079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4E87C31F" w14:textId="77777777" w:rsidR="00170797" w:rsidRPr="00FD680A" w:rsidRDefault="00170797" w:rsidP="00170797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FD680A">
        <w:rPr>
          <w:bCs w:val="0"/>
          <w:sz w:val="23"/>
          <w:szCs w:val="23"/>
        </w:rPr>
        <w:t xml:space="preserve">Art. </w:t>
      </w:r>
      <w:r w:rsidRPr="00FD680A">
        <w:rPr>
          <w:bCs w:val="0"/>
          <w:sz w:val="23"/>
          <w:szCs w:val="23"/>
          <w:lang w:val="pt-BR"/>
        </w:rPr>
        <w:t>3</w:t>
      </w:r>
      <w:r w:rsidRPr="00FD680A">
        <w:rPr>
          <w:bCs w:val="0"/>
          <w:sz w:val="23"/>
          <w:szCs w:val="23"/>
        </w:rPr>
        <w:t>º</w:t>
      </w:r>
      <w:r w:rsidRPr="00FD680A">
        <w:rPr>
          <w:b w:val="0"/>
          <w:bCs w:val="0"/>
          <w:sz w:val="23"/>
          <w:szCs w:val="23"/>
        </w:rPr>
        <w:t xml:space="preserve"> </w:t>
      </w:r>
      <w:r w:rsidRPr="00FD680A">
        <w:rPr>
          <w:b w:val="0"/>
          <w:bCs w:val="0"/>
          <w:sz w:val="23"/>
          <w:szCs w:val="23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FD680A">
        <w:rPr>
          <w:b w:val="0"/>
          <w:bCs w:val="0"/>
          <w:sz w:val="23"/>
          <w:szCs w:val="23"/>
        </w:rPr>
        <w:t>.</w:t>
      </w:r>
    </w:p>
    <w:p w14:paraId="49556B01" w14:textId="77777777" w:rsidR="00170797" w:rsidRPr="00FD680A" w:rsidRDefault="00170797" w:rsidP="00170797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6CF6F108" w14:textId="256EB67B" w:rsidR="00170797" w:rsidRDefault="00170797" w:rsidP="00FD680A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FD680A">
        <w:rPr>
          <w:bCs w:val="0"/>
          <w:sz w:val="23"/>
          <w:szCs w:val="23"/>
        </w:rPr>
        <w:t xml:space="preserve">Art. </w:t>
      </w:r>
      <w:r w:rsidRPr="00FD680A">
        <w:rPr>
          <w:bCs w:val="0"/>
          <w:sz w:val="23"/>
          <w:szCs w:val="23"/>
          <w:lang w:val="pt-BR"/>
        </w:rPr>
        <w:t>4</w:t>
      </w:r>
      <w:r w:rsidRPr="00FD680A">
        <w:rPr>
          <w:bCs w:val="0"/>
          <w:sz w:val="23"/>
          <w:szCs w:val="23"/>
        </w:rPr>
        <w:t>º</w:t>
      </w:r>
      <w:r w:rsidRPr="00FD680A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235B657A" w14:textId="77777777" w:rsidR="00FD680A" w:rsidRPr="00FD680A" w:rsidRDefault="00FD680A" w:rsidP="00FD680A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889C0C8" w14:textId="77777777" w:rsidR="00170797" w:rsidRPr="00FD680A" w:rsidRDefault="00170797" w:rsidP="00FD680A">
      <w:pPr>
        <w:pStyle w:val="Recuodecorpodetexto"/>
        <w:ind w:firstLine="1418"/>
        <w:rPr>
          <w:b w:val="0"/>
          <w:bCs w:val="0"/>
          <w:sz w:val="23"/>
          <w:szCs w:val="23"/>
          <w:lang w:val="pt-BR"/>
        </w:rPr>
      </w:pPr>
    </w:p>
    <w:p w14:paraId="37B5A2AE" w14:textId="27692F9E" w:rsidR="00170797" w:rsidRPr="00FD680A" w:rsidRDefault="00170797" w:rsidP="00FD680A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 w:rsidRPr="00FD680A">
        <w:rPr>
          <w:sz w:val="23"/>
          <w:szCs w:val="23"/>
        </w:rPr>
        <w:t>Câmara Municipal de Sorriso, Estado do Mato Grosso, em</w:t>
      </w:r>
      <w:r w:rsidRPr="00FD680A">
        <w:rPr>
          <w:sz w:val="23"/>
          <w:szCs w:val="23"/>
          <w:lang w:val="pt-BR"/>
        </w:rPr>
        <w:t xml:space="preserve"> 2</w:t>
      </w:r>
      <w:r w:rsidR="00FD680A">
        <w:rPr>
          <w:sz w:val="23"/>
          <w:szCs w:val="23"/>
          <w:lang w:val="pt-BR"/>
        </w:rPr>
        <w:t>8</w:t>
      </w:r>
      <w:r w:rsidRPr="00FD680A">
        <w:rPr>
          <w:bCs w:val="0"/>
          <w:sz w:val="23"/>
          <w:szCs w:val="23"/>
        </w:rPr>
        <w:t xml:space="preserve"> de Novembro de 202</w:t>
      </w:r>
      <w:r w:rsidRPr="00FD680A">
        <w:rPr>
          <w:bCs w:val="0"/>
          <w:sz w:val="23"/>
          <w:szCs w:val="23"/>
          <w:lang w:val="pt-BR"/>
        </w:rPr>
        <w:t>5</w:t>
      </w:r>
      <w:r w:rsidRPr="00FD680A">
        <w:rPr>
          <w:sz w:val="23"/>
          <w:szCs w:val="23"/>
          <w:lang w:val="pt-BR"/>
        </w:rPr>
        <w:t>.</w:t>
      </w:r>
    </w:p>
    <w:p w14:paraId="4E2EC7E0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73B6ADF8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423CFBE1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3897B916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2FA44C5F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b/>
          <w:sz w:val="23"/>
          <w:szCs w:val="23"/>
          <w:lang w:val="pt-BR"/>
        </w:rPr>
      </w:pPr>
      <w:r w:rsidRPr="00FD680A">
        <w:rPr>
          <w:b/>
          <w:sz w:val="23"/>
          <w:szCs w:val="23"/>
          <w:lang w:val="pt-BR"/>
        </w:rPr>
        <w:t>TOCO BAGGIO</w:t>
      </w:r>
    </w:p>
    <w:p w14:paraId="4D12A803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  <w:r w:rsidRPr="00FD680A">
        <w:rPr>
          <w:b/>
          <w:sz w:val="23"/>
          <w:szCs w:val="23"/>
          <w:lang w:val="pt-BR"/>
        </w:rPr>
        <w:t>Vereador PSDB</w:t>
      </w:r>
    </w:p>
    <w:p w14:paraId="5FC44A36" w14:textId="77777777" w:rsidR="00170797" w:rsidRPr="00FD680A" w:rsidRDefault="00170797" w:rsidP="00170797">
      <w:pPr>
        <w:pStyle w:val="NCNormalCentralizado"/>
        <w:rPr>
          <w:b/>
          <w:color w:val="auto"/>
          <w:sz w:val="23"/>
          <w:szCs w:val="23"/>
        </w:rPr>
      </w:pPr>
    </w:p>
    <w:p w14:paraId="085FF2A1" w14:textId="77777777" w:rsidR="00170797" w:rsidRPr="00FD680A" w:rsidRDefault="00170797" w:rsidP="00170797">
      <w:pPr>
        <w:pStyle w:val="NCNormalCentralizado"/>
        <w:rPr>
          <w:b/>
          <w:color w:val="auto"/>
          <w:sz w:val="23"/>
          <w:szCs w:val="23"/>
        </w:rPr>
      </w:pPr>
    </w:p>
    <w:p w14:paraId="63EBCB60" w14:textId="77777777" w:rsidR="00170797" w:rsidRPr="00FD680A" w:rsidRDefault="00170797" w:rsidP="00170797">
      <w:pPr>
        <w:pStyle w:val="NCNormalCentralizado"/>
        <w:rPr>
          <w:b/>
          <w:color w:val="auto"/>
          <w:sz w:val="23"/>
          <w:szCs w:val="23"/>
        </w:rPr>
      </w:pPr>
    </w:p>
    <w:p w14:paraId="67E60740" w14:textId="77777777" w:rsidR="00170797" w:rsidRPr="00FD680A" w:rsidRDefault="00170797" w:rsidP="00170797">
      <w:pPr>
        <w:pStyle w:val="NCNormalCentralizado"/>
        <w:rPr>
          <w:b/>
          <w:color w:val="auto"/>
          <w:sz w:val="23"/>
          <w:szCs w:val="23"/>
        </w:rPr>
      </w:pPr>
    </w:p>
    <w:p w14:paraId="7EB1193C" w14:textId="77777777" w:rsidR="00170797" w:rsidRPr="00FD680A" w:rsidRDefault="00170797" w:rsidP="00170797">
      <w:pPr>
        <w:pStyle w:val="NCNormalCentralizado"/>
        <w:rPr>
          <w:b/>
          <w:color w:val="auto"/>
          <w:sz w:val="23"/>
          <w:szCs w:val="23"/>
        </w:rPr>
      </w:pPr>
    </w:p>
    <w:p w14:paraId="7B4FEAC6" w14:textId="77777777" w:rsidR="00170797" w:rsidRPr="00FD680A" w:rsidRDefault="00170797" w:rsidP="00170797">
      <w:pPr>
        <w:pStyle w:val="NCNormalCentralizado"/>
        <w:rPr>
          <w:b/>
          <w:color w:val="auto"/>
          <w:sz w:val="23"/>
          <w:szCs w:val="23"/>
        </w:rPr>
      </w:pPr>
      <w:r w:rsidRPr="00FD680A">
        <w:rPr>
          <w:b/>
          <w:color w:val="auto"/>
          <w:sz w:val="23"/>
          <w:szCs w:val="23"/>
        </w:rPr>
        <w:lastRenderedPageBreak/>
        <w:t>JUSTIFICATIVA</w:t>
      </w:r>
    </w:p>
    <w:p w14:paraId="43EE9F25" w14:textId="77777777" w:rsidR="00170797" w:rsidRPr="00FD680A" w:rsidRDefault="00170797" w:rsidP="0017079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45C39F7" w14:textId="77777777" w:rsidR="00170797" w:rsidRPr="00FD680A" w:rsidRDefault="00170797" w:rsidP="00170797">
      <w:pPr>
        <w:pStyle w:val="NCNormalCentralizado"/>
        <w:jc w:val="both"/>
        <w:rPr>
          <w:color w:val="auto"/>
          <w:sz w:val="23"/>
          <w:szCs w:val="23"/>
        </w:rPr>
      </w:pPr>
    </w:p>
    <w:p w14:paraId="5128854E" w14:textId="77777777" w:rsidR="00170797" w:rsidRPr="00FD680A" w:rsidRDefault="00170797" w:rsidP="00170797">
      <w:pPr>
        <w:ind w:firstLine="1418"/>
        <w:jc w:val="both"/>
        <w:rPr>
          <w:b/>
          <w:color w:val="FF0000"/>
          <w:sz w:val="23"/>
          <w:szCs w:val="23"/>
        </w:rPr>
      </w:pPr>
    </w:p>
    <w:p w14:paraId="1A8EF39B" w14:textId="77777777" w:rsidR="00170797" w:rsidRPr="00FD680A" w:rsidRDefault="00170797" w:rsidP="00170797">
      <w:pPr>
        <w:ind w:firstLine="1418"/>
        <w:jc w:val="both"/>
        <w:rPr>
          <w:bCs/>
          <w:iCs/>
          <w:sz w:val="23"/>
          <w:szCs w:val="23"/>
        </w:rPr>
      </w:pPr>
      <w:r w:rsidRPr="00FD680A">
        <w:rPr>
          <w:b/>
          <w:color w:val="FF0000"/>
          <w:sz w:val="23"/>
          <w:szCs w:val="23"/>
        </w:rPr>
        <w:t xml:space="preserve"> </w:t>
      </w:r>
      <w:r w:rsidRPr="00FD680A">
        <w:rPr>
          <w:bCs/>
          <w:iCs/>
          <w:sz w:val="23"/>
          <w:szCs w:val="23"/>
        </w:rPr>
        <w:t xml:space="preserve">Considerando que o Moto Clube de Sorriso ao longo dos seus 40 anos de fundação realizou grandes eventos em nosso município, tais como: Enduro da Soja; Etapas do Estadual de </w:t>
      </w:r>
      <w:proofErr w:type="spellStart"/>
      <w:r w:rsidRPr="00FD680A">
        <w:rPr>
          <w:bCs/>
          <w:iCs/>
          <w:sz w:val="23"/>
          <w:szCs w:val="23"/>
        </w:rPr>
        <w:t>Supercross</w:t>
      </w:r>
      <w:proofErr w:type="spellEnd"/>
      <w:r w:rsidRPr="00FD680A">
        <w:rPr>
          <w:bCs/>
          <w:iCs/>
          <w:sz w:val="23"/>
          <w:szCs w:val="23"/>
        </w:rPr>
        <w:t xml:space="preserve">; </w:t>
      </w:r>
      <w:proofErr w:type="spellStart"/>
      <w:r w:rsidRPr="00FD680A">
        <w:rPr>
          <w:bCs/>
          <w:iCs/>
          <w:sz w:val="23"/>
          <w:szCs w:val="23"/>
        </w:rPr>
        <w:t>Arrancadão</w:t>
      </w:r>
      <w:proofErr w:type="spellEnd"/>
      <w:r w:rsidRPr="00FD680A">
        <w:rPr>
          <w:bCs/>
          <w:iCs/>
          <w:sz w:val="23"/>
          <w:szCs w:val="23"/>
        </w:rPr>
        <w:t xml:space="preserve">; Dezenas de Etapas do Estadual de Motocross; Brasileiro de Motocross (quatro etapas), proporcionando entretenimento às famílias </w:t>
      </w:r>
      <w:proofErr w:type="spellStart"/>
      <w:r w:rsidRPr="00FD680A">
        <w:rPr>
          <w:bCs/>
          <w:iCs/>
          <w:sz w:val="23"/>
          <w:szCs w:val="23"/>
        </w:rPr>
        <w:t>sorrisenses</w:t>
      </w:r>
      <w:proofErr w:type="spellEnd"/>
      <w:r w:rsidRPr="00FD680A">
        <w:rPr>
          <w:bCs/>
          <w:iCs/>
          <w:sz w:val="23"/>
          <w:szCs w:val="23"/>
        </w:rPr>
        <w:t xml:space="preserve">. O Moto Clube de Sorriso atualmente possui um </w:t>
      </w:r>
      <w:proofErr w:type="spellStart"/>
      <w:r w:rsidRPr="00FD680A">
        <w:rPr>
          <w:bCs/>
          <w:iCs/>
          <w:sz w:val="23"/>
          <w:szCs w:val="23"/>
        </w:rPr>
        <w:t>Motódromo</w:t>
      </w:r>
      <w:proofErr w:type="spellEnd"/>
      <w:r w:rsidRPr="00FD680A">
        <w:rPr>
          <w:bCs/>
          <w:iCs/>
          <w:sz w:val="23"/>
          <w:szCs w:val="23"/>
        </w:rPr>
        <w:t xml:space="preserve"> próprio todo estruturado, além de 60 associados e uma escolinha de pilotos com oficina de motos para preparação e conserto das motos de Enduro e Motocross.</w:t>
      </w:r>
    </w:p>
    <w:p w14:paraId="792434DB" w14:textId="77777777" w:rsidR="00170797" w:rsidRPr="00FD680A" w:rsidRDefault="00170797" w:rsidP="00170797">
      <w:pPr>
        <w:ind w:firstLine="1418"/>
        <w:jc w:val="both"/>
        <w:rPr>
          <w:bCs/>
          <w:iCs/>
          <w:sz w:val="23"/>
          <w:szCs w:val="23"/>
        </w:rPr>
      </w:pPr>
    </w:p>
    <w:p w14:paraId="7D0CB48F" w14:textId="77777777" w:rsidR="00170797" w:rsidRPr="00FD680A" w:rsidRDefault="00170797" w:rsidP="00170797">
      <w:pPr>
        <w:ind w:firstLine="1418"/>
        <w:jc w:val="both"/>
        <w:rPr>
          <w:bCs/>
          <w:iCs/>
          <w:sz w:val="23"/>
          <w:szCs w:val="23"/>
        </w:rPr>
      </w:pPr>
      <w:r w:rsidRPr="00FD680A">
        <w:rPr>
          <w:bCs/>
          <w:iCs/>
          <w:sz w:val="23"/>
          <w:szCs w:val="23"/>
        </w:rPr>
        <w:t xml:space="preserve">Considerando que a Associação </w:t>
      </w:r>
      <w:proofErr w:type="spellStart"/>
      <w:r w:rsidRPr="00FD680A">
        <w:rPr>
          <w:bCs/>
          <w:iCs/>
          <w:sz w:val="23"/>
          <w:szCs w:val="23"/>
        </w:rPr>
        <w:t>Atletica</w:t>
      </w:r>
      <w:proofErr w:type="spellEnd"/>
      <w:r w:rsidRPr="00FD680A">
        <w:rPr>
          <w:bCs/>
          <w:iCs/>
          <w:sz w:val="23"/>
          <w:szCs w:val="23"/>
        </w:rPr>
        <w:t xml:space="preserve"> Banco do Brasil – AABB Sorriso, possui 35 anos de fundação </w:t>
      </w:r>
      <w:proofErr w:type="gramStart"/>
      <w:r w:rsidRPr="00FD680A">
        <w:rPr>
          <w:bCs/>
          <w:iCs/>
          <w:sz w:val="23"/>
          <w:szCs w:val="23"/>
        </w:rPr>
        <w:t>e  realiza</w:t>
      </w:r>
      <w:proofErr w:type="gramEnd"/>
      <w:r w:rsidRPr="00FD680A">
        <w:rPr>
          <w:bCs/>
          <w:iCs/>
          <w:sz w:val="23"/>
          <w:szCs w:val="23"/>
        </w:rPr>
        <w:t xml:space="preserve"> anualmente campeonatos de futebol, como o de Futebol Suíço Livre e Master, além de participar de competições regionais e estaduais.</w:t>
      </w:r>
    </w:p>
    <w:p w14:paraId="6B77CDA7" w14:textId="77777777" w:rsidR="00170797" w:rsidRPr="00FD680A" w:rsidRDefault="00170797" w:rsidP="00170797">
      <w:pPr>
        <w:ind w:firstLine="1418"/>
        <w:jc w:val="both"/>
        <w:rPr>
          <w:bCs/>
          <w:iCs/>
          <w:sz w:val="23"/>
          <w:szCs w:val="23"/>
        </w:rPr>
      </w:pPr>
    </w:p>
    <w:p w14:paraId="6E197BAC" w14:textId="77777777" w:rsidR="00170797" w:rsidRPr="00FD680A" w:rsidRDefault="00170797" w:rsidP="00170797">
      <w:pPr>
        <w:ind w:firstLine="1418"/>
        <w:jc w:val="both"/>
        <w:rPr>
          <w:bCs/>
          <w:iCs/>
          <w:sz w:val="23"/>
          <w:szCs w:val="23"/>
        </w:rPr>
      </w:pPr>
      <w:r w:rsidRPr="00FD680A">
        <w:rPr>
          <w:bCs/>
          <w:iCs/>
          <w:sz w:val="23"/>
          <w:szCs w:val="23"/>
        </w:rPr>
        <w:t xml:space="preserve">Considerando que o Benjamin </w:t>
      </w:r>
      <w:proofErr w:type="spellStart"/>
      <w:r w:rsidRPr="00FD680A">
        <w:rPr>
          <w:bCs/>
          <w:iCs/>
          <w:sz w:val="23"/>
          <w:szCs w:val="23"/>
        </w:rPr>
        <w:t>Raiser</w:t>
      </w:r>
      <w:proofErr w:type="spellEnd"/>
      <w:r w:rsidRPr="00FD680A">
        <w:rPr>
          <w:bCs/>
          <w:iCs/>
          <w:sz w:val="23"/>
          <w:szCs w:val="23"/>
        </w:rPr>
        <w:t xml:space="preserve">, é um Bairro antigo do município de Sorriso, com uma vasta área pública, propicia a receber um playground para as crianças, com o objetivo de garantir o lazer e qualidade de vida dos moradores da região. </w:t>
      </w:r>
    </w:p>
    <w:p w14:paraId="62AA6700" w14:textId="77777777" w:rsidR="00170797" w:rsidRPr="00FD680A" w:rsidRDefault="00170797" w:rsidP="00170797">
      <w:pPr>
        <w:ind w:firstLine="1418"/>
        <w:jc w:val="both"/>
        <w:rPr>
          <w:bCs/>
          <w:iCs/>
          <w:sz w:val="23"/>
          <w:szCs w:val="23"/>
        </w:rPr>
      </w:pPr>
    </w:p>
    <w:p w14:paraId="3E3E4C08" w14:textId="77777777" w:rsidR="00170797" w:rsidRPr="00FD680A" w:rsidRDefault="00170797" w:rsidP="00170797">
      <w:pPr>
        <w:ind w:firstLine="1418"/>
        <w:jc w:val="both"/>
        <w:rPr>
          <w:bCs/>
          <w:sz w:val="23"/>
          <w:szCs w:val="23"/>
        </w:rPr>
      </w:pPr>
      <w:r w:rsidRPr="00FD680A">
        <w:rPr>
          <w:bCs/>
          <w:iCs/>
          <w:sz w:val="23"/>
          <w:szCs w:val="23"/>
        </w:rPr>
        <w:t xml:space="preserve">Considerando que a </w:t>
      </w:r>
      <w:r w:rsidRPr="00FD680A">
        <w:rPr>
          <w:rFonts w:eastAsia="Calibri"/>
          <w:sz w:val="23"/>
          <w:szCs w:val="23"/>
        </w:rPr>
        <w:t>Associação Cultural de Bandas e Fanfarras de Sorriso</w:t>
      </w:r>
      <w:r w:rsidRPr="00FD680A">
        <w:rPr>
          <w:bCs/>
          <w:sz w:val="23"/>
          <w:szCs w:val="23"/>
        </w:rPr>
        <w:t xml:space="preserve"> realiza anualmente workshop presencial voltado para prática de percussão de banda e </w:t>
      </w:r>
      <w:proofErr w:type="gramStart"/>
      <w:r w:rsidRPr="00FD680A">
        <w:rPr>
          <w:bCs/>
          <w:sz w:val="23"/>
          <w:szCs w:val="23"/>
        </w:rPr>
        <w:t>fanfarras,  um</w:t>
      </w:r>
      <w:proofErr w:type="gramEnd"/>
      <w:r w:rsidRPr="00FD680A">
        <w:rPr>
          <w:bCs/>
          <w:sz w:val="23"/>
          <w:szCs w:val="23"/>
        </w:rPr>
        <w:t xml:space="preserve"> evento focado em aprimorar as habilidades musicais e o trabalho em equipe de músicos que tocam juntos. Ele envolve a aplicação prática de técnicas, arranjos e repertório em um ambiente de banda, com supervisão de professores ou instrutores para guiar a dinâmica do grupo. O objetivo é melhorar a performance em conjunto, a coesão musical e a comunicação entre os integrantes. </w:t>
      </w:r>
    </w:p>
    <w:p w14:paraId="76F7B15C" w14:textId="77777777" w:rsidR="00170797" w:rsidRPr="00FD680A" w:rsidRDefault="00170797" w:rsidP="00170797">
      <w:pPr>
        <w:ind w:firstLine="1418"/>
        <w:jc w:val="both"/>
        <w:rPr>
          <w:bCs/>
          <w:sz w:val="23"/>
          <w:szCs w:val="23"/>
        </w:rPr>
      </w:pPr>
    </w:p>
    <w:p w14:paraId="175C0A30" w14:textId="77777777" w:rsidR="00170797" w:rsidRPr="00FD680A" w:rsidRDefault="00170797" w:rsidP="00FD680A">
      <w:pPr>
        <w:ind w:firstLine="1418"/>
        <w:jc w:val="both"/>
        <w:rPr>
          <w:bCs/>
          <w:sz w:val="23"/>
          <w:szCs w:val="23"/>
        </w:rPr>
      </w:pPr>
      <w:r w:rsidRPr="00FD680A">
        <w:rPr>
          <w:bCs/>
          <w:sz w:val="23"/>
          <w:szCs w:val="23"/>
        </w:rPr>
        <w:t>Desta forma, solicitamos o apoio dos nobres Edis em deliberar favoravelmente a presente propositura.</w:t>
      </w:r>
    </w:p>
    <w:p w14:paraId="40FF9F57" w14:textId="77777777" w:rsidR="00170797" w:rsidRPr="00FD680A" w:rsidRDefault="00170797" w:rsidP="00FD680A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2990A685" w14:textId="77777777" w:rsidR="00170797" w:rsidRPr="00FD680A" w:rsidRDefault="00170797" w:rsidP="00FD680A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2D5114F5" w14:textId="0B2724EF" w:rsidR="00170797" w:rsidRPr="00FD680A" w:rsidRDefault="00170797" w:rsidP="00FD680A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 w:rsidRPr="00FD680A">
        <w:rPr>
          <w:sz w:val="23"/>
          <w:szCs w:val="23"/>
        </w:rPr>
        <w:t>Câmara Municipal de Sorriso, Estado do Mato Grosso, em</w:t>
      </w:r>
      <w:r w:rsidRPr="00FD680A">
        <w:rPr>
          <w:sz w:val="23"/>
          <w:szCs w:val="23"/>
          <w:lang w:val="pt-BR"/>
        </w:rPr>
        <w:t xml:space="preserve"> 2</w:t>
      </w:r>
      <w:r w:rsidR="00FD680A">
        <w:rPr>
          <w:sz w:val="23"/>
          <w:szCs w:val="23"/>
          <w:lang w:val="pt-BR"/>
        </w:rPr>
        <w:t>8</w:t>
      </w:r>
      <w:bookmarkStart w:id="0" w:name="_GoBack"/>
      <w:bookmarkEnd w:id="0"/>
      <w:r w:rsidRPr="00FD680A">
        <w:rPr>
          <w:bCs w:val="0"/>
          <w:sz w:val="23"/>
          <w:szCs w:val="23"/>
        </w:rPr>
        <w:t xml:space="preserve"> de Novembro de 20</w:t>
      </w:r>
      <w:r w:rsidRPr="00FD680A">
        <w:rPr>
          <w:bCs w:val="0"/>
          <w:sz w:val="23"/>
          <w:szCs w:val="23"/>
          <w:lang w:val="pt-BR"/>
        </w:rPr>
        <w:t>25</w:t>
      </w:r>
      <w:r w:rsidRPr="00FD680A">
        <w:rPr>
          <w:sz w:val="23"/>
          <w:szCs w:val="23"/>
          <w:lang w:val="pt-BR"/>
        </w:rPr>
        <w:t>.</w:t>
      </w:r>
    </w:p>
    <w:p w14:paraId="1A9DD046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334BDC08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0044E724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rPr>
          <w:sz w:val="23"/>
          <w:szCs w:val="23"/>
          <w:lang w:val="pt-BR"/>
        </w:rPr>
      </w:pPr>
    </w:p>
    <w:p w14:paraId="6E640773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b/>
          <w:sz w:val="23"/>
          <w:szCs w:val="23"/>
          <w:lang w:val="pt-BR"/>
        </w:rPr>
      </w:pPr>
    </w:p>
    <w:p w14:paraId="0E7EA98A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b/>
          <w:sz w:val="23"/>
          <w:szCs w:val="23"/>
          <w:lang w:val="pt-BR"/>
        </w:rPr>
      </w:pPr>
    </w:p>
    <w:p w14:paraId="2C3ABE11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b/>
          <w:sz w:val="23"/>
          <w:szCs w:val="23"/>
          <w:lang w:val="pt-BR"/>
        </w:rPr>
      </w:pPr>
      <w:r w:rsidRPr="00FD680A">
        <w:rPr>
          <w:b/>
          <w:sz w:val="23"/>
          <w:szCs w:val="23"/>
          <w:lang w:val="pt-BR"/>
        </w:rPr>
        <w:t>TOCO BAGGIO</w:t>
      </w:r>
    </w:p>
    <w:p w14:paraId="649A6F16" w14:textId="77777777" w:rsidR="00170797" w:rsidRPr="00FD680A" w:rsidRDefault="00170797" w:rsidP="00170797">
      <w:pPr>
        <w:pStyle w:val="Recuodecorpodetexto3"/>
        <w:tabs>
          <w:tab w:val="left" w:pos="708"/>
        </w:tabs>
        <w:ind w:firstLine="0"/>
        <w:jc w:val="center"/>
        <w:rPr>
          <w:b/>
          <w:sz w:val="23"/>
          <w:szCs w:val="23"/>
          <w:lang w:val="pt-BR"/>
        </w:rPr>
      </w:pPr>
      <w:r w:rsidRPr="00FD680A">
        <w:rPr>
          <w:b/>
          <w:sz w:val="23"/>
          <w:szCs w:val="23"/>
          <w:lang w:val="pt-BR"/>
        </w:rPr>
        <w:t>Vereador PSDB</w:t>
      </w:r>
    </w:p>
    <w:p w14:paraId="35EC8803" w14:textId="561E9817" w:rsidR="00C55537" w:rsidRPr="00FD680A" w:rsidRDefault="00C55537" w:rsidP="00170797">
      <w:pPr>
        <w:rPr>
          <w:sz w:val="23"/>
          <w:szCs w:val="23"/>
        </w:rPr>
      </w:pPr>
    </w:p>
    <w:sectPr w:rsidR="00C55537" w:rsidRPr="00FD680A" w:rsidSect="00FD680A">
      <w:headerReference w:type="default" r:id="rId7"/>
      <w:pgSz w:w="12240" w:h="15840"/>
      <w:pgMar w:top="2410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6E8B7" w14:textId="77777777" w:rsidR="0021277E" w:rsidRDefault="0021277E">
      <w:r>
        <w:separator/>
      </w:r>
    </w:p>
  </w:endnote>
  <w:endnote w:type="continuationSeparator" w:id="0">
    <w:p w14:paraId="27DFE225" w14:textId="77777777" w:rsidR="0021277E" w:rsidRDefault="0021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31BA5" w14:textId="77777777" w:rsidR="0021277E" w:rsidRDefault="0021277E">
      <w:r>
        <w:separator/>
      </w:r>
    </w:p>
  </w:footnote>
  <w:footnote w:type="continuationSeparator" w:id="0">
    <w:p w14:paraId="34E9FAA1" w14:textId="77777777" w:rsidR="0021277E" w:rsidRDefault="0021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969C8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80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62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AF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04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E07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C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2A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3C4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022F"/>
    <w:rsid w:val="000D5DA1"/>
    <w:rsid w:val="001004BD"/>
    <w:rsid w:val="00103F8E"/>
    <w:rsid w:val="0012261B"/>
    <w:rsid w:val="0012359C"/>
    <w:rsid w:val="00127841"/>
    <w:rsid w:val="00136D1E"/>
    <w:rsid w:val="001401DC"/>
    <w:rsid w:val="001501CC"/>
    <w:rsid w:val="0015579D"/>
    <w:rsid w:val="00164338"/>
    <w:rsid w:val="00170797"/>
    <w:rsid w:val="00172241"/>
    <w:rsid w:val="001726AB"/>
    <w:rsid w:val="001816AC"/>
    <w:rsid w:val="00187C9A"/>
    <w:rsid w:val="001904D6"/>
    <w:rsid w:val="00191D1A"/>
    <w:rsid w:val="001A134F"/>
    <w:rsid w:val="001A2AFA"/>
    <w:rsid w:val="001A330F"/>
    <w:rsid w:val="001B0B91"/>
    <w:rsid w:val="001B56A7"/>
    <w:rsid w:val="001D5717"/>
    <w:rsid w:val="001D7D27"/>
    <w:rsid w:val="001F2AA2"/>
    <w:rsid w:val="001F2D33"/>
    <w:rsid w:val="001F5619"/>
    <w:rsid w:val="00201660"/>
    <w:rsid w:val="00201930"/>
    <w:rsid w:val="00203B3D"/>
    <w:rsid w:val="00203FC4"/>
    <w:rsid w:val="0021277E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2943"/>
    <w:rsid w:val="003A377C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3F5BFB"/>
    <w:rsid w:val="004070C9"/>
    <w:rsid w:val="004076DD"/>
    <w:rsid w:val="00414626"/>
    <w:rsid w:val="00416BC1"/>
    <w:rsid w:val="004337EE"/>
    <w:rsid w:val="0043432B"/>
    <w:rsid w:val="0044483A"/>
    <w:rsid w:val="00456F0A"/>
    <w:rsid w:val="00463FA6"/>
    <w:rsid w:val="004677DF"/>
    <w:rsid w:val="00474027"/>
    <w:rsid w:val="004762BF"/>
    <w:rsid w:val="00481AD0"/>
    <w:rsid w:val="00482C8B"/>
    <w:rsid w:val="00483C82"/>
    <w:rsid w:val="00496408"/>
    <w:rsid w:val="00496E55"/>
    <w:rsid w:val="004B0F23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1422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1832"/>
    <w:rsid w:val="008436EE"/>
    <w:rsid w:val="008457CA"/>
    <w:rsid w:val="00846F4E"/>
    <w:rsid w:val="0084722F"/>
    <w:rsid w:val="00850836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B2337"/>
    <w:rsid w:val="008B24AD"/>
    <w:rsid w:val="008E1698"/>
    <w:rsid w:val="008E1BDC"/>
    <w:rsid w:val="008F16BB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66EFB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7C89"/>
    <w:rsid w:val="00AD683F"/>
    <w:rsid w:val="00AD6CF4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D7167"/>
    <w:rsid w:val="00DE725D"/>
    <w:rsid w:val="00DF2DD9"/>
    <w:rsid w:val="00DF4F30"/>
    <w:rsid w:val="00DF7217"/>
    <w:rsid w:val="00E00F04"/>
    <w:rsid w:val="00E026DF"/>
    <w:rsid w:val="00E03489"/>
    <w:rsid w:val="00E20D0A"/>
    <w:rsid w:val="00E21E32"/>
    <w:rsid w:val="00E302AD"/>
    <w:rsid w:val="00E312E3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680A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EEA6C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170797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17079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8</cp:revision>
  <cp:lastPrinted>2021-11-29T11:54:00Z</cp:lastPrinted>
  <dcterms:created xsi:type="dcterms:W3CDTF">2025-11-28T13:10:00Z</dcterms:created>
  <dcterms:modified xsi:type="dcterms:W3CDTF">2025-12-03T14:41:00Z</dcterms:modified>
</cp:coreProperties>
</file>