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798E69BB" w:rsidR="003606E3" w:rsidRDefault="00452436" w:rsidP="001D4CC9">
      <w:pPr>
        <w:pStyle w:val="Ttulo1"/>
        <w:ind w:left="3402" w:firstLine="0"/>
        <w:rPr>
          <w:rFonts w:ascii="Times New Roman" w:hAnsi="Times New Roman" w:cs="Times New Roman"/>
        </w:rPr>
      </w:pPr>
      <w:r w:rsidRPr="00CF2590">
        <w:rPr>
          <w:rFonts w:ascii="Times New Roman" w:hAnsi="Times New Roman" w:cs="Times New Roman"/>
        </w:rPr>
        <w:t>EMENDA</w:t>
      </w:r>
      <w:r w:rsidR="005C457A" w:rsidRPr="00CF2590">
        <w:rPr>
          <w:rFonts w:ascii="Times New Roman" w:hAnsi="Times New Roman" w:cs="Times New Roman"/>
        </w:rPr>
        <w:t xml:space="preserve"> </w:t>
      </w:r>
      <w:r w:rsidR="006E072F" w:rsidRPr="00CF2590">
        <w:rPr>
          <w:rFonts w:ascii="Times New Roman" w:hAnsi="Times New Roman" w:cs="Times New Roman"/>
        </w:rPr>
        <w:t>Nº</w:t>
      </w:r>
      <w:r w:rsidR="00210971">
        <w:rPr>
          <w:rFonts w:ascii="Times New Roman" w:hAnsi="Times New Roman" w:cs="Times New Roman"/>
        </w:rPr>
        <w:t xml:space="preserve"> 74</w:t>
      </w:r>
    </w:p>
    <w:p w14:paraId="342F625F" w14:textId="77777777" w:rsidR="00CF2590" w:rsidRPr="00CF2590" w:rsidRDefault="00CF2590" w:rsidP="001D4CC9">
      <w:pPr>
        <w:ind w:left="3402"/>
        <w:jc w:val="both"/>
      </w:pPr>
    </w:p>
    <w:p w14:paraId="1727E161" w14:textId="77777777" w:rsidR="003606E3" w:rsidRPr="00CF2590" w:rsidRDefault="003606E3" w:rsidP="001D4CC9">
      <w:pPr>
        <w:ind w:left="3402"/>
        <w:jc w:val="both"/>
        <w:rPr>
          <w:sz w:val="24"/>
          <w:szCs w:val="24"/>
        </w:rPr>
      </w:pPr>
    </w:p>
    <w:p w14:paraId="6FFE1057" w14:textId="4518EF2F" w:rsidR="003606E3" w:rsidRDefault="00452436" w:rsidP="001D4CC9">
      <w:pPr>
        <w:ind w:left="3402"/>
        <w:jc w:val="both"/>
        <w:rPr>
          <w:bCs/>
          <w:sz w:val="24"/>
          <w:szCs w:val="24"/>
        </w:rPr>
      </w:pPr>
      <w:r w:rsidRPr="00CF2590">
        <w:rPr>
          <w:bCs/>
          <w:sz w:val="24"/>
          <w:szCs w:val="24"/>
        </w:rPr>
        <w:t>D</w:t>
      </w:r>
      <w:r w:rsidR="001D4CC9">
        <w:rPr>
          <w:bCs/>
          <w:sz w:val="24"/>
          <w:szCs w:val="24"/>
        </w:rPr>
        <w:t>ata</w:t>
      </w:r>
      <w:r w:rsidRPr="00CF2590">
        <w:rPr>
          <w:bCs/>
          <w:sz w:val="24"/>
          <w:szCs w:val="24"/>
        </w:rPr>
        <w:t>:</w:t>
      </w:r>
      <w:r w:rsidR="00C46DF4" w:rsidRPr="00CF2590">
        <w:rPr>
          <w:bCs/>
          <w:sz w:val="24"/>
          <w:szCs w:val="24"/>
        </w:rPr>
        <w:t xml:space="preserve"> </w:t>
      </w:r>
      <w:r w:rsidR="00576CE3">
        <w:rPr>
          <w:bCs/>
          <w:sz w:val="24"/>
          <w:szCs w:val="24"/>
        </w:rPr>
        <w:t>28</w:t>
      </w:r>
      <w:r w:rsidR="000352DB" w:rsidRPr="00CF2590">
        <w:rPr>
          <w:bCs/>
          <w:sz w:val="24"/>
          <w:szCs w:val="24"/>
        </w:rPr>
        <w:t xml:space="preserve"> </w:t>
      </w:r>
      <w:r w:rsidR="006E072F" w:rsidRPr="00CF2590">
        <w:rPr>
          <w:bCs/>
          <w:sz w:val="24"/>
          <w:szCs w:val="24"/>
        </w:rPr>
        <w:t xml:space="preserve">de </w:t>
      </w:r>
      <w:r w:rsidR="000352DB" w:rsidRPr="00CF2590">
        <w:rPr>
          <w:bCs/>
          <w:sz w:val="24"/>
          <w:szCs w:val="24"/>
        </w:rPr>
        <w:t>novembro</w:t>
      </w:r>
      <w:r w:rsidR="008830F6" w:rsidRPr="00CF2590">
        <w:rPr>
          <w:bCs/>
          <w:sz w:val="24"/>
          <w:szCs w:val="24"/>
        </w:rPr>
        <w:t xml:space="preserve"> de </w:t>
      </w:r>
      <w:r w:rsidR="00CA4F19" w:rsidRPr="00CF2590">
        <w:rPr>
          <w:bCs/>
          <w:sz w:val="24"/>
          <w:szCs w:val="24"/>
        </w:rPr>
        <w:t>202</w:t>
      </w:r>
      <w:r w:rsidR="00730F51" w:rsidRPr="00CF2590">
        <w:rPr>
          <w:bCs/>
          <w:sz w:val="24"/>
          <w:szCs w:val="24"/>
        </w:rPr>
        <w:t>5</w:t>
      </w:r>
    </w:p>
    <w:p w14:paraId="27B7ECB6" w14:textId="77777777" w:rsidR="000D2E4B" w:rsidRPr="00CF2590" w:rsidRDefault="000D2E4B" w:rsidP="001D4CC9">
      <w:pPr>
        <w:ind w:left="3402"/>
        <w:jc w:val="both"/>
        <w:rPr>
          <w:b/>
          <w:bCs/>
          <w:sz w:val="24"/>
          <w:szCs w:val="24"/>
        </w:rPr>
      </w:pPr>
    </w:p>
    <w:p w14:paraId="00C5CC1A" w14:textId="77777777" w:rsidR="003606E3" w:rsidRPr="00CF2590" w:rsidRDefault="003606E3" w:rsidP="001D4CC9">
      <w:pPr>
        <w:ind w:left="3402"/>
        <w:jc w:val="both"/>
        <w:rPr>
          <w:b/>
          <w:bCs/>
          <w:sz w:val="24"/>
          <w:szCs w:val="24"/>
        </w:rPr>
      </w:pPr>
    </w:p>
    <w:p w14:paraId="3F33A38A" w14:textId="689CC373" w:rsidR="003606E3" w:rsidRDefault="00452436" w:rsidP="001D4CC9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CF2590">
        <w:rPr>
          <w:rFonts w:ascii="Times New Roman" w:hAnsi="Times New Roman" w:cs="Times New Roman"/>
          <w:b w:val="0"/>
        </w:rPr>
        <w:t xml:space="preserve">Impositiva ao Projeto de Lei nº </w:t>
      </w:r>
      <w:r w:rsidR="00730F51" w:rsidRPr="00CF2590">
        <w:rPr>
          <w:rFonts w:ascii="Times New Roman" w:hAnsi="Times New Roman" w:cs="Times New Roman"/>
          <w:b w:val="0"/>
        </w:rPr>
        <w:t>209/2025</w:t>
      </w:r>
      <w:r w:rsidRPr="00CF2590">
        <w:rPr>
          <w:rFonts w:ascii="Times New Roman" w:hAnsi="Times New Roman" w:cs="Times New Roman"/>
          <w:b w:val="0"/>
        </w:rPr>
        <w:t>, que</w:t>
      </w:r>
      <w:r w:rsidR="00381763" w:rsidRPr="00CF2590">
        <w:rPr>
          <w:rFonts w:ascii="Times New Roman" w:hAnsi="Times New Roman" w:cs="Times New Roman"/>
          <w:b w:val="0"/>
        </w:rPr>
        <w:t xml:space="preserve"> “dispõe sobre </w:t>
      </w:r>
      <w:r w:rsidR="00853516" w:rsidRPr="00CF2590">
        <w:rPr>
          <w:rFonts w:ascii="Times New Roman" w:hAnsi="Times New Roman" w:cs="Times New Roman"/>
          <w:b w:val="0"/>
        </w:rPr>
        <w:t>a Lei Orçamentária Anual</w:t>
      </w:r>
      <w:r w:rsidR="008B2337" w:rsidRPr="00CF2590">
        <w:rPr>
          <w:rFonts w:ascii="Times New Roman" w:hAnsi="Times New Roman" w:cs="Times New Roman"/>
          <w:b w:val="0"/>
        </w:rPr>
        <w:t xml:space="preserve"> do M</w:t>
      </w:r>
      <w:r w:rsidR="00381763" w:rsidRPr="00CF2590">
        <w:rPr>
          <w:rFonts w:ascii="Times New Roman" w:hAnsi="Times New Roman" w:cs="Times New Roman"/>
          <w:b w:val="0"/>
        </w:rPr>
        <w:t>unicípio de Sorriso par</w:t>
      </w:r>
      <w:r w:rsidR="00CA4F19" w:rsidRPr="00CF2590">
        <w:rPr>
          <w:rFonts w:ascii="Times New Roman" w:hAnsi="Times New Roman" w:cs="Times New Roman"/>
          <w:b w:val="0"/>
        </w:rPr>
        <w:t>a o período de 202</w:t>
      </w:r>
      <w:r w:rsidR="00730F51" w:rsidRPr="00CF2590">
        <w:rPr>
          <w:rFonts w:ascii="Times New Roman" w:hAnsi="Times New Roman" w:cs="Times New Roman"/>
          <w:b w:val="0"/>
        </w:rPr>
        <w:t>6</w:t>
      </w:r>
      <w:r w:rsidR="003B1E53" w:rsidRPr="00CF2590">
        <w:rPr>
          <w:rFonts w:ascii="Times New Roman" w:hAnsi="Times New Roman" w:cs="Times New Roman"/>
          <w:b w:val="0"/>
        </w:rPr>
        <w:t xml:space="preserve">, e </w:t>
      </w:r>
      <w:r w:rsidR="008B2337" w:rsidRPr="00CF2590">
        <w:rPr>
          <w:rFonts w:ascii="Times New Roman" w:hAnsi="Times New Roman" w:cs="Times New Roman"/>
          <w:b w:val="0"/>
        </w:rPr>
        <w:t>dá</w:t>
      </w:r>
      <w:r w:rsidR="00381763" w:rsidRPr="00CF2590">
        <w:rPr>
          <w:rFonts w:ascii="Times New Roman" w:hAnsi="Times New Roman" w:cs="Times New Roman"/>
          <w:b w:val="0"/>
        </w:rPr>
        <w:t xml:space="preserve"> outras providências”</w:t>
      </w:r>
      <w:r w:rsidRPr="00CF2590">
        <w:rPr>
          <w:rFonts w:ascii="Times New Roman" w:hAnsi="Times New Roman" w:cs="Times New Roman"/>
        </w:rPr>
        <w:t>.</w:t>
      </w:r>
    </w:p>
    <w:p w14:paraId="610309C3" w14:textId="77777777" w:rsidR="001D4CC9" w:rsidRPr="00CF2590" w:rsidRDefault="001D4CC9" w:rsidP="001D4CC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B15B169" w14:textId="77777777" w:rsidR="003606E3" w:rsidRPr="00CF2590" w:rsidRDefault="003606E3" w:rsidP="001D4CC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43EB00" w14:textId="132CB998" w:rsidR="003606E3" w:rsidRPr="00CF2590" w:rsidRDefault="00452436" w:rsidP="001D4CC9">
      <w:pPr>
        <w:pStyle w:val="Recuodecorpodetexto"/>
        <w:ind w:left="3402"/>
        <w:rPr>
          <w:b w:val="0"/>
          <w:bCs w:val="0"/>
        </w:rPr>
      </w:pPr>
      <w:r w:rsidRPr="00CF2590">
        <w:rPr>
          <w:lang w:val="pt-BR"/>
        </w:rPr>
        <w:t>WANDERLEY PAULO - PROGRESSISTAS</w:t>
      </w:r>
      <w:r w:rsidR="00251CDB" w:rsidRPr="00CF2590">
        <w:rPr>
          <w:b w:val="0"/>
          <w:lang w:val="pt-BR"/>
        </w:rPr>
        <w:t>,</w:t>
      </w:r>
      <w:r w:rsidR="00DE725D" w:rsidRPr="00CF2590">
        <w:rPr>
          <w:b w:val="0"/>
          <w:lang w:val="pt-BR"/>
        </w:rPr>
        <w:t xml:space="preserve"> </w:t>
      </w:r>
      <w:r w:rsidR="000663F8" w:rsidRPr="00CF2590">
        <w:rPr>
          <w:b w:val="0"/>
          <w:lang w:val="pt-BR"/>
        </w:rPr>
        <w:t>vereador</w:t>
      </w:r>
      <w:r w:rsidR="000663F8" w:rsidRPr="00CF2590">
        <w:rPr>
          <w:lang w:val="pt-BR"/>
        </w:rPr>
        <w:t xml:space="preserve"> </w:t>
      </w:r>
      <w:r w:rsidRPr="00CF2590">
        <w:rPr>
          <w:b w:val="0"/>
        </w:rPr>
        <w:t xml:space="preserve">com assento nesta Casa, </w:t>
      </w:r>
      <w:r w:rsidRPr="00CF2590">
        <w:rPr>
          <w:b w:val="0"/>
          <w:bCs w:val="0"/>
        </w:rPr>
        <w:t>com fulcro no</w:t>
      </w:r>
      <w:r w:rsidR="00F27EC3" w:rsidRPr="00CF2590">
        <w:rPr>
          <w:b w:val="0"/>
          <w:bCs w:val="0"/>
          <w:lang w:val="pt-BR"/>
        </w:rPr>
        <w:t xml:space="preserve"> </w:t>
      </w:r>
      <w:r w:rsidR="00510DBF" w:rsidRPr="00CF2590">
        <w:rPr>
          <w:b w:val="0"/>
          <w:bCs w:val="0"/>
          <w:lang w:val="pt-BR"/>
        </w:rPr>
        <w:t>art. 71-A da Lei Orgânica do Município de Sorriso/MT</w:t>
      </w:r>
      <w:r w:rsidRPr="00CF2590">
        <w:rPr>
          <w:b w:val="0"/>
          <w:bCs w:val="0"/>
        </w:rPr>
        <w:t xml:space="preserve">, encaminha para deliberação do Soberano Plenário, a seguinte Emenda </w:t>
      </w:r>
      <w:r w:rsidR="00510DBF" w:rsidRPr="00CF2590">
        <w:rPr>
          <w:b w:val="0"/>
          <w:bCs w:val="0"/>
          <w:lang w:val="pt-BR"/>
        </w:rPr>
        <w:t>de Execução Obrigatória</w:t>
      </w:r>
      <w:r w:rsidRPr="00CF2590">
        <w:rPr>
          <w:b w:val="0"/>
          <w:bCs w:val="0"/>
        </w:rPr>
        <w:t xml:space="preserve"> </w:t>
      </w:r>
      <w:r w:rsidR="00510DBF" w:rsidRPr="00CF2590">
        <w:rPr>
          <w:b w:val="0"/>
          <w:bCs w:val="0"/>
          <w:lang w:val="pt-BR"/>
        </w:rPr>
        <w:t xml:space="preserve">(“Emenda Impositiva”) </w:t>
      </w:r>
      <w:r w:rsidRPr="00CF2590">
        <w:rPr>
          <w:b w:val="0"/>
          <w:bCs w:val="0"/>
        </w:rPr>
        <w:t xml:space="preserve">ao Projeto de Lei </w:t>
      </w:r>
      <w:r w:rsidR="00AB3AAD" w:rsidRPr="00CF2590">
        <w:rPr>
          <w:b w:val="0"/>
          <w:bCs w:val="0"/>
          <w:lang w:val="pt-BR"/>
        </w:rPr>
        <w:t xml:space="preserve">nº </w:t>
      </w:r>
      <w:r w:rsidR="00730F51" w:rsidRPr="00CF2590">
        <w:rPr>
          <w:b w:val="0"/>
          <w:bCs w:val="0"/>
          <w:lang w:val="pt-BR"/>
        </w:rPr>
        <w:t>209/2025</w:t>
      </w:r>
      <w:r w:rsidRPr="00CF2590">
        <w:rPr>
          <w:b w:val="0"/>
          <w:bCs w:val="0"/>
        </w:rPr>
        <w:t>:</w:t>
      </w:r>
    </w:p>
    <w:p w14:paraId="2A9B4162" w14:textId="77777777" w:rsidR="003606E3" w:rsidRPr="00CF2590" w:rsidRDefault="003606E3" w:rsidP="006B3F7F">
      <w:pPr>
        <w:pStyle w:val="Recuodecorpodetexto"/>
        <w:ind w:left="0"/>
        <w:rPr>
          <w:b w:val="0"/>
          <w:bCs w:val="0"/>
        </w:rPr>
      </w:pPr>
    </w:p>
    <w:p w14:paraId="21281309" w14:textId="6FDF97DC" w:rsidR="003606E3" w:rsidRPr="00CF2590" w:rsidRDefault="00452436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CF2590">
        <w:rPr>
          <w:bCs w:val="0"/>
        </w:rPr>
        <w:t xml:space="preserve">Art. 1º </w:t>
      </w:r>
      <w:r w:rsidR="003B1E53" w:rsidRPr="00CF2590">
        <w:rPr>
          <w:b w:val="0"/>
          <w:bCs w:val="0"/>
          <w:lang w:val="pt-BR"/>
        </w:rPr>
        <w:t xml:space="preserve">Acrescenta </w:t>
      </w:r>
      <w:r w:rsidR="0093085E" w:rsidRPr="00CF2590">
        <w:rPr>
          <w:b w:val="0"/>
          <w:bCs w:val="0"/>
          <w:lang w:val="pt-BR"/>
        </w:rPr>
        <w:t>programações</w:t>
      </w:r>
      <w:r w:rsidR="007F1372" w:rsidRPr="00CF2590">
        <w:rPr>
          <w:b w:val="0"/>
          <w:bCs w:val="0"/>
          <w:lang w:val="pt-BR"/>
        </w:rPr>
        <w:t xml:space="preserve"> orçamentária</w:t>
      </w:r>
      <w:r w:rsidR="0093085E" w:rsidRPr="00CF2590">
        <w:rPr>
          <w:b w:val="0"/>
          <w:bCs w:val="0"/>
          <w:lang w:val="pt-BR"/>
        </w:rPr>
        <w:t>s</w:t>
      </w:r>
      <w:r w:rsidR="007F1372" w:rsidRPr="00CF2590">
        <w:rPr>
          <w:b w:val="0"/>
          <w:bCs w:val="0"/>
          <w:lang w:val="pt-BR"/>
        </w:rPr>
        <w:t xml:space="preserve"> de execução obrigatória</w:t>
      </w:r>
      <w:r w:rsidR="007144A1" w:rsidRPr="00CF2590">
        <w:rPr>
          <w:b w:val="0"/>
          <w:bCs w:val="0"/>
          <w:lang w:val="pt-BR"/>
        </w:rPr>
        <w:t>,</w:t>
      </w:r>
      <w:r w:rsidR="007F1372" w:rsidRPr="00CF2590">
        <w:rPr>
          <w:b w:val="0"/>
          <w:bCs w:val="0"/>
          <w:lang w:val="pt-BR"/>
        </w:rPr>
        <w:t xml:space="preserve"> </w:t>
      </w:r>
      <w:r w:rsidR="00A36626" w:rsidRPr="00CF2590">
        <w:rPr>
          <w:b w:val="0"/>
          <w:bCs w:val="0"/>
          <w:lang w:val="pt-BR"/>
        </w:rPr>
        <w:t>nos termos d</w:t>
      </w:r>
      <w:r w:rsidR="00F727B7" w:rsidRPr="00CF2590">
        <w:rPr>
          <w:b w:val="0"/>
          <w:bCs w:val="0"/>
          <w:lang w:val="pt-BR"/>
        </w:rPr>
        <w:t>o art. 71-A da Lei Orgânica do Município de Sorriso/MT</w:t>
      </w:r>
      <w:r w:rsidR="005957C5" w:rsidRPr="00CF2590">
        <w:rPr>
          <w:b w:val="0"/>
          <w:bCs w:val="0"/>
          <w:lang w:val="pt-BR"/>
        </w:rPr>
        <w:t xml:space="preserve"> (“Emendas Impositivas”)</w:t>
      </w:r>
      <w:r w:rsidR="00F727B7" w:rsidRPr="00CF2590">
        <w:rPr>
          <w:b w:val="0"/>
          <w:bCs w:val="0"/>
          <w:lang w:val="pt-BR"/>
        </w:rPr>
        <w:t>, ao Projeto de Lei nº</w:t>
      </w:r>
      <w:r w:rsidR="000663F8" w:rsidRPr="00CF2590">
        <w:rPr>
          <w:b w:val="0"/>
          <w:bCs w:val="0"/>
          <w:lang w:val="pt-BR"/>
        </w:rPr>
        <w:t xml:space="preserve"> </w:t>
      </w:r>
      <w:r w:rsidR="00730F51" w:rsidRPr="00CF2590">
        <w:rPr>
          <w:b w:val="0"/>
          <w:bCs w:val="0"/>
          <w:lang w:val="pt-BR"/>
        </w:rPr>
        <w:t>209/2025</w:t>
      </w:r>
      <w:r w:rsidR="00F727B7" w:rsidRPr="00CF2590">
        <w:rPr>
          <w:b w:val="0"/>
          <w:bCs w:val="0"/>
          <w:lang w:val="pt-BR"/>
        </w:rPr>
        <w:t>,</w:t>
      </w:r>
      <w:r w:rsidR="007F1372" w:rsidRPr="00CF2590">
        <w:rPr>
          <w:b w:val="0"/>
          <w:bCs w:val="0"/>
          <w:lang w:val="pt-BR"/>
        </w:rPr>
        <w:t xml:space="preserve"> </w:t>
      </w:r>
      <w:r w:rsidR="005957C5" w:rsidRPr="00CF2590">
        <w:rPr>
          <w:b w:val="0"/>
          <w:bCs w:val="0"/>
          <w:lang w:val="pt-BR"/>
        </w:rPr>
        <w:t xml:space="preserve">conforme autoria e </w:t>
      </w:r>
      <w:r w:rsidR="00F46A5A" w:rsidRPr="00CF2590">
        <w:rPr>
          <w:b w:val="0"/>
          <w:bCs w:val="0"/>
          <w:lang w:val="pt-BR"/>
        </w:rPr>
        <w:t>Secretaria</w:t>
      </w:r>
      <w:r w:rsidR="000150EE" w:rsidRPr="00CF2590">
        <w:rPr>
          <w:b w:val="0"/>
          <w:bCs w:val="0"/>
          <w:lang w:val="pt-BR"/>
        </w:rPr>
        <w:t>(</w:t>
      </w:r>
      <w:r w:rsidR="005957C5" w:rsidRPr="00CF2590">
        <w:rPr>
          <w:b w:val="0"/>
          <w:bCs w:val="0"/>
          <w:lang w:val="pt-BR"/>
        </w:rPr>
        <w:t>s</w:t>
      </w:r>
      <w:r w:rsidR="000150EE" w:rsidRPr="00CF2590">
        <w:rPr>
          <w:b w:val="0"/>
          <w:bCs w:val="0"/>
          <w:lang w:val="pt-BR"/>
        </w:rPr>
        <w:t>)</w:t>
      </w:r>
      <w:r w:rsidR="00F46A5A" w:rsidRPr="00CF2590">
        <w:rPr>
          <w:b w:val="0"/>
          <w:bCs w:val="0"/>
          <w:lang w:val="pt-BR"/>
        </w:rPr>
        <w:t xml:space="preserve"> </w:t>
      </w:r>
      <w:r w:rsidR="00DF4F30" w:rsidRPr="00CF2590">
        <w:rPr>
          <w:b w:val="0"/>
          <w:bCs w:val="0"/>
          <w:lang w:val="pt-BR"/>
        </w:rPr>
        <w:t>Municipal</w:t>
      </w:r>
      <w:r w:rsidR="005957C5" w:rsidRPr="00CF2590">
        <w:rPr>
          <w:b w:val="0"/>
          <w:bCs w:val="0"/>
          <w:lang w:val="pt-BR"/>
        </w:rPr>
        <w:t xml:space="preserve"> </w:t>
      </w:r>
      <w:r w:rsidR="007F1372" w:rsidRPr="00CF2590">
        <w:rPr>
          <w:b w:val="0"/>
          <w:bCs w:val="0"/>
          <w:lang w:val="pt-BR"/>
        </w:rPr>
        <w:t>abaixo especificada</w:t>
      </w:r>
      <w:r w:rsidR="005957C5" w:rsidRPr="00CF2590">
        <w:rPr>
          <w:b w:val="0"/>
          <w:bCs w:val="0"/>
          <w:lang w:val="pt-BR"/>
        </w:rPr>
        <w:t>s</w:t>
      </w:r>
      <w:r w:rsidR="007F1372" w:rsidRPr="00CF2590">
        <w:rPr>
          <w:b w:val="0"/>
          <w:bCs w:val="0"/>
          <w:lang w:val="pt-BR"/>
        </w:rPr>
        <w:t xml:space="preserve">, com </w:t>
      </w:r>
      <w:r w:rsidR="00DE725D" w:rsidRPr="00CF2590">
        <w:rPr>
          <w:b w:val="0"/>
          <w:bCs w:val="0"/>
          <w:lang w:val="pt-BR"/>
        </w:rPr>
        <w:t>a importância de R$</w:t>
      </w:r>
      <w:r w:rsidR="00C20266" w:rsidRPr="00CF2590">
        <w:rPr>
          <w:b w:val="0"/>
          <w:bCs w:val="0"/>
          <w:lang w:val="pt-BR"/>
        </w:rPr>
        <w:t xml:space="preserve"> 1</w:t>
      </w:r>
      <w:r w:rsidR="00CF2590" w:rsidRPr="00CF2590">
        <w:rPr>
          <w:b w:val="0"/>
          <w:bCs w:val="0"/>
          <w:lang w:val="pt-BR"/>
        </w:rPr>
        <w:t>0</w:t>
      </w:r>
      <w:r w:rsidR="00C20266" w:rsidRPr="00CF2590">
        <w:rPr>
          <w:b w:val="0"/>
          <w:bCs w:val="0"/>
          <w:lang w:val="pt-BR"/>
        </w:rPr>
        <w:t>0.000,00 (</w:t>
      </w:r>
      <w:r w:rsidR="00CF2590" w:rsidRPr="00CF2590">
        <w:rPr>
          <w:b w:val="0"/>
          <w:bCs w:val="0"/>
          <w:lang w:val="pt-BR"/>
        </w:rPr>
        <w:t>cem</w:t>
      </w:r>
      <w:r w:rsidR="00C20266" w:rsidRPr="00CF2590">
        <w:rPr>
          <w:b w:val="0"/>
          <w:bCs w:val="0"/>
          <w:lang w:val="pt-BR"/>
        </w:rPr>
        <w:t xml:space="preserve"> mil reais</w:t>
      </w:r>
      <w:r w:rsidR="00F46A5A" w:rsidRPr="00CF2590">
        <w:rPr>
          <w:b w:val="0"/>
          <w:bCs w:val="0"/>
          <w:lang w:val="pt-BR"/>
        </w:rPr>
        <w:t>):</w:t>
      </w:r>
    </w:p>
    <w:p w14:paraId="0D9AE2BC" w14:textId="77777777" w:rsidR="00DB4458" w:rsidRPr="00CF2590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0"/>
        <w:gridCol w:w="1323"/>
      </w:tblGrid>
      <w:tr w:rsidR="00C2258B" w14:paraId="21C77B67" w14:textId="77777777" w:rsidTr="00B960FA">
        <w:tc>
          <w:tcPr>
            <w:tcW w:w="1923" w:type="dxa"/>
            <w:vAlign w:val="center"/>
          </w:tcPr>
          <w:p w14:paraId="379A81E0" w14:textId="77777777" w:rsidR="00C20266" w:rsidRPr="00CF2590" w:rsidRDefault="00452436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3D753602" w14:textId="77777777" w:rsidR="00C20266" w:rsidRPr="00CF2590" w:rsidRDefault="00452436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54A5B714" w14:textId="77777777" w:rsidR="00C20266" w:rsidRPr="00CF2590" w:rsidRDefault="00452436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46D57A0" w14:textId="77777777" w:rsidR="00C20266" w:rsidRPr="00CF2590" w:rsidRDefault="00452436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2258B" w14:paraId="14A36AEA" w14:textId="77777777" w:rsidTr="00B960FA">
        <w:tc>
          <w:tcPr>
            <w:tcW w:w="1923" w:type="dxa"/>
            <w:vAlign w:val="center"/>
          </w:tcPr>
          <w:p w14:paraId="7CD5F601" w14:textId="57D7C078" w:rsidR="00C20266" w:rsidRPr="00CF2590" w:rsidRDefault="00452436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CF2590">
              <w:rPr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76BFA5E2" w14:textId="47514BCC" w:rsidR="00C20266" w:rsidRPr="00CF2590" w:rsidRDefault="00452436" w:rsidP="00C20266">
            <w:pPr>
              <w:jc w:val="center"/>
              <w:rPr>
                <w:color w:val="000000"/>
                <w:sz w:val="24"/>
                <w:szCs w:val="24"/>
              </w:rPr>
            </w:pPr>
            <w:r w:rsidRPr="00CF2590">
              <w:rPr>
                <w:color w:val="000000"/>
                <w:sz w:val="24"/>
                <w:szCs w:val="24"/>
              </w:rPr>
              <w:t xml:space="preserve"> </w:t>
            </w:r>
            <w:r w:rsidR="000D2E4B">
              <w:rPr>
                <w:color w:val="000000"/>
                <w:sz w:val="24"/>
                <w:szCs w:val="24"/>
              </w:rPr>
              <w:t xml:space="preserve">10 - </w:t>
            </w:r>
            <w:r w:rsidRPr="00CF2590">
              <w:rPr>
                <w:color w:val="000000"/>
                <w:sz w:val="24"/>
                <w:szCs w:val="24"/>
              </w:rPr>
              <w:t xml:space="preserve">Secretaria Municipal de </w:t>
            </w:r>
            <w:r w:rsidR="00CF2590" w:rsidRPr="00CF2590">
              <w:rPr>
                <w:color w:val="000000"/>
                <w:sz w:val="24"/>
                <w:szCs w:val="24"/>
              </w:rPr>
              <w:t xml:space="preserve">Administração </w:t>
            </w:r>
          </w:p>
          <w:p w14:paraId="374B9187" w14:textId="7F9448F4" w:rsidR="00C20266" w:rsidRPr="00CF2590" w:rsidRDefault="00C20266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579" w:type="dxa"/>
          </w:tcPr>
          <w:p w14:paraId="691AC9F9" w14:textId="49571A05" w:rsidR="00C20266" w:rsidRPr="00CF2590" w:rsidRDefault="00452436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="00CF2590" w:rsidRPr="00CF2590">
              <w:rPr>
                <w:rFonts w:eastAsia="Calibri"/>
                <w:b w:val="0"/>
                <w:bCs w:val="0"/>
                <w:lang w:val="pt-BR"/>
              </w:rPr>
              <w:t xml:space="preserve">quisição </w:t>
            </w:r>
            <w:r w:rsidR="009F4EFB" w:rsidRPr="00CF2590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9F4EFB">
              <w:rPr>
                <w:rFonts w:eastAsia="Calibri"/>
                <w:b w:val="0"/>
                <w:bCs w:val="0"/>
                <w:lang w:val="pt-BR"/>
              </w:rPr>
              <w:t xml:space="preserve">um </w:t>
            </w:r>
            <w:r w:rsidR="00CF2590" w:rsidRPr="00CF2590">
              <w:rPr>
                <w:rFonts w:eastAsia="Calibri"/>
                <w:b w:val="0"/>
                <w:bCs w:val="0"/>
                <w:lang w:val="pt-BR"/>
              </w:rPr>
              <w:t>veículo para o departamento de T.I.</w:t>
            </w:r>
          </w:p>
        </w:tc>
        <w:tc>
          <w:tcPr>
            <w:tcW w:w="1347" w:type="dxa"/>
            <w:vAlign w:val="center"/>
          </w:tcPr>
          <w:p w14:paraId="344D4D83" w14:textId="2C745366" w:rsidR="00C20266" w:rsidRPr="00CF2590" w:rsidRDefault="00452436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F2590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CF2590" w:rsidRPr="00CF2590">
              <w:rPr>
                <w:b w:val="0"/>
                <w:bCs w:val="0"/>
                <w:lang w:val="pt-BR"/>
              </w:rPr>
              <w:t>100.000,00 (cem mil reais</w:t>
            </w:r>
            <w:r w:rsidRPr="00CF2590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50967886" w14:textId="77777777" w:rsidR="00C20266" w:rsidRPr="00CF2590" w:rsidRDefault="00C20266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09F905D7" w14:textId="3EA27D40" w:rsidR="00520115" w:rsidRPr="00CF2590" w:rsidRDefault="00452436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CF2590">
        <w:rPr>
          <w:bCs w:val="0"/>
          <w:lang w:val="pt-BR"/>
        </w:rPr>
        <w:t xml:space="preserve">Art. 2º </w:t>
      </w:r>
      <w:r w:rsidRPr="00CF2590">
        <w:rPr>
          <w:b w:val="0"/>
          <w:bCs w:val="0"/>
        </w:rPr>
        <w:t>Para atender o Art. 1º</w:t>
      </w:r>
      <w:r w:rsidRPr="00CF2590">
        <w:rPr>
          <w:b w:val="0"/>
          <w:bCs w:val="0"/>
          <w:lang w:val="pt-BR"/>
        </w:rPr>
        <w:t xml:space="preserve"> </w:t>
      </w:r>
      <w:r w:rsidRPr="00CF2590">
        <w:rPr>
          <w:b w:val="0"/>
          <w:bCs w:val="0"/>
        </w:rPr>
        <w:t xml:space="preserve">desta Emenda, </w:t>
      </w:r>
      <w:r w:rsidRPr="00CF2590">
        <w:rPr>
          <w:b w:val="0"/>
          <w:bCs w:val="0"/>
          <w:lang w:val="pt-BR"/>
        </w:rPr>
        <w:t xml:space="preserve">serão </w:t>
      </w:r>
      <w:r w:rsidR="00BB1BB5" w:rsidRPr="00CF2590">
        <w:rPr>
          <w:b w:val="0"/>
          <w:bCs w:val="0"/>
        </w:rPr>
        <w:t xml:space="preserve">utilizados recursos oriundos </w:t>
      </w:r>
      <w:r w:rsidR="0006315C" w:rsidRPr="00CF2590">
        <w:rPr>
          <w:b w:val="0"/>
          <w:bCs w:val="0"/>
        </w:rPr>
        <w:t xml:space="preserve">da </w:t>
      </w:r>
      <w:r w:rsidR="002E7718" w:rsidRPr="00CF2590">
        <w:rPr>
          <w:b w:val="0"/>
          <w:bCs w:val="0"/>
        </w:rPr>
        <w:t>programaç</w:t>
      </w:r>
      <w:r w:rsidR="002E7718" w:rsidRPr="00CF2590">
        <w:rPr>
          <w:b w:val="0"/>
          <w:bCs w:val="0"/>
          <w:lang w:val="pt-BR"/>
        </w:rPr>
        <w:t>ão or</w:t>
      </w:r>
      <w:r w:rsidR="0006315C" w:rsidRPr="00CF2590">
        <w:rPr>
          <w:b w:val="0"/>
          <w:bCs w:val="0"/>
        </w:rPr>
        <w:t>çamentária</w:t>
      </w:r>
      <w:r w:rsidR="002E7718" w:rsidRPr="00CF2590">
        <w:rPr>
          <w:b w:val="0"/>
          <w:bCs w:val="0"/>
        </w:rPr>
        <w:t xml:space="preserve"> </w:t>
      </w:r>
      <w:r w:rsidR="0027720C" w:rsidRPr="00CF2590">
        <w:rPr>
          <w:b w:val="0"/>
          <w:bCs w:val="0"/>
          <w:lang w:val="pt-BR"/>
        </w:rPr>
        <w:t xml:space="preserve">abaixo </w:t>
      </w:r>
      <w:r w:rsidR="0006315C" w:rsidRPr="00CF2590">
        <w:rPr>
          <w:b w:val="0"/>
          <w:bCs w:val="0"/>
        </w:rPr>
        <w:t>especificada</w:t>
      </w:r>
      <w:r w:rsidRPr="00CF2590">
        <w:rPr>
          <w:b w:val="0"/>
          <w:bCs w:val="0"/>
        </w:rPr>
        <w:t xml:space="preserve">, retirando-se </w:t>
      </w:r>
      <w:r w:rsidR="0008209E" w:rsidRPr="00CF2590">
        <w:rPr>
          <w:b w:val="0"/>
          <w:bCs w:val="0"/>
          <w:lang w:val="pt-BR"/>
        </w:rPr>
        <w:t>R$</w:t>
      </w:r>
      <w:r w:rsidR="00C20266" w:rsidRPr="00CF2590">
        <w:rPr>
          <w:b w:val="0"/>
          <w:bCs w:val="0"/>
          <w:lang w:val="pt-BR"/>
        </w:rPr>
        <w:t xml:space="preserve"> </w:t>
      </w:r>
      <w:r w:rsidR="00FB1174" w:rsidRPr="00CF2590">
        <w:rPr>
          <w:b w:val="0"/>
          <w:bCs w:val="0"/>
          <w:lang w:val="pt-BR"/>
        </w:rPr>
        <w:t>100.000,00 (cem mil reais</w:t>
      </w:r>
      <w:r w:rsidR="00FB1174" w:rsidRPr="00CF2590">
        <w:rPr>
          <w:rFonts w:eastAsia="Calibri"/>
          <w:b w:val="0"/>
          <w:bCs w:val="0"/>
          <w:lang w:val="pt-BR"/>
        </w:rPr>
        <w:t>)</w:t>
      </w:r>
      <w:r w:rsidR="000663F8" w:rsidRPr="00CF2590">
        <w:rPr>
          <w:b w:val="0"/>
          <w:bCs w:val="0"/>
          <w:lang w:val="pt-BR"/>
        </w:rPr>
        <w:t>:</w:t>
      </w:r>
    </w:p>
    <w:p w14:paraId="3161BDC8" w14:textId="77777777" w:rsidR="007144A1" w:rsidRPr="00CF2590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BA6FBC" w14:textId="77777777" w:rsidR="00D71A00" w:rsidRPr="00CF2590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45D3D1D" w14:textId="77777777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Órgão: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47FE55C1" w14:textId="77777777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Unidade Orçam.:</w:t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099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032CAD40" w14:textId="77777777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Função: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63FF2572" w14:textId="77777777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Subfunção: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999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4E4C8545" w14:textId="77777777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Programa: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2C70E9" w:rsidRPr="00CF2590">
        <w:rPr>
          <w:b w:val="0"/>
          <w:bCs w:val="0"/>
          <w:lang w:val="pt-BR"/>
        </w:rPr>
        <w:t>9999 – RESERVA DE CONTINGÊNCIA</w:t>
      </w:r>
    </w:p>
    <w:p w14:paraId="68A18666" w14:textId="77777777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Proj./Ativ.: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2C70E9" w:rsidRPr="00CF2590">
        <w:rPr>
          <w:b w:val="0"/>
          <w:bCs w:val="0"/>
          <w:lang w:val="pt-BR"/>
        </w:rPr>
        <w:t>9999 – RESERVA DE CONTINGÊNCIA</w:t>
      </w:r>
    </w:p>
    <w:p w14:paraId="17ADEB32" w14:textId="084319C2" w:rsidR="007144A1" w:rsidRPr="00CF2590" w:rsidRDefault="00452436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</w:rPr>
        <w:t>Classif. Econ:</w:t>
      </w:r>
      <w:r w:rsidRPr="00CF2590">
        <w:rPr>
          <w:b w:val="0"/>
          <w:bCs w:val="0"/>
        </w:rPr>
        <w:tab/>
      </w:r>
      <w:r w:rsidRPr="00CF2590">
        <w:rPr>
          <w:b w:val="0"/>
          <w:bCs w:val="0"/>
        </w:rPr>
        <w:tab/>
      </w:r>
      <w:r w:rsidR="009C28B2" w:rsidRPr="00CF2590">
        <w:rPr>
          <w:b w:val="0"/>
          <w:bCs w:val="0"/>
          <w:lang w:val="pt-BR"/>
        </w:rPr>
        <w:t>9.9.99.99</w:t>
      </w:r>
      <w:r w:rsidRPr="00CF2590">
        <w:rPr>
          <w:b w:val="0"/>
          <w:bCs w:val="0"/>
        </w:rPr>
        <w:t xml:space="preserve"> – </w:t>
      </w:r>
      <w:r w:rsidR="00072FEA" w:rsidRPr="00CF2590">
        <w:rPr>
          <w:b w:val="0"/>
          <w:bCs w:val="0"/>
          <w:lang w:val="pt-BR"/>
        </w:rPr>
        <w:t>Reserva de Contingência</w:t>
      </w:r>
      <w:r w:rsidR="00237979" w:rsidRPr="00CF2590">
        <w:rPr>
          <w:b w:val="0"/>
          <w:bCs w:val="0"/>
          <w:lang w:val="pt-BR"/>
        </w:rPr>
        <w:t>...........</w:t>
      </w:r>
      <w:r w:rsidR="00852B21" w:rsidRPr="00CF2590">
        <w:rPr>
          <w:b w:val="0"/>
          <w:bCs w:val="0"/>
          <w:lang w:val="pt-BR"/>
        </w:rPr>
        <w:t>...</w:t>
      </w:r>
      <w:r w:rsidR="00A23B16" w:rsidRPr="00CF2590">
        <w:rPr>
          <w:b w:val="0"/>
          <w:bCs w:val="0"/>
          <w:lang w:val="pt-BR"/>
        </w:rPr>
        <w:t>....</w:t>
      </w:r>
      <w:r w:rsidR="00852B21" w:rsidRPr="00CF2590">
        <w:rPr>
          <w:b w:val="0"/>
          <w:bCs w:val="0"/>
          <w:lang w:val="pt-BR"/>
        </w:rPr>
        <w:t>.....</w:t>
      </w:r>
      <w:r w:rsidRPr="00CF2590">
        <w:rPr>
          <w:b w:val="0"/>
          <w:bCs w:val="0"/>
          <w:lang w:val="pt-BR"/>
        </w:rPr>
        <w:t>..</w:t>
      </w:r>
      <w:r w:rsidR="00C20266" w:rsidRPr="00CF2590">
        <w:rPr>
          <w:b w:val="0"/>
          <w:bCs w:val="0"/>
          <w:lang w:val="pt-BR"/>
        </w:rPr>
        <w:t>1</w:t>
      </w:r>
      <w:r w:rsidR="00CF2590" w:rsidRPr="00CF2590">
        <w:rPr>
          <w:b w:val="0"/>
          <w:bCs w:val="0"/>
          <w:lang w:val="pt-BR"/>
        </w:rPr>
        <w:t>0</w:t>
      </w:r>
      <w:r w:rsidR="00C20266" w:rsidRPr="00CF2590">
        <w:rPr>
          <w:b w:val="0"/>
          <w:bCs w:val="0"/>
          <w:lang w:val="pt-BR"/>
        </w:rPr>
        <w:t>0.000,00</w:t>
      </w:r>
    </w:p>
    <w:p w14:paraId="0624A579" w14:textId="77777777" w:rsidR="007144A1" w:rsidRPr="00CF2590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6ECD14C" w14:textId="77777777" w:rsidR="003606E3" w:rsidRPr="00CF2590" w:rsidRDefault="00452436" w:rsidP="006B3F7F">
      <w:pPr>
        <w:pStyle w:val="Recuodecorpodetexto"/>
        <w:ind w:left="0" w:firstLine="1418"/>
        <w:rPr>
          <w:b w:val="0"/>
          <w:bCs w:val="0"/>
        </w:rPr>
      </w:pPr>
      <w:r w:rsidRPr="00CF2590">
        <w:rPr>
          <w:bCs w:val="0"/>
        </w:rPr>
        <w:lastRenderedPageBreak/>
        <w:t xml:space="preserve">Art. </w:t>
      </w:r>
      <w:r w:rsidR="00E703EB" w:rsidRPr="00CF2590">
        <w:rPr>
          <w:bCs w:val="0"/>
          <w:lang w:val="pt-BR"/>
        </w:rPr>
        <w:t>3</w:t>
      </w:r>
      <w:r w:rsidRPr="00CF2590">
        <w:rPr>
          <w:bCs w:val="0"/>
        </w:rPr>
        <w:t>º</w:t>
      </w:r>
      <w:r w:rsidRPr="00CF2590">
        <w:rPr>
          <w:b w:val="0"/>
          <w:bCs w:val="0"/>
        </w:rPr>
        <w:t xml:space="preserve"> </w:t>
      </w:r>
      <w:r w:rsidR="00A154F7" w:rsidRPr="00CF2590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 w:rsidRPr="00CF2590">
        <w:rPr>
          <w:b w:val="0"/>
          <w:bCs w:val="0"/>
          <w:lang w:val="pt-BR"/>
        </w:rPr>
        <w:t xml:space="preserve"> </w:t>
      </w:r>
      <w:r w:rsidR="00A154F7" w:rsidRPr="00CF2590">
        <w:rPr>
          <w:b w:val="0"/>
          <w:bCs w:val="0"/>
        </w:rPr>
        <w:t>proposta.</w:t>
      </w:r>
    </w:p>
    <w:p w14:paraId="315BA1DD" w14:textId="77777777" w:rsidR="000D2E4B" w:rsidRPr="00CF2590" w:rsidRDefault="000D2E4B" w:rsidP="001D4CC9">
      <w:pPr>
        <w:pStyle w:val="Recuodecorpodetexto"/>
        <w:ind w:left="0" w:firstLine="1418"/>
        <w:rPr>
          <w:b w:val="0"/>
          <w:bCs w:val="0"/>
        </w:rPr>
      </w:pPr>
    </w:p>
    <w:p w14:paraId="01EF472D" w14:textId="4C9A68C3" w:rsidR="003606E3" w:rsidRPr="00CF2590" w:rsidRDefault="00707D9C" w:rsidP="001D4CC9">
      <w:pPr>
        <w:pStyle w:val="Recuodecorpodetexto"/>
        <w:ind w:left="0" w:firstLine="1418"/>
        <w:rPr>
          <w:b w:val="0"/>
          <w:bCs w:val="0"/>
          <w:lang w:val="pt-BR"/>
        </w:rPr>
      </w:pPr>
      <w:r w:rsidRPr="00CF2590">
        <w:rPr>
          <w:bCs w:val="0"/>
        </w:rPr>
        <w:t xml:space="preserve">Art. </w:t>
      </w:r>
      <w:r w:rsidR="00AB56CF" w:rsidRPr="00CF2590">
        <w:rPr>
          <w:bCs w:val="0"/>
          <w:lang w:val="pt-BR"/>
        </w:rPr>
        <w:t>4</w:t>
      </w:r>
      <w:r w:rsidR="00452436" w:rsidRPr="00CF2590">
        <w:rPr>
          <w:bCs w:val="0"/>
        </w:rPr>
        <w:t>º</w:t>
      </w:r>
      <w:r w:rsidR="00452436" w:rsidRPr="00CF2590">
        <w:rPr>
          <w:b w:val="0"/>
          <w:bCs w:val="0"/>
        </w:rPr>
        <w:t xml:space="preserve"> Esta Emenda entra em vigor na data de sua publicação.</w:t>
      </w:r>
    </w:p>
    <w:p w14:paraId="538A412B" w14:textId="77777777" w:rsidR="0084722F" w:rsidRPr="00CF2590" w:rsidRDefault="0084722F" w:rsidP="001D4CC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9F2F4D3" w14:textId="77777777" w:rsidR="00EE17A9" w:rsidRPr="00CF2590" w:rsidRDefault="00EE17A9" w:rsidP="001D4CC9">
      <w:pPr>
        <w:pStyle w:val="Recuodecorpodetexto"/>
        <w:ind w:firstLine="1418"/>
        <w:rPr>
          <w:b w:val="0"/>
          <w:bCs w:val="0"/>
          <w:lang w:val="pt-BR"/>
        </w:rPr>
      </w:pPr>
    </w:p>
    <w:p w14:paraId="78A72A33" w14:textId="7547298F" w:rsidR="00251CDB" w:rsidRPr="00CF2590" w:rsidRDefault="00452436" w:rsidP="001D4CC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CF2590">
        <w:rPr>
          <w:sz w:val="24"/>
          <w:szCs w:val="24"/>
        </w:rPr>
        <w:t>Câmara Municipal de Sor</w:t>
      </w:r>
      <w:r w:rsidR="001816AC" w:rsidRPr="00CF2590">
        <w:rPr>
          <w:sz w:val="24"/>
          <w:szCs w:val="24"/>
        </w:rPr>
        <w:t>riso, Estado do Mato Grosso, em</w:t>
      </w:r>
      <w:r w:rsidR="001816AC" w:rsidRPr="00CF2590">
        <w:rPr>
          <w:sz w:val="24"/>
          <w:szCs w:val="24"/>
          <w:lang w:val="pt-BR"/>
        </w:rPr>
        <w:t xml:space="preserve"> </w:t>
      </w:r>
      <w:r w:rsidR="00C20266" w:rsidRPr="00CF2590">
        <w:rPr>
          <w:bCs w:val="0"/>
          <w:sz w:val="24"/>
          <w:szCs w:val="24"/>
        </w:rPr>
        <w:t>2</w:t>
      </w:r>
      <w:r w:rsidR="001D4CC9">
        <w:rPr>
          <w:bCs w:val="0"/>
          <w:sz w:val="24"/>
          <w:szCs w:val="24"/>
          <w:lang w:val="pt-BR"/>
        </w:rPr>
        <w:t>8</w:t>
      </w:r>
      <w:r w:rsidR="00C20A2B" w:rsidRPr="00CF2590">
        <w:rPr>
          <w:bCs w:val="0"/>
          <w:sz w:val="24"/>
          <w:szCs w:val="24"/>
        </w:rPr>
        <w:t xml:space="preserve"> de Novembro de 202</w:t>
      </w:r>
      <w:r w:rsidR="00730F51" w:rsidRPr="00CF2590">
        <w:rPr>
          <w:bCs w:val="0"/>
          <w:sz w:val="24"/>
          <w:szCs w:val="24"/>
          <w:lang w:val="pt-BR"/>
        </w:rPr>
        <w:t>5</w:t>
      </w:r>
      <w:r w:rsidR="00B63B43" w:rsidRPr="00CF2590">
        <w:rPr>
          <w:sz w:val="24"/>
          <w:szCs w:val="24"/>
          <w:lang w:val="pt-BR"/>
        </w:rPr>
        <w:t>.</w:t>
      </w:r>
    </w:p>
    <w:p w14:paraId="400AE7EE" w14:textId="77777777" w:rsidR="002902DE" w:rsidRPr="00CF2590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70639C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D2428A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4F7036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25DC2AE9" w14:textId="77777777" w:rsidR="00580ED7" w:rsidRPr="00580ED7" w:rsidRDefault="00580ED7" w:rsidP="00580ED7">
      <w:pPr>
        <w:pStyle w:val="NCNormalCentralizado"/>
        <w:rPr>
          <w:b/>
          <w:bCs/>
          <w:iCs/>
          <w:sz w:val="24"/>
          <w:szCs w:val="24"/>
        </w:rPr>
      </w:pPr>
    </w:p>
    <w:p w14:paraId="0A66E97D" w14:textId="77777777" w:rsidR="00580ED7" w:rsidRPr="00580ED7" w:rsidRDefault="00452436" w:rsidP="00580ED7">
      <w:pPr>
        <w:pStyle w:val="NCNormalCentralizado"/>
        <w:rPr>
          <w:b/>
          <w:bCs/>
          <w:sz w:val="24"/>
          <w:szCs w:val="24"/>
        </w:rPr>
      </w:pPr>
      <w:r w:rsidRPr="00580ED7">
        <w:rPr>
          <w:b/>
          <w:bCs/>
          <w:sz w:val="24"/>
          <w:szCs w:val="24"/>
        </w:rPr>
        <w:t xml:space="preserve">WANDERLEY PAULO </w:t>
      </w:r>
    </w:p>
    <w:p w14:paraId="1387A16D" w14:textId="291826C5" w:rsidR="000663F8" w:rsidRPr="00CF2590" w:rsidRDefault="00452436" w:rsidP="00580ED7">
      <w:pPr>
        <w:pStyle w:val="NCNormalCentralizado"/>
        <w:rPr>
          <w:b/>
          <w:color w:val="auto"/>
          <w:sz w:val="24"/>
          <w:szCs w:val="24"/>
        </w:rPr>
      </w:pPr>
      <w:r w:rsidRPr="00580ED7">
        <w:rPr>
          <w:b/>
          <w:bCs/>
          <w:sz w:val="24"/>
          <w:szCs w:val="24"/>
        </w:rPr>
        <w:t>VEREADOR PROGRESSISTAS</w:t>
      </w:r>
    </w:p>
    <w:p w14:paraId="554883E7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91354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3675242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DCB9886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6A731C2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72CBAAA" w14:textId="77777777" w:rsidR="000663F8" w:rsidRPr="00CF2590" w:rsidRDefault="00452436" w:rsidP="00B60619">
      <w:pPr>
        <w:pStyle w:val="NCNormalCentralizado"/>
        <w:rPr>
          <w:b/>
          <w:color w:val="auto"/>
          <w:sz w:val="24"/>
          <w:szCs w:val="24"/>
        </w:rPr>
      </w:pPr>
      <w:r w:rsidRPr="00CF2590">
        <w:rPr>
          <w:b/>
          <w:color w:val="auto"/>
          <w:sz w:val="24"/>
          <w:szCs w:val="24"/>
        </w:rPr>
        <w:br w:type="page"/>
      </w:r>
    </w:p>
    <w:p w14:paraId="1A01E7C6" w14:textId="77777777" w:rsidR="00B60619" w:rsidRPr="00CF2590" w:rsidRDefault="00452436" w:rsidP="00B60619">
      <w:pPr>
        <w:pStyle w:val="NCNormalCentralizado"/>
        <w:rPr>
          <w:b/>
          <w:color w:val="auto"/>
          <w:sz w:val="24"/>
          <w:szCs w:val="24"/>
        </w:rPr>
      </w:pPr>
      <w:r w:rsidRPr="00CF2590">
        <w:rPr>
          <w:b/>
          <w:color w:val="auto"/>
          <w:sz w:val="24"/>
          <w:szCs w:val="24"/>
        </w:rPr>
        <w:lastRenderedPageBreak/>
        <w:t>JUSTIFICATIVA</w:t>
      </w:r>
    </w:p>
    <w:p w14:paraId="08DC4017" w14:textId="77777777" w:rsidR="003B30F4" w:rsidRPr="00CF2590" w:rsidRDefault="003B30F4" w:rsidP="00B60619">
      <w:pPr>
        <w:pStyle w:val="NCNormalCentralizado"/>
        <w:rPr>
          <w:b/>
          <w:color w:val="auto"/>
          <w:sz w:val="24"/>
          <w:szCs w:val="24"/>
        </w:rPr>
      </w:pPr>
    </w:p>
    <w:p w14:paraId="314B421B" w14:textId="77777777" w:rsidR="00CF2590" w:rsidRPr="00CF2590" w:rsidRDefault="00CF2590" w:rsidP="00B60619">
      <w:pPr>
        <w:pStyle w:val="NCNormalCentralizado"/>
        <w:rPr>
          <w:b/>
          <w:color w:val="auto"/>
          <w:sz w:val="24"/>
          <w:szCs w:val="24"/>
        </w:rPr>
      </w:pPr>
    </w:p>
    <w:p w14:paraId="2B21F4F2" w14:textId="0D0C4722" w:rsidR="00CF2590" w:rsidRPr="00CF2590" w:rsidRDefault="00452436" w:rsidP="00CF2590">
      <w:pPr>
        <w:ind w:firstLine="1418"/>
        <w:jc w:val="both"/>
        <w:rPr>
          <w:sz w:val="24"/>
          <w:szCs w:val="24"/>
        </w:rPr>
      </w:pPr>
      <w:r w:rsidRPr="00CF2590">
        <w:rPr>
          <w:sz w:val="24"/>
          <w:szCs w:val="24"/>
        </w:rPr>
        <w:t xml:space="preserve">Considerando que, um veículo exclusivo para o Departamento de TI garante o deslocamento imediato e </w:t>
      </w:r>
      <w:r w:rsidRPr="00CF2590">
        <w:rPr>
          <w:sz w:val="24"/>
          <w:szCs w:val="24"/>
        </w:rPr>
        <w:t>prioritário dos técnicos e das ferramentas necessárias para atender a chamados em diferentes unidades. Isso é fundamental para a redução drástica do tempo de inatividade de sistemas essenciais, garantindo a continuidade operacional e a qualidade dos serviç</w:t>
      </w:r>
      <w:r w:rsidRPr="00CF2590">
        <w:rPr>
          <w:sz w:val="24"/>
          <w:szCs w:val="24"/>
        </w:rPr>
        <w:t>os prestados a todos os usuários e clientes.</w:t>
      </w:r>
    </w:p>
    <w:p w14:paraId="3AFC4095" w14:textId="77777777" w:rsidR="00CF2590" w:rsidRPr="00CF2590" w:rsidRDefault="00CF2590" w:rsidP="00CF2590">
      <w:pPr>
        <w:ind w:firstLine="1418"/>
        <w:jc w:val="both"/>
        <w:rPr>
          <w:sz w:val="24"/>
          <w:szCs w:val="24"/>
        </w:rPr>
      </w:pPr>
    </w:p>
    <w:p w14:paraId="3EA0975E" w14:textId="35AAC7A1" w:rsidR="00CF2590" w:rsidRPr="00CF2590" w:rsidRDefault="00452436" w:rsidP="00CF2590">
      <w:pPr>
        <w:ind w:firstLine="1418"/>
        <w:jc w:val="both"/>
        <w:rPr>
          <w:sz w:val="24"/>
          <w:szCs w:val="24"/>
        </w:rPr>
      </w:pPr>
      <w:r w:rsidRPr="00CF2590">
        <w:rPr>
          <w:sz w:val="24"/>
          <w:szCs w:val="24"/>
        </w:rPr>
        <w:t>Considerando que, a equipe de TI precisa realizar rotinas de manutenção preventiva e implantação de novos ativos em diversas localidades. O veículo dedicado elimina a dependência da frota geral, permitindo à eq</w:t>
      </w:r>
      <w:r w:rsidRPr="00CF2590">
        <w:rPr>
          <w:sz w:val="24"/>
          <w:szCs w:val="24"/>
        </w:rPr>
        <w:t>uipe planejar e executar rotas de serviço de forma autônoma e eficiente. Isso resulta em uma gestão de ativos mais proativa e na extensão da vida útil dos equipamentos.</w:t>
      </w:r>
    </w:p>
    <w:p w14:paraId="65332F90" w14:textId="77777777" w:rsidR="00CF2590" w:rsidRPr="00CF2590" w:rsidRDefault="00CF2590" w:rsidP="00CF2590">
      <w:pPr>
        <w:ind w:firstLine="1418"/>
        <w:jc w:val="both"/>
        <w:rPr>
          <w:sz w:val="24"/>
          <w:szCs w:val="24"/>
        </w:rPr>
      </w:pPr>
    </w:p>
    <w:p w14:paraId="31DBC093" w14:textId="0AD3E213" w:rsidR="00CF2590" w:rsidRPr="00CF2590" w:rsidRDefault="00452436" w:rsidP="00CF2590">
      <w:pPr>
        <w:ind w:firstLine="1418"/>
        <w:jc w:val="both"/>
        <w:rPr>
          <w:sz w:val="24"/>
          <w:szCs w:val="24"/>
        </w:rPr>
      </w:pPr>
      <w:r w:rsidRPr="00CF2590">
        <w:rPr>
          <w:sz w:val="24"/>
          <w:szCs w:val="24"/>
        </w:rPr>
        <w:t xml:space="preserve">Considerando que, em casos de falhas críticas de infraestrutura, interrupções de rede </w:t>
      </w:r>
      <w:r w:rsidRPr="00CF2590">
        <w:rPr>
          <w:sz w:val="24"/>
          <w:szCs w:val="24"/>
        </w:rPr>
        <w:t>ou incidentes de segurança, a velocidade de resposta do Departamento de TI é decisiva. O veículo dedicado torna-se uma ferramenta essencial para o plano de contingência, assegurando que os especialistas e equipamentos de recuperação cheguem ao local da eme</w:t>
      </w:r>
      <w:r w:rsidRPr="00CF2590">
        <w:rPr>
          <w:sz w:val="24"/>
          <w:szCs w:val="24"/>
        </w:rPr>
        <w:t>rgência rapidamente, protegendo a integridade dos dados e restabelecendo os serviços com a máxima urgência.</w:t>
      </w:r>
    </w:p>
    <w:p w14:paraId="1CFAB2C3" w14:textId="77777777" w:rsidR="003B30F4" w:rsidRPr="00CF2590" w:rsidRDefault="003B30F4" w:rsidP="003B30F4">
      <w:pPr>
        <w:ind w:firstLine="1418"/>
        <w:jc w:val="both"/>
        <w:rPr>
          <w:sz w:val="24"/>
          <w:szCs w:val="24"/>
        </w:rPr>
      </w:pPr>
    </w:p>
    <w:p w14:paraId="705053CE" w14:textId="77777777" w:rsidR="000663F8" w:rsidRPr="00CF2590" w:rsidRDefault="00452436" w:rsidP="001D4CC9">
      <w:pPr>
        <w:ind w:firstLine="1418"/>
        <w:jc w:val="both"/>
        <w:rPr>
          <w:color w:val="000000"/>
          <w:sz w:val="24"/>
          <w:szCs w:val="24"/>
        </w:rPr>
      </w:pPr>
      <w:r w:rsidRPr="00CF2590">
        <w:rPr>
          <w:sz w:val="24"/>
          <w:szCs w:val="24"/>
        </w:rPr>
        <w:t>Desta forma, solicitamos o apoio dos nobres Edis em deliberar favoravelmente a presente propositura.</w:t>
      </w:r>
    </w:p>
    <w:p w14:paraId="54ABF28E" w14:textId="77777777" w:rsidR="002C4107" w:rsidRPr="00CF2590" w:rsidRDefault="002C4107" w:rsidP="001D4CC9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3852101" w14:textId="77777777" w:rsidR="003606E3" w:rsidRPr="00CF2590" w:rsidRDefault="003606E3" w:rsidP="001D4CC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500107" w14:textId="479CB5E2" w:rsidR="006B3F7F" w:rsidRPr="00CF2590" w:rsidRDefault="00452436" w:rsidP="001D4CC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CF2590">
        <w:rPr>
          <w:sz w:val="24"/>
          <w:szCs w:val="24"/>
        </w:rPr>
        <w:t xml:space="preserve">Câmara Municipal de Sorriso, Estado do Mato </w:t>
      </w:r>
      <w:r w:rsidRPr="00CF2590">
        <w:rPr>
          <w:sz w:val="24"/>
          <w:szCs w:val="24"/>
        </w:rPr>
        <w:t>Grosso, em</w:t>
      </w:r>
      <w:r w:rsidR="003B30F4" w:rsidRPr="00CF2590">
        <w:rPr>
          <w:sz w:val="24"/>
          <w:szCs w:val="24"/>
          <w:lang w:val="pt-BR"/>
        </w:rPr>
        <w:t xml:space="preserve"> 2</w:t>
      </w:r>
      <w:r w:rsidR="001D4CC9">
        <w:rPr>
          <w:sz w:val="24"/>
          <w:szCs w:val="24"/>
          <w:lang w:val="pt-BR"/>
        </w:rPr>
        <w:t>8</w:t>
      </w:r>
      <w:bookmarkStart w:id="0" w:name="_GoBack"/>
      <w:bookmarkEnd w:id="0"/>
      <w:r w:rsidR="003B30F4" w:rsidRPr="00CF2590">
        <w:rPr>
          <w:sz w:val="24"/>
          <w:szCs w:val="24"/>
          <w:lang w:val="pt-BR"/>
        </w:rPr>
        <w:t xml:space="preserve"> </w:t>
      </w:r>
      <w:r w:rsidR="00C20A2B" w:rsidRPr="00CF2590">
        <w:rPr>
          <w:bCs w:val="0"/>
          <w:sz w:val="24"/>
          <w:szCs w:val="24"/>
        </w:rPr>
        <w:t>de Novembro de 20</w:t>
      </w:r>
      <w:r w:rsidR="00730F51" w:rsidRPr="00CF2590">
        <w:rPr>
          <w:bCs w:val="0"/>
          <w:sz w:val="24"/>
          <w:szCs w:val="24"/>
          <w:lang w:val="pt-BR"/>
        </w:rPr>
        <w:t>25</w:t>
      </w:r>
      <w:r w:rsidRPr="00CF2590">
        <w:rPr>
          <w:sz w:val="24"/>
          <w:szCs w:val="24"/>
          <w:lang w:val="pt-BR"/>
        </w:rPr>
        <w:t>.</w:t>
      </w:r>
    </w:p>
    <w:p w14:paraId="69441EF7" w14:textId="77777777" w:rsidR="0084722F" w:rsidRPr="00CF2590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3C7BAD" w14:textId="77777777" w:rsidR="003B30F4" w:rsidRPr="00CF2590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03039C" w14:textId="77777777" w:rsidR="003B30F4" w:rsidRPr="00CF2590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64D71F" w14:textId="77777777" w:rsidR="0084722F" w:rsidRPr="00CF2590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89DC7F5" w14:textId="77777777" w:rsidR="0084722F" w:rsidRPr="00CF2590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AAA7C80" w14:textId="77777777" w:rsidR="00580ED7" w:rsidRPr="00580ED7" w:rsidRDefault="00580ED7" w:rsidP="00580ED7">
      <w:pPr>
        <w:pStyle w:val="NCNormalCentralizado"/>
        <w:rPr>
          <w:b/>
          <w:bCs/>
          <w:iCs/>
          <w:sz w:val="24"/>
          <w:szCs w:val="24"/>
        </w:rPr>
      </w:pPr>
    </w:p>
    <w:p w14:paraId="4976E7AE" w14:textId="77777777" w:rsidR="00580ED7" w:rsidRPr="00580ED7" w:rsidRDefault="00452436" w:rsidP="00580ED7">
      <w:pPr>
        <w:pStyle w:val="NCNormalCentralizado"/>
        <w:rPr>
          <w:b/>
          <w:bCs/>
          <w:sz w:val="24"/>
          <w:szCs w:val="24"/>
        </w:rPr>
      </w:pPr>
      <w:r w:rsidRPr="00580ED7">
        <w:rPr>
          <w:b/>
          <w:bCs/>
          <w:sz w:val="24"/>
          <w:szCs w:val="24"/>
        </w:rPr>
        <w:t xml:space="preserve">WANDERLEY PAULO </w:t>
      </w:r>
    </w:p>
    <w:p w14:paraId="1DC9B418" w14:textId="71A2EC5A" w:rsidR="00C55537" w:rsidRPr="00CF2590" w:rsidRDefault="00452436" w:rsidP="00580ED7">
      <w:pPr>
        <w:pStyle w:val="NCNormalCentralizado"/>
        <w:rPr>
          <w:sz w:val="24"/>
          <w:szCs w:val="24"/>
        </w:rPr>
      </w:pPr>
      <w:r w:rsidRPr="00580ED7">
        <w:rPr>
          <w:b/>
          <w:bCs/>
          <w:sz w:val="24"/>
          <w:szCs w:val="24"/>
        </w:rPr>
        <w:t>VEREADOR PROGRESSISTAS</w:t>
      </w:r>
    </w:p>
    <w:sectPr w:rsidR="00C55537" w:rsidRPr="00CF2590" w:rsidSect="001D4CC9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8037B" w14:textId="77777777" w:rsidR="00452436" w:rsidRDefault="00452436">
      <w:r>
        <w:separator/>
      </w:r>
    </w:p>
  </w:endnote>
  <w:endnote w:type="continuationSeparator" w:id="0">
    <w:p w14:paraId="652802CF" w14:textId="77777777" w:rsidR="00452436" w:rsidRDefault="0045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1F5E9" w14:textId="77777777" w:rsidR="00452436" w:rsidRDefault="00452436">
      <w:r>
        <w:separator/>
      </w:r>
    </w:p>
  </w:footnote>
  <w:footnote w:type="continuationSeparator" w:id="0">
    <w:p w14:paraId="34B1457C" w14:textId="77777777" w:rsidR="00452436" w:rsidRDefault="0045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FF46A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03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F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4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C4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26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0B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1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02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61A2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23CC"/>
    <w:rsid w:val="000C0A7E"/>
    <w:rsid w:val="000D2E4B"/>
    <w:rsid w:val="000D5DA1"/>
    <w:rsid w:val="000E1410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4CC9"/>
    <w:rsid w:val="001D5717"/>
    <w:rsid w:val="001D7D27"/>
    <w:rsid w:val="001F2AA2"/>
    <w:rsid w:val="001F2D33"/>
    <w:rsid w:val="00201660"/>
    <w:rsid w:val="00201930"/>
    <w:rsid w:val="00203B3D"/>
    <w:rsid w:val="00203FC4"/>
    <w:rsid w:val="00210971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286"/>
    <w:rsid w:val="003145B0"/>
    <w:rsid w:val="003152E8"/>
    <w:rsid w:val="00316443"/>
    <w:rsid w:val="00320A65"/>
    <w:rsid w:val="00321ECC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87C25"/>
    <w:rsid w:val="00397163"/>
    <w:rsid w:val="003A2943"/>
    <w:rsid w:val="003B1C53"/>
    <w:rsid w:val="003B1E53"/>
    <w:rsid w:val="003B30F4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2436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6CE3"/>
    <w:rsid w:val="00577D93"/>
    <w:rsid w:val="00580ED7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5574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95C7F"/>
    <w:rsid w:val="007A78E2"/>
    <w:rsid w:val="007B735C"/>
    <w:rsid w:val="007B763E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84B2D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4EFB"/>
    <w:rsid w:val="009F6D92"/>
    <w:rsid w:val="009F7357"/>
    <w:rsid w:val="009F7CB2"/>
    <w:rsid w:val="00A02A3B"/>
    <w:rsid w:val="00A1073B"/>
    <w:rsid w:val="00A154F7"/>
    <w:rsid w:val="00A179C7"/>
    <w:rsid w:val="00A235B1"/>
    <w:rsid w:val="00A23B16"/>
    <w:rsid w:val="00A3618C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2BE2"/>
    <w:rsid w:val="00AF4B50"/>
    <w:rsid w:val="00B0348F"/>
    <w:rsid w:val="00B166A7"/>
    <w:rsid w:val="00B166AB"/>
    <w:rsid w:val="00B4029B"/>
    <w:rsid w:val="00B54EC5"/>
    <w:rsid w:val="00B5671E"/>
    <w:rsid w:val="00B60619"/>
    <w:rsid w:val="00B60A28"/>
    <w:rsid w:val="00B63B43"/>
    <w:rsid w:val="00B7445D"/>
    <w:rsid w:val="00B923B9"/>
    <w:rsid w:val="00B95039"/>
    <w:rsid w:val="00B960FA"/>
    <w:rsid w:val="00BB1BB5"/>
    <w:rsid w:val="00BB3DD6"/>
    <w:rsid w:val="00BE1786"/>
    <w:rsid w:val="00BE7751"/>
    <w:rsid w:val="00BF7433"/>
    <w:rsid w:val="00C004F0"/>
    <w:rsid w:val="00C034F6"/>
    <w:rsid w:val="00C04DD5"/>
    <w:rsid w:val="00C101B2"/>
    <w:rsid w:val="00C15D16"/>
    <w:rsid w:val="00C17A16"/>
    <w:rsid w:val="00C20266"/>
    <w:rsid w:val="00C20A2B"/>
    <w:rsid w:val="00C214C9"/>
    <w:rsid w:val="00C2258B"/>
    <w:rsid w:val="00C261B8"/>
    <w:rsid w:val="00C407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2590"/>
    <w:rsid w:val="00CF793D"/>
    <w:rsid w:val="00D025FF"/>
    <w:rsid w:val="00D06802"/>
    <w:rsid w:val="00D0780A"/>
    <w:rsid w:val="00D07FA4"/>
    <w:rsid w:val="00D122E9"/>
    <w:rsid w:val="00D1707A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7301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50AB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B1174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1DA5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66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56</cp:revision>
  <cp:lastPrinted>2021-11-29T11:54:00Z</cp:lastPrinted>
  <dcterms:created xsi:type="dcterms:W3CDTF">2023-11-16T13:23:00Z</dcterms:created>
  <dcterms:modified xsi:type="dcterms:W3CDTF">2025-12-03T19:09:00Z</dcterms:modified>
</cp:coreProperties>
</file>