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FA866" w14:textId="7ECE57F0" w:rsidR="003343A8" w:rsidRPr="00DD702A" w:rsidRDefault="003343A8" w:rsidP="00DD702A">
      <w:pPr>
        <w:ind w:left="3402"/>
        <w:jc w:val="both"/>
        <w:rPr>
          <w:rFonts w:eastAsia="Arial Unicode MS"/>
          <w:b/>
        </w:rPr>
      </w:pPr>
      <w:r w:rsidRPr="00DD702A">
        <w:rPr>
          <w:rFonts w:eastAsia="Arial Unicode MS"/>
          <w:b/>
        </w:rPr>
        <w:t>LEI Nº 3.7</w:t>
      </w:r>
      <w:r w:rsidR="00DD702A" w:rsidRPr="00DD702A">
        <w:rPr>
          <w:rFonts w:eastAsia="Arial Unicode MS"/>
          <w:b/>
        </w:rPr>
        <w:t>9</w:t>
      </w:r>
      <w:r w:rsidR="003771D8">
        <w:rPr>
          <w:rFonts w:eastAsia="Arial Unicode MS"/>
          <w:b/>
        </w:rPr>
        <w:t>2</w:t>
      </w:r>
      <w:r w:rsidRPr="00DD702A">
        <w:rPr>
          <w:rFonts w:eastAsia="Arial Unicode MS"/>
          <w:b/>
        </w:rPr>
        <w:t xml:space="preserve">, DE </w:t>
      </w:r>
      <w:r w:rsidR="00C4344F" w:rsidRPr="00DD702A">
        <w:rPr>
          <w:rFonts w:eastAsia="Arial Unicode MS"/>
          <w:b/>
        </w:rPr>
        <w:t>1</w:t>
      </w:r>
      <w:r w:rsidR="00A85780">
        <w:rPr>
          <w:rFonts w:eastAsia="Arial Unicode MS"/>
          <w:b/>
        </w:rPr>
        <w:t>7</w:t>
      </w:r>
      <w:r w:rsidRPr="00DD702A">
        <w:rPr>
          <w:rFonts w:eastAsia="Arial Unicode MS"/>
          <w:b/>
        </w:rPr>
        <w:t xml:space="preserve"> DE NOVEMBRO DE 2025.</w:t>
      </w:r>
    </w:p>
    <w:p w14:paraId="690C251F" w14:textId="77777777" w:rsidR="003343A8" w:rsidRPr="00DD702A" w:rsidRDefault="003343A8" w:rsidP="00DD702A">
      <w:pPr>
        <w:ind w:left="3402"/>
        <w:jc w:val="both"/>
        <w:rPr>
          <w:rFonts w:eastAsia="Arial"/>
          <w:color w:val="000000"/>
        </w:rPr>
      </w:pPr>
    </w:p>
    <w:p w14:paraId="11F90ED3" w14:textId="77777777" w:rsidR="003343A8" w:rsidRPr="00DD702A" w:rsidRDefault="003343A8" w:rsidP="00DD702A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205B70C6" w14:textId="77777777" w:rsidR="003771D8" w:rsidRDefault="003771D8" w:rsidP="003771D8">
      <w:pPr>
        <w:ind w:left="3402"/>
        <w:jc w:val="both"/>
        <w:rPr>
          <w:rFonts w:eastAsia="Arial"/>
          <w:bCs/>
          <w:iCs/>
          <w:color w:val="000000"/>
        </w:rPr>
      </w:pPr>
      <w:r>
        <w:rPr>
          <w:rFonts w:eastAsia="Arial"/>
          <w:bCs/>
          <w:iCs/>
          <w:color w:val="000000"/>
        </w:rPr>
        <w:t>Institui e inclui no calendário oficial de eventos do município de Sorriso – MT a Semana Municipal de Limpeza e Preservação de Rios e Nascentes no município de Sorriso – MT e revoga a Lei Municipal nº 1.839/2009.</w:t>
      </w:r>
    </w:p>
    <w:p w14:paraId="7DB7DA75" w14:textId="47DC7641" w:rsidR="003343A8" w:rsidRDefault="003343A8" w:rsidP="00DD702A">
      <w:pPr>
        <w:ind w:left="3402"/>
        <w:contextualSpacing/>
        <w:jc w:val="both"/>
      </w:pPr>
    </w:p>
    <w:p w14:paraId="6FB17BBE" w14:textId="77777777" w:rsidR="00775420" w:rsidRPr="00DD702A" w:rsidRDefault="00775420" w:rsidP="00DD702A">
      <w:pPr>
        <w:ind w:left="3402"/>
        <w:contextualSpacing/>
        <w:jc w:val="both"/>
      </w:pPr>
    </w:p>
    <w:p w14:paraId="1303B75E" w14:textId="77777777" w:rsidR="003343A8" w:rsidRPr="00DD702A" w:rsidRDefault="003343A8" w:rsidP="00DD702A">
      <w:pPr>
        <w:ind w:firstLine="1418"/>
        <w:jc w:val="both"/>
        <w:rPr>
          <w:rFonts w:eastAsia="Arial"/>
        </w:rPr>
      </w:pPr>
      <w:r w:rsidRPr="00DD702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24FD535" w14:textId="04238B3C" w:rsidR="00775420" w:rsidRDefault="00775420" w:rsidP="00775420">
      <w:pPr>
        <w:ind w:firstLine="709"/>
        <w:jc w:val="both"/>
        <w:rPr>
          <w:b/>
        </w:rPr>
      </w:pPr>
    </w:p>
    <w:p w14:paraId="62A1257B" w14:textId="77777777" w:rsidR="00563002" w:rsidRDefault="00563002" w:rsidP="00775420">
      <w:pPr>
        <w:ind w:firstLine="709"/>
        <w:jc w:val="both"/>
        <w:rPr>
          <w:b/>
        </w:rPr>
      </w:pPr>
    </w:p>
    <w:p w14:paraId="5F180E9A" w14:textId="77777777" w:rsidR="003771D8" w:rsidRDefault="003771D8" w:rsidP="003771D8">
      <w:pPr>
        <w:ind w:firstLine="1418"/>
        <w:jc w:val="both"/>
      </w:pPr>
      <w:r>
        <w:rPr>
          <w:b/>
        </w:rPr>
        <w:t>Art. 1º</w:t>
      </w:r>
      <w:r>
        <w:t xml:space="preserve"> Fica instituída, no âmbito do Município de Sorriso – MT, a Semana Municipal de Limpeza e Preservação de Rios e Nascentes, a ser realizada anualmente na primeira semana do mês de junho, incluindo o calendário oficial de eventos do Município.</w:t>
      </w:r>
    </w:p>
    <w:p w14:paraId="38F51EAF" w14:textId="77777777" w:rsidR="003771D8" w:rsidRDefault="003771D8" w:rsidP="003771D8">
      <w:pPr>
        <w:ind w:firstLine="1418"/>
        <w:jc w:val="both"/>
      </w:pPr>
    </w:p>
    <w:p w14:paraId="2EA6F944" w14:textId="77777777" w:rsidR="003771D8" w:rsidRDefault="003771D8" w:rsidP="003771D8">
      <w:pPr>
        <w:ind w:firstLine="1418"/>
        <w:jc w:val="both"/>
      </w:pPr>
      <w:r>
        <w:rPr>
          <w:b/>
        </w:rPr>
        <w:t>Art. 2º</w:t>
      </w:r>
      <w:r>
        <w:t xml:space="preserve"> A Semana Municipal de Limpeza e Preservação de Rios e Nascentes terá como objetivos:</w:t>
      </w:r>
    </w:p>
    <w:p w14:paraId="56B56970" w14:textId="77777777" w:rsidR="003771D8" w:rsidRDefault="003771D8" w:rsidP="003771D8">
      <w:pPr>
        <w:ind w:firstLine="1418"/>
        <w:jc w:val="both"/>
      </w:pPr>
      <w:r>
        <w:t xml:space="preserve">I – </w:t>
      </w:r>
      <w:proofErr w:type="gramStart"/>
      <w:r>
        <w:t>promover</w:t>
      </w:r>
      <w:proofErr w:type="gramEnd"/>
      <w:r>
        <w:t xml:space="preserve"> a conscientização ambiental da população quanto à preservação da água e do meio ambiente;</w:t>
      </w:r>
    </w:p>
    <w:p w14:paraId="089ACF53" w14:textId="77777777" w:rsidR="003771D8" w:rsidRDefault="003771D8" w:rsidP="003771D8">
      <w:pPr>
        <w:ind w:firstLine="1418"/>
        <w:jc w:val="both"/>
      </w:pPr>
      <w:r>
        <w:t xml:space="preserve">II – </w:t>
      </w:r>
      <w:proofErr w:type="gramStart"/>
      <w:r>
        <w:t>mobilizar</w:t>
      </w:r>
      <w:proofErr w:type="gramEnd"/>
      <w:r>
        <w:t xml:space="preserve"> a comunidade escolar, entidades civis, empresas e órgãos públicos em ações de limpeza de rios, córregos e nascentes;</w:t>
      </w:r>
    </w:p>
    <w:p w14:paraId="36104A44" w14:textId="77777777" w:rsidR="003771D8" w:rsidRDefault="003771D8" w:rsidP="003771D8">
      <w:pPr>
        <w:ind w:firstLine="1418"/>
        <w:jc w:val="both"/>
      </w:pPr>
      <w:r>
        <w:t>III – estimular práticas de educação ambiental voltadas para a redução do descarte irregular de resíduos;</w:t>
      </w:r>
    </w:p>
    <w:p w14:paraId="29FDE580" w14:textId="77777777" w:rsidR="003771D8" w:rsidRDefault="003771D8" w:rsidP="003771D8">
      <w:pPr>
        <w:ind w:firstLine="1418"/>
        <w:jc w:val="both"/>
      </w:pPr>
      <w:r>
        <w:t xml:space="preserve">IV – </w:t>
      </w:r>
      <w:proofErr w:type="gramStart"/>
      <w:r>
        <w:t>recuperar</w:t>
      </w:r>
      <w:proofErr w:type="gramEnd"/>
      <w:r>
        <w:t xml:space="preserve"> áreas degradadas e proteger mananciais de água.</w:t>
      </w:r>
    </w:p>
    <w:p w14:paraId="0C5A2E54" w14:textId="77777777" w:rsidR="003771D8" w:rsidRDefault="003771D8" w:rsidP="003771D8">
      <w:pPr>
        <w:ind w:firstLine="1418"/>
        <w:jc w:val="both"/>
      </w:pPr>
    </w:p>
    <w:p w14:paraId="7AB00349" w14:textId="77777777" w:rsidR="003771D8" w:rsidRDefault="003771D8" w:rsidP="003771D8">
      <w:pPr>
        <w:ind w:firstLine="1418"/>
        <w:jc w:val="both"/>
      </w:pPr>
      <w:r>
        <w:rPr>
          <w:b/>
        </w:rPr>
        <w:t>Art. 3º</w:t>
      </w:r>
      <w:r>
        <w:rPr>
          <w:b/>
          <w:bCs/>
        </w:rPr>
        <w:t xml:space="preserve"> </w:t>
      </w:r>
      <w:r>
        <w:t>Durante a referida Semana, poderão ser realizadas as seguintes atividades:</w:t>
      </w:r>
    </w:p>
    <w:p w14:paraId="4D7AFF41" w14:textId="77777777" w:rsidR="003771D8" w:rsidRDefault="003771D8" w:rsidP="003771D8">
      <w:pPr>
        <w:ind w:firstLine="1418"/>
        <w:jc w:val="both"/>
      </w:pPr>
      <w:r>
        <w:t xml:space="preserve">I – </w:t>
      </w:r>
      <w:proofErr w:type="gramStart"/>
      <w:r>
        <w:t>mutirões</w:t>
      </w:r>
      <w:proofErr w:type="gramEnd"/>
      <w:r>
        <w:t xml:space="preserve"> comunitários de limpeza e preservação em rios, córregos e áreas de nascente;</w:t>
      </w:r>
    </w:p>
    <w:p w14:paraId="029F44A6" w14:textId="77777777" w:rsidR="003771D8" w:rsidRDefault="003771D8" w:rsidP="003771D8">
      <w:pPr>
        <w:ind w:firstLine="1418"/>
        <w:jc w:val="both"/>
      </w:pPr>
      <w:r>
        <w:t xml:space="preserve">II – </w:t>
      </w:r>
      <w:proofErr w:type="gramStart"/>
      <w:r>
        <w:t>palestras, oficinas e campanhas</w:t>
      </w:r>
      <w:proofErr w:type="gramEnd"/>
      <w:r>
        <w:t xml:space="preserve"> educativas em escolas e espaços públicos;</w:t>
      </w:r>
    </w:p>
    <w:p w14:paraId="3319343A" w14:textId="77777777" w:rsidR="003771D8" w:rsidRDefault="003771D8" w:rsidP="003771D8">
      <w:pPr>
        <w:ind w:firstLine="1418"/>
        <w:jc w:val="both"/>
      </w:pPr>
      <w:r>
        <w:t>III – plantio de árvores em áreas de preservação permanente;</w:t>
      </w:r>
    </w:p>
    <w:p w14:paraId="68F55715" w14:textId="77777777" w:rsidR="003771D8" w:rsidRDefault="003771D8" w:rsidP="003771D8">
      <w:pPr>
        <w:ind w:firstLine="1418"/>
        <w:jc w:val="both"/>
      </w:pPr>
      <w:r>
        <w:t xml:space="preserve">IV – </w:t>
      </w:r>
      <w:proofErr w:type="gramStart"/>
      <w:r>
        <w:t>concursos</w:t>
      </w:r>
      <w:proofErr w:type="gramEnd"/>
      <w:r>
        <w:t xml:space="preserve"> culturais sobre preservação da água e do meio ambiente;</w:t>
      </w:r>
    </w:p>
    <w:p w14:paraId="271AB272" w14:textId="77777777" w:rsidR="003771D8" w:rsidRDefault="003771D8" w:rsidP="003771D8">
      <w:pPr>
        <w:ind w:firstLine="1418"/>
        <w:jc w:val="both"/>
      </w:pPr>
    </w:p>
    <w:p w14:paraId="463C95E2" w14:textId="77777777" w:rsidR="003771D8" w:rsidRDefault="003771D8" w:rsidP="003771D8">
      <w:pPr>
        <w:ind w:firstLine="1418"/>
        <w:jc w:val="both"/>
      </w:pPr>
      <w:r>
        <w:rPr>
          <w:b/>
        </w:rPr>
        <w:t>Art. 4º</w:t>
      </w:r>
      <w:r>
        <w:t xml:space="preserve"> A Semana Municipal de Limpeza e Preservação de Rios e Nascentes será organizada pelo Poder Executivo Municipal.</w:t>
      </w:r>
    </w:p>
    <w:p w14:paraId="1D4ECA1B" w14:textId="77777777" w:rsidR="003771D8" w:rsidRDefault="003771D8" w:rsidP="003771D8">
      <w:pPr>
        <w:ind w:firstLine="1418"/>
        <w:jc w:val="both"/>
      </w:pPr>
    </w:p>
    <w:p w14:paraId="72AC40D4" w14:textId="77777777" w:rsidR="003771D8" w:rsidRDefault="003771D8" w:rsidP="003771D8">
      <w:pPr>
        <w:ind w:firstLine="1418"/>
        <w:jc w:val="both"/>
      </w:pPr>
      <w:r>
        <w:rPr>
          <w:b/>
        </w:rPr>
        <w:t>Art. 5º</w:t>
      </w:r>
      <w:r>
        <w:t xml:space="preserve"> Poderá o Poder Executivo municipal celebrar parcerias e convênios com os governos Federal e Estadual, Instituições privadas, organizações governamentais ou não governamentais visando a plena execução desta lei.</w:t>
      </w:r>
    </w:p>
    <w:p w14:paraId="553FE8BF" w14:textId="77777777" w:rsidR="003771D8" w:rsidRDefault="003771D8" w:rsidP="003771D8">
      <w:pPr>
        <w:ind w:firstLine="1418"/>
        <w:jc w:val="both"/>
      </w:pPr>
    </w:p>
    <w:p w14:paraId="0FD0B83D" w14:textId="77777777" w:rsidR="003771D8" w:rsidRDefault="003771D8" w:rsidP="003771D8">
      <w:pPr>
        <w:ind w:firstLine="1418"/>
        <w:jc w:val="both"/>
      </w:pPr>
      <w:r>
        <w:rPr>
          <w:b/>
        </w:rPr>
        <w:t>Art. 6º</w:t>
      </w:r>
      <w:r>
        <w:rPr>
          <w:b/>
          <w:bCs/>
        </w:rPr>
        <w:t xml:space="preserve"> </w:t>
      </w:r>
      <w:r>
        <w:t>Fica</w:t>
      </w:r>
      <w:r>
        <w:rPr>
          <w:b/>
          <w:bCs/>
        </w:rPr>
        <w:t xml:space="preserve"> </w:t>
      </w:r>
      <w:r>
        <w:t xml:space="preserve">revogada a Lei municipal </w:t>
      </w:r>
      <w:r>
        <w:rPr>
          <w:iCs/>
        </w:rPr>
        <w:t>nº 1.839 de 25 de agosto de 2009.</w:t>
      </w:r>
    </w:p>
    <w:p w14:paraId="5538AF43" w14:textId="77777777" w:rsidR="003771D8" w:rsidRDefault="003771D8" w:rsidP="003771D8">
      <w:pPr>
        <w:ind w:firstLine="1418"/>
        <w:jc w:val="both"/>
      </w:pPr>
    </w:p>
    <w:p w14:paraId="7AA87288" w14:textId="77777777" w:rsidR="003771D8" w:rsidRDefault="003771D8" w:rsidP="003771D8">
      <w:pPr>
        <w:ind w:firstLine="1418"/>
        <w:jc w:val="both"/>
      </w:pPr>
      <w:r>
        <w:rPr>
          <w:b/>
        </w:rPr>
        <w:t>Art. 7º</w:t>
      </w:r>
      <w:r>
        <w:t xml:space="preserve"> Esta Lei entra em vigor na data de sua publicação.</w:t>
      </w:r>
    </w:p>
    <w:p w14:paraId="58B074AE" w14:textId="77777777" w:rsidR="007B72F6" w:rsidRDefault="007B72F6" w:rsidP="00DD702A">
      <w:pPr>
        <w:ind w:firstLine="1418"/>
        <w:jc w:val="both"/>
        <w:rPr>
          <w:iCs/>
        </w:rPr>
      </w:pPr>
    </w:p>
    <w:p w14:paraId="381EFCE4" w14:textId="77777777" w:rsidR="007B72F6" w:rsidRDefault="007B72F6" w:rsidP="00DD702A">
      <w:pPr>
        <w:ind w:firstLine="1418"/>
        <w:jc w:val="both"/>
        <w:rPr>
          <w:iCs/>
        </w:rPr>
      </w:pPr>
    </w:p>
    <w:p w14:paraId="283EFA4D" w14:textId="0DAD9099" w:rsidR="002C5185" w:rsidRPr="00DD702A" w:rsidRDefault="002C5185" w:rsidP="00DD702A">
      <w:pPr>
        <w:ind w:firstLine="1418"/>
        <w:jc w:val="both"/>
        <w:rPr>
          <w:iCs/>
        </w:rPr>
      </w:pPr>
      <w:r w:rsidRPr="00DD702A">
        <w:rPr>
          <w:iCs/>
        </w:rPr>
        <w:t xml:space="preserve">Sorriso, Estado de Mato Grosso, em </w:t>
      </w:r>
      <w:r w:rsidR="00C4344F" w:rsidRPr="00DD702A">
        <w:rPr>
          <w:iCs/>
        </w:rPr>
        <w:t>1</w:t>
      </w:r>
      <w:r w:rsidR="00A85780">
        <w:rPr>
          <w:iCs/>
        </w:rPr>
        <w:t>7</w:t>
      </w:r>
      <w:r w:rsidRPr="00DD702A">
        <w:rPr>
          <w:iCs/>
        </w:rPr>
        <w:t xml:space="preserve"> de </w:t>
      </w:r>
      <w:r w:rsidR="001913CE" w:rsidRPr="00DD702A">
        <w:rPr>
          <w:iCs/>
        </w:rPr>
        <w:t>novem</w:t>
      </w:r>
      <w:r w:rsidRPr="00DD702A">
        <w:rPr>
          <w:iCs/>
        </w:rPr>
        <w:t>bro de 2025.</w:t>
      </w:r>
    </w:p>
    <w:p w14:paraId="58CC85F5" w14:textId="79CB7427" w:rsidR="002C5185" w:rsidRPr="00DD702A" w:rsidRDefault="002C5185" w:rsidP="00DD702A">
      <w:pPr>
        <w:rPr>
          <w:b/>
          <w:bCs/>
        </w:rPr>
      </w:pPr>
    </w:p>
    <w:p w14:paraId="0D33E885" w14:textId="1B6BDC9B" w:rsidR="005271B4" w:rsidRPr="00DD702A" w:rsidRDefault="005271B4" w:rsidP="00DD702A">
      <w:pPr>
        <w:rPr>
          <w:b/>
          <w:bCs/>
        </w:rPr>
      </w:pPr>
    </w:p>
    <w:p w14:paraId="13FAF92F" w14:textId="77777777" w:rsidR="005271B4" w:rsidRPr="00DD702A" w:rsidRDefault="005271B4" w:rsidP="00DD702A">
      <w:pPr>
        <w:rPr>
          <w:b/>
          <w:bCs/>
        </w:rPr>
      </w:pPr>
    </w:p>
    <w:p w14:paraId="393BE238" w14:textId="6D9C9E14" w:rsidR="002C5185" w:rsidRPr="00DD702A" w:rsidRDefault="002C5185" w:rsidP="00DD702A">
      <w:pPr>
        <w:adjustRightInd w:val="0"/>
        <w:ind w:firstLine="5812"/>
        <w:rPr>
          <w:b/>
          <w:bCs/>
          <w:color w:val="000000"/>
        </w:rPr>
      </w:pPr>
      <w:r w:rsidRPr="00DD702A">
        <w:rPr>
          <w:b/>
          <w:bCs/>
          <w:color w:val="000000"/>
        </w:rPr>
        <w:t xml:space="preserve">         </w:t>
      </w:r>
    </w:p>
    <w:p w14:paraId="49624C7E" w14:textId="2C695AD4" w:rsidR="002C5185" w:rsidRPr="00DD702A" w:rsidRDefault="001913CE" w:rsidP="00DD702A">
      <w:pPr>
        <w:adjustRightInd w:val="0"/>
        <w:ind w:left="560" w:firstLine="5812"/>
        <w:rPr>
          <w:b/>
          <w:bCs/>
          <w:color w:val="000000"/>
        </w:rPr>
      </w:pPr>
      <w:r w:rsidRPr="00DD702A">
        <w:rPr>
          <w:b/>
          <w:bCs/>
          <w:color w:val="000000"/>
        </w:rPr>
        <w:t>ALEI FERNANDES</w:t>
      </w:r>
      <w:r w:rsidR="002C5185" w:rsidRPr="00DD702A">
        <w:rPr>
          <w:bCs/>
          <w:color w:val="000000"/>
        </w:rPr>
        <w:t xml:space="preserve">            </w:t>
      </w:r>
    </w:p>
    <w:p w14:paraId="5B1D68EB" w14:textId="2BEFF3DA" w:rsidR="002C5185" w:rsidRPr="00DD702A" w:rsidRDefault="002C5185" w:rsidP="00DD702A">
      <w:pPr>
        <w:adjustRightInd w:val="0"/>
        <w:rPr>
          <w:b/>
          <w:bCs/>
          <w:color w:val="000000"/>
        </w:rPr>
      </w:pPr>
      <w:r w:rsidRPr="00DD702A">
        <w:rPr>
          <w:b/>
          <w:bCs/>
          <w:color w:val="000000"/>
        </w:rPr>
        <w:t xml:space="preserve">BRUNO EDUARDO PECINELLI DELGADO </w:t>
      </w:r>
      <w:r w:rsidR="001913CE" w:rsidRPr="00DD702A">
        <w:rPr>
          <w:b/>
          <w:bCs/>
          <w:color w:val="000000"/>
        </w:rPr>
        <w:tab/>
      </w:r>
      <w:r w:rsidR="001913CE" w:rsidRPr="00DD702A">
        <w:rPr>
          <w:b/>
          <w:bCs/>
          <w:color w:val="000000"/>
        </w:rPr>
        <w:tab/>
      </w:r>
      <w:r w:rsidR="001913CE" w:rsidRPr="00DD702A">
        <w:rPr>
          <w:b/>
          <w:bCs/>
          <w:color w:val="000000"/>
        </w:rPr>
        <w:tab/>
        <w:t xml:space="preserve">    </w:t>
      </w:r>
      <w:r w:rsidR="001913CE" w:rsidRPr="00DD702A">
        <w:rPr>
          <w:bCs/>
          <w:color w:val="000000"/>
        </w:rPr>
        <w:t>Prefeito Municipal</w:t>
      </w:r>
    </w:p>
    <w:p w14:paraId="55E1F06F" w14:textId="0C9A21AC" w:rsidR="00DC6D4B" w:rsidRDefault="002C5185" w:rsidP="00DD702A">
      <w:pPr>
        <w:rPr>
          <w:color w:val="000000"/>
        </w:rPr>
      </w:pPr>
      <w:r w:rsidRPr="00DD702A">
        <w:rPr>
          <w:color w:val="000000"/>
        </w:rPr>
        <w:t xml:space="preserve">         Secretário Municipal de Administração</w:t>
      </w:r>
    </w:p>
    <w:p w14:paraId="100A76D0" w14:textId="7C7CCD4B" w:rsidR="00EE19D1" w:rsidRDefault="00EE19D1" w:rsidP="00DD702A">
      <w:pPr>
        <w:rPr>
          <w:color w:val="000000"/>
        </w:rPr>
      </w:pPr>
    </w:p>
    <w:p w14:paraId="5ADCBE3D" w14:textId="617B1E13" w:rsidR="00EE19D1" w:rsidRDefault="00EE19D1" w:rsidP="00DD702A">
      <w:pPr>
        <w:rPr>
          <w:color w:val="000000"/>
        </w:rPr>
      </w:pPr>
    </w:p>
    <w:p w14:paraId="4B3D98AB" w14:textId="1516A2D4" w:rsidR="00EE19D1" w:rsidRDefault="00EE19D1" w:rsidP="00DD702A">
      <w:pPr>
        <w:rPr>
          <w:color w:val="000000"/>
        </w:rPr>
      </w:pPr>
    </w:p>
    <w:p w14:paraId="2071562A" w14:textId="3703571C" w:rsidR="00EE19D1" w:rsidRDefault="00EE19D1" w:rsidP="00DD702A">
      <w:pPr>
        <w:rPr>
          <w:color w:val="000000"/>
        </w:rPr>
      </w:pPr>
    </w:p>
    <w:p w14:paraId="16319C73" w14:textId="084BA200" w:rsidR="00EE19D1" w:rsidRDefault="00EE19D1" w:rsidP="00DD702A">
      <w:pPr>
        <w:rPr>
          <w:color w:val="000000"/>
        </w:rPr>
      </w:pPr>
    </w:p>
    <w:p w14:paraId="50089E33" w14:textId="6262E61D" w:rsidR="00EE19D1" w:rsidRDefault="00EE19D1" w:rsidP="00DD702A">
      <w:pPr>
        <w:rPr>
          <w:color w:val="000000"/>
        </w:rPr>
      </w:pPr>
    </w:p>
    <w:p w14:paraId="0722E46B" w14:textId="77777777" w:rsidR="00EE19D1" w:rsidRDefault="00EE19D1" w:rsidP="00DD702A">
      <w:pPr>
        <w:rPr>
          <w:color w:val="000000"/>
        </w:rPr>
      </w:pPr>
    </w:p>
    <w:p w14:paraId="14511D4D" w14:textId="06DDDF07" w:rsidR="00EE19D1" w:rsidRDefault="00EE19D1" w:rsidP="00DD702A">
      <w:pPr>
        <w:rPr>
          <w:color w:val="000000"/>
        </w:rPr>
      </w:pPr>
    </w:p>
    <w:p w14:paraId="08C1D109" w14:textId="0E7CF04F" w:rsidR="00EE19D1" w:rsidRDefault="00EE19D1" w:rsidP="00DD702A">
      <w:pPr>
        <w:rPr>
          <w:color w:val="000000"/>
        </w:rPr>
      </w:pPr>
    </w:p>
    <w:p w14:paraId="6A1BB65A" w14:textId="442F889D" w:rsidR="00EE19D1" w:rsidRDefault="00EE19D1" w:rsidP="00DD702A">
      <w:pPr>
        <w:rPr>
          <w:color w:val="000000"/>
        </w:rPr>
      </w:pPr>
    </w:p>
    <w:p w14:paraId="6E98DAC8" w14:textId="790E0C23" w:rsidR="00EE19D1" w:rsidRDefault="00EE19D1" w:rsidP="00DD702A">
      <w:pPr>
        <w:rPr>
          <w:color w:val="000000"/>
        </w:rPr>
      </w:pPr>
    </w:p>
    <w:p w14:paraId="2AF480B2" w14:textId="00F9E863" w:rsidR="00EE19D1" w:rsidRDefault="00EE19D1" w:rsidP="00DD702A">
      <w:pPr>
        <w:rPr>
          <w:color w:val="000000"/>
        </w:rPr>
      </w:pPr>
    </w:p>
    <w:p w14:paraId="0E54C887" w14:textId="659D9D1D" w:rsidR="00EE19D1" w:rsidRDefault="00EE19D1" w:rsidP="00DD702A">
      <w:pPr>
        <w:rPr>
          <w:color w:val="000000"/>
        </w:rPr>
      </w:pPr>
    </w:p>
    <w:p w14:paraId="6AA13E1B" w14:textId="46D88ECA" w:rsidR="00EE19D1" w:rsidRDefault="00EE19D1" w:rsidP="00DD702A">
      <w:pPr>
        <w:rPr>
          <w:color w:val="000000"/>
        </w:rPr>
      </w:pPr>
    </w:p>
    <w:p w14:paraId="7CEAB452" w14:textId="53149EEE" w:rsidR="00EE19D1" w:rsidRDefault="00EE19D1" w:rsidP="00DD702A">
      <w:pPr>
        <w:rPr>
          <w:color w:val="000000"/>
        </w:rPr>
      </w:pPr>
    </w:p>
    <w:p w14:paraId="5921F517" w14:textId="06C44B06" w:rsidR="00EE19D1" w:rsidRDefault="00EE19D1" w:rsidP="00DD702A">
      <w:pPr>
        <w:rPr>
          <w:color w:val="000000"/>
        </w:rPr>
      </w:pPr>
    </w:p>
    <w:p w14:paraId="337EEC96" w14:textId="2747144E" w:rsidR="00EE19D1" w:rsidRDefault="00EE19D1" w:rsidP="00DD702A">
      <w:pPr>
        <w:rPr>
          <w:color w:val="000000"/>
        </w:rPr>
      </w:pPr>
    </w:p>
    <w:p w14:paraId="6CE2B7B2" w14:textId="50AE0CD1" w:rsidR="00EE19D1" w:rsidRDefault="00EE19D1" w:rsidP="00DD702A">
      <w:pPr>
        <w:rPr>
          <w:color w:val="000000"/>
        </w:rPr>
      </w:pPr>
    </w:p>
    <w:p w14:paraId="402E9028" w14:textId="555D2D64" w:rsidR="00EE19D1" w:rsidRDefault="00EE19D1" w:rsidP="00DD702A">
      <w:pPr>
        <w:rPr>
          <w:color w:val="000000"/>
        </w:rPr>
      </w:pPr>
    </w:p>
    <w:p w14:paraId="72A32D84" w14:textId="79161923" w:rsidR="00EE19D1" w:rsidRDefault="00EE19D1" w:rsidP="00DD702A">
      <w:pPr>
        <w:rPr>
          <w:color w:val="000000"/>
        </w:rPr>
      </w:pPr>
    </w:p>
    <w:p w14:paraId="5FCF3B0A" w14:textId="2C18DB0E" w:rsidR="00EE19D1" w:rsidRDefault="00EE19D1" w:rsidP="00DD702A">
      <w:pPr>
        <w:rPr>
          <w:color w:val="000000"/>
        </w:rPr>
      </w:pPr>
    </w:p>
    <w:p w14:paraId="50987B8E" w14:textId="04C8DDC4" w:rsidR="00EE19D1" w:rsidRDefault="00EE19D1" w:rsidP="00DD702A">
      <w:pPr>
        <w:rPr>
          <w:color w:val="000000"/>
        </w:rPr>
      </w:pPr>
    </w:p>
    <w:p w14:paraId="28F06040" w14:textId="28A94BFF" w:rsidR="00EE19D1" w:rsidRDefault="00EE19D1" w:rsidP="00DD702A">
      <w:pPr>
        <w:rPr>
          <w:color w:val="000000"/>
        </w:rPr>
      </w:pPr>
    </w:p>
    <w:p w14:paraId="01D539D3" w14:textId="6C18125D" w:rsidR="00EE19D1" w:rsidRDefault="00EE19D1" w:rsidP="00DD702A">
      <w:pPr>
        <w:rPr>
          <w:color w:val="000000"/>
        </w:rPr>
      </w:pPr>
    </w:p>
    <w:p w14:paraId="72857B43" w14:textId="05D6A577" w:rsidR="00EE19D1" w:rsidRDefault="00EE19D1" w:rsidP="00DD702A">
      <w:pPr>
        <w:rPr>
          <w:color w:val="000000"/>
        </w:rPr>
      </w:pPr>
    </w:p>
    <w:p w14:paraId="16967DE8" w14:textId="2668DF2F" w:rsidR="00EE19D1" w:rsidRDefault="00EE19D1" w:rsidP="00DD702A">
      <w:pPr>
        <w:rPr>
          <w:color w:val="000000"/>
        </w:rPr>
      </w:pPr>
    </w:p>
    <w:p w14:paraId="2046E6DE" w14:textId="5B138F7D" w:rsidR="00EE19D1" w:rsidRDefault="00EE19D1" w:rsidP="00DD702A">
      <w:pPr>
        <w:rPr>
          <w:color w:val="000000"/>
        </w:rPr>
      </w:pPr>
    </w:p>
    <w:p w14:paraId="18749B22" w14:textId="4C703055" w:rsidR="00EE19D1" w:rsidRDefault="00EE19D1" w:rsidP="00DD702A">
      <w:pPr>
        <w:rPr>
          <w:color w:val="000000"/>
        </w:rPr>
      </w:pPr>
      <w:bookmarkStart w:id="0" w:name="_GoBack"/>
      <w:bookmarkEnd w:id="0"/>
    </w:p>
    <w:p w14:paraId="06FB0393" w14:textId="66C4D7F2" w:rsidR="00EE19D1" w:rsidRDefault="00EE19D1" w:rsidP="00DD702A">
      <w:pPr>
        <w:rPr>
          <w:color w:val="000000"/>
        </w:rPr>
      </w:pPr>
    </w:p>
    <w:p w14:paraId="289D4BF0" w14:textId="3576F4AE" w:rsidR="00EE19D1" w:rsidRDefault="00EE19D1" w:rsidP="00DD702A">
      <w:pPr>
        <w:rPr>
          <w:color w:val="000000"/>
        </w:rPr>
      </w:pPr>
    </w:p>
    <w:p w14:paraId="2F957D6C" w14:textId="14F95348" w:rsidR="00EE19D1" w:rsidRDefault="00EE19D1" w:rsidP="00DD702A">
      <w:pPr>
        <w:rPr>
          <w:color w:val="000000"/>
        </w:rPr>
      </w:pPr>
    </w:p>
    <w:p w14:paraId="3BFCA9BA" w14:textId="670823BA" w:rsidR="00EE19D1" w:rsidRDefault="00EE19D1" w:rsidP="00DD702A">
      <w:pPr>
        <w:rPr>
          <w:color w:val="000000"/>
        </w:rPr>
      </w:pPr>
    </w:p>
    <w:p w14:paraId="3E4F8AA2" w14:textId="0C86508E" w:rsidR="00EE19D1" w:rsidRDefault="00EE19D1" w:rsidP="00DD702A">
      <w:pPr>
        <w:rPr>
          <w:color w:val="000000"/>
        </w:rPr>
      </w:pPr>
    </w:p>
    <w:p w14:paraId="17CD1A0D" w14:textId="326D1C9F" w:rsidR="00EE19D1" w:rsidRDefault="00EE19D1" w:rsidP="00DD702A">
      <w:pPr>
        <w:rPr>
          <w:color w:val="000000"/>
        </w:rPr>
      </w:pPr>
    </w:p>
    <w:p w14:paraId="1EEFC692" w14:textId="6FA19B77" w:rsidR="00EE19D1" w:rsidRPr="00EE19D1" w:rsidRDefault="00EE19D1" w:rsidP="00EE19D1">
      <w:pPr>
        <w:jc w:val="right"/>
        <w:rPr>
          <w:color w:val="000000"/>
          <w:sz w:val="22"/>
        </w:rPr>
      </w:pPr>
      <w:r w:rsidRPr="00EE19D1">
        <w:rPr>
          <w:rFonts w:eastAsia="Arial Unicode MS"/>
          <w:sz w:val="22"/>
        </w:rPr>
        <w:t>LEI Nº 3.792, DE 17 DE NOVEMBRO DE 2025</w:t>
      </w:r>
    </w:p>
    <w:sectPr w:rsidR="00EE19D1" w:rsidRPr="00EE19D1" w:rsidSect="00EE19D1">
      <w:headerReference w:type="even" r:id="rId7"/>
      <w:headerReference w:type="default" r:id="rId8"/>
      <w:headerReference w:type="first" r:id="rId9"/>
      <w:pgSz w:w="11906" w:h="16838"/>
      <w:pgMar w:top="2835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EE19D1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EE19D1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43.35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EE19D1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66F17"/>
    <w:multiLevelType w:val="multilevel"/>
    <w:tmpl w:val="F42E108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913CE"/>
    <w:rsid w:val="001A02D3"/>
    <w:rsid w:val="001F062C"/>
    <w:rsid w:val="002C1F00"/>
    <w:rsid w:val="002C5185"/>
    <w:rsid w:val="002E35C7"/>
    <w:rsid w:val="00331693"/>
    <w:rsid w:val="003343A8"/>
    <w:rsid w:val="0036616C"/>
    <w:rsid w:val="003771D8"/>
    <w:rsid w:val="0038682F"/>
    <w:rsid w:val="004368B0"/>
    <w:rsid w:val="00487484"/>
    <w:rsid w:val="00491601"/>
    <w:rsid w:val="00493712"/>
    <w:rsid w:val="004F4652"/>
    <w:rsid w:val="00517B0A"/>
    <w:rsid w:val="00526203"/>
    <w:rsid w:val="005271B4"/>
    <w:rsid w:val="00533563"/>
    <w:rsid w:val="00537873"/>
    <w:rsid w:val="005476C3"/>
    <w:rsid w:val="00563002"/>
    <w:rsid w:val="00571C10"/>
    <w:rsid w:val="00644497"/>
    <w:rsid w:val="006F1A5A"/>
    <w:rsid w:val="00707590"/>
    <w:rsid w:val="00775420"/>
    <w:rsid w:val="007B72F6"/>
    <w:rsid w:val="008317AD"/>
    <w:rsid w:val="008447CA"/>
    <w:rsid w:val="008653D3"/>
    <w:rsid w:val="00876DCD"/>
    <w:rsid w:val="008A4C0E"/>
    <w:rsid w:val="009366A5"/>
    <w:rsid w:val="0096376E"/>
    <w:rsid w:val="00A14B14"/>
    <w:rsid w:val="00A77B8A"/>
    <w:rsid w:val="00A85780"/>
    <w:rsid w:val="00AC098D"/>
    <w:rsid w:val="00AC72EF"/>
    <w:rsid w:val="00B012DA"/>
    <w:rsid w:val="00B20882"/>
    <w:rsid w:val="00BA0814"/>
    <w:rsid w:val="00BC7D6D"/>
    <w:rsid w:val="00BD1EE0"/>
    <w:rsid w:val="00BE092E"/>
    <w:rsid w:val="00BF70B9"/>
    <w:rsid w:val="00C00C94"/>
    <w:rsid w:val="00C4344F"/>
    <w:rsid w:val="00CE04E6"/>
    <w:rsid w:val="00D90789"/>
    <w:rsid w:val="00DA5BFE"/>
    <w:rsid w:val="00DC6D4B"/>
    <w:rsid w:val="00DD702A"/>
    <w:rsid w:val="00DF168D"/>
    <w:rsid w:val="00E204AC"/>
    <w:rsid w:val="00EB5CD5"/>
    <w:rsid w:val="00EE19D1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Forte">
    <w:name w:val="Strong"/>
    <w:basedOn w:val="Fontepargpadro"/>
    <w:uiPriority w:val="22"/>
    <w:qFormat/>
    <w:rsid w:val="00C00C94"/>
    <w:rPr>
      <w:b/>
      <w:bCs/>
    </w:rPr>
  </w:style>
  <w:style w:type="character" w:styleId="Hyperlink">
    <w:name w:val="Hyperlink"/>
    <w:uiPriority w:val="99"/>
    <w:rsid w:val="00DD702A"/>
    <w:rPr>
      <w:color w:val="FFFFFF"/>
      <w:u w:val="single"/>
      <w:shd w:val="clear" w:color="auto" w:fill="auto"/>
    </w:rPr>
  </w:style>
  <w:style w:type="paragraph" w:styleId="PargrafodaLista">
    <w:name w:val="List Paragraph"/>
    <w:basedOn w:val="Normal"/>
    <w:link w:val="PargrafodaListaChar"/>
    <w:uiPriority w:val="34"/>
    <w:qFormat/>
    <w:rsid w:val="00DD702A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DD702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ta">
    <w:name w:val="nota"/>
    <w:rsid w:val="00DD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5</cp:revision>
  <cp:lastPrinted>2025-10-22T12:59:00Z</cp:lastPrinted>
  <dcterms:created xsi:type="dcterms:W3CDTF">2025-11-11T23:35:00Z</dcterms:created>
  <dcterms:modified xsi:type="dcterms:W3CDTF">2025-11-17T12:37:00Z</dcterms:modified>
</cp:coreProperties>
</file>