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1DB18E0C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7D6562">
        <w:rPr>
          <w:rFonts w:eastAsia="Arial Unicode MS"/>
          <w:b/>
        </w:rPr>
        <w:t>4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F647B9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4F0AF6F1" w14:textId="1A31DE03" w:rsidR="00AA5A75" w:rsidRDefault="007D6562" w:rsidP="007D6562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bCs/>
          <w:color w:val="000000"/>
        </w:rPr>
        <w:t>Regulamenta a “Semana Municipal do Agronegócio” no âmbito do Município de Sorriso, e revoga a Lei Municipal nº 3.146, de 20 de agosto de 2021.</w:t>
      </w:r>
    </w:p>
    <w:p w14:paraId="7DB7DA75" w14:textId="47DC7641" w:rsidR="003343A8" w:rsidRDefault="003343A8" w:rsidP="00DD702A">
      <w:pPr>
        <w:ind w:left="3402"/>
        <w:contextualSpacing/>
        <w:jc w:val="both"/>
      </w:pPr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04238B3C" w:rsidR="00775420" w:rsidRDefault="00775420" w:rsidP="00AA5A75">
      <w:pPr>
        <w:ind w:firstLine="709"/>
        <w:jc w:val="both"/>
        <w:rPr>
          <w:b/>
        </w:rPr>
      </w:pPr>
    </w:p>
    <w:p w14:paraId="044E4634" w14:textId="77777777" w:rsidR="007D6562" w:rsidRDefault="007D6562" w:rsidP="007D6562">
      <w:pPr>
        <w:ind w:firstLine="709"/>
        <w:jc w:val="both"/>
        <w:rPr>
          <w:b/>
        </w:rPr>
      </w:pPr>
    </w:p>
    <w:p w14:paraId="49E7F43C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1º</w:t>
      </w:r>
      <w:r>
        <w:t xml:space="preserve"> Fica instituída a “Semana Municipal do Agronegócio” no âmbito do município de Sorriso – MT, que acontecerá anualmente na segunda semana do mês de setembro.</w:t>
      </w:r>
    </w:p>
    <w:p w14:paraId="6291763D" w14:textId="77777777" w:rsidR="007D6562" w:rsidRDefault="007D6562" w:rsidP="007D6562">
      <w:pPr>
        <w:ind w:firstLine="1418"/>
        <w:jc w:val="both"/>
      </w:pPr>
    </w:p>
    <w:p w14:paraId="0171F734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2º</w:t>
      </w:r>
      <w:r>
        <w:t xml:space="preserve"> São objetivos fundamentais da “Semana Municipal do Agronegócio”:</w:t>
      </w:r>
    </w:p>
    <w:p w14:paraId="0C252EBB" w14:textId="77777777" w:rsidR="007D6562" w:rsidRDefault="007D6562" w:rsidP="007D6562">
      <w:pPr>
        <w:ind w:firstLine="1418"/>
        <w:jc w:val="both"/>
      </w:pPr>
      <w:r>
        <w:t>I – Promover o reconhecimento e a valorização do agronegócio e da agricultura familiar como pilares do desenvolvimento econômico e social do Município.</w:t>
      </w:r>
    </w:p>
    <w:p w14:paraId="097E6F30" w14:textId="77777777" w:rsidR="007D6562" w:rsidRDefault="007D6562" w:rsidP="007D6562">
      <w:pPr>
        <w:ind w:firstLine="1418"/>
        <w:jc w:val="both"/>
      </w:pPr>
      <w:r>
        <w:t>II – Disseminar informações e conhecimentos sobre as inovações tecnológicas, práticas sustentáveis e desafios do setor agropecuário.</w:t>
      </w:r>
    </w:p>
    <w:p w14:paraId="527C4CB4" w14:textId="77777777" w:rsidR="007D6562" w:rsidRDefault="007D6562" w:rsidP="007D6562">
      <w:pPr>
        <w:ind w:firstLine="1418"/>
        <w:jc w:val="both"/>
      </w:pPr>
      <w:r>
        <w:t>III – Fomentar a criação de políticas públicas e iniciativas que fortaleçam a produção, a comercialização e a agregação de valor aos produtos agropecuários locais.</w:t>
      </w:r>
    </w:p>
    <w:p w14:paraId="059789CC" w14:textId="77777777" w:rsidR="007D6562" w:rsidRDefault="007D6562" w:rsidP="007D6562">
      <w:pPr>
        <w:ind w:firstLine="1418"/>
        <w:jc w:val="both"/>
      </w:pPr>
      <w:r>
        <w:t>IV – Incentivar o consumo de produtos da agricultura familiar e o desenvolvimento de cadeias curtas de comercialização.</w:t>
      </w:r>
    </w:p>
    <w:p w14:paraId="218DFE39" w14:textId="77777777" w:rsidR="007D6562" w:rsidRDefault="007D6562" w:rsidP="007D6562">
      <w:pPr>
        <w:ind w:firstLine="1418"/>
        <w:jc w:val="both"/>
      </w:pPr>
      <w:r>
        <w:t>V – Promover a integração entre o campo e a cidade, destacando a importância do agronegócio para a segurança alimentar e o bem-estar da população.</w:t>
      </w:r>
    </w:p>
    <w:p w14:paraId="5F5EA380" w14:textId="77777777" w:rsidR="007D6562" w:rsidRDefault="007D6562" w:rsidP="007D6562">
      <w:pPr>
        <w:ind w:firstLine="1418"/>
        <w:jc w:val="both"/>
      </w:pPr>
    </w:p>
    <w:p w14:paraId="4CB35AB0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3º</w:t>
      </w:r>
      <w:r>
        <w:t xml:space="preserve"> A “Semana Municipal do Agronegócio” possuirá como finalidade:</w:t>
      </w:r>
    </w:p>
    <w:p w14:paraId="17AAEF13" w14:textId="77777777" w:rsidR="007D6562" w:rsidRDefault="007D6562" w:rsidP="007D6562">
      <w:pPr>
        <w:ind w:firstLine="1418"/>
        <w:jc w:val="both"/>
      </w:pPr>
      <w:r>
        <w:t>I – Sensibilizar a população sobre a relevância do agronegócio e da agricultura familiar para a economia e o desenvolvimento sustentável do Município.</w:t>
      </w:r>
    </w:p>
    <w:p w14:paraId="13A27D47" w14:textId="77777777" w:rsidR="007D6562" w:rsidRDefault="007D6562" w:rsidP="007D6562">
      <w:pPr>
        <w:ind w:firstLine="1418"/>
        <w:jc w:val="both"/>
      </w:pPr>
      <w:r>
        <w:t>II ‒ Proporcionar um ambiente para debates, palestras, workshops, feiras e outras atividades que abordem temas relevantes para o setor agropecuário.</w:t>
      </w:r>
    </w:p>
    <w:p w14:paraId="5BACCA4F" w14:textId="77777777" w:rsidR="007D6562" w:rsidRDefault="007D6562" w:rsidP="007D6562">
      <w:pPr>
        <w:ind w:firstLine="1418"/>
        <w:jc w:val="both"/>
      </w:pPr>
      <w:r>
        <w:t>III ‒ Fortalecer a imagem do produtor rural e do agronegócio, destacando sua contribuição para a geração de empregos, renda e alimentos.</w:t>
      </w:r>
    </w:p>
    <w:p w14:paraId="0EDA1769" w14:textId="77777777" w:rsidR="007D6562" w:rsidRDefault="007D6562" w:rsidP="007D6562">
      <w:pPr>
        <w:ind w:firstLine="1418"/>
        <w:jc w:val="both"/>
      </w:pPr>
      <w:r>
        <w:t>IV ‒ Estimular a pesquisa e o desenvolvimento de novas tecnologias e práticas que promovam a sustentabilidade e a eficiência no campo.</w:t>
      </w:r>
    </w:p>
    <w:p w14:paraId="5FC0E166" w14:textId="77777777" w:rsidR="007D6562" w:rsidRDefault="007D6562" w:rsidP="007D6562">
      <w:pPr>
        <w:ind w:firstLine="1418"/>
        <w:jc w:val="both"/>
      </w:pPr>
      <w:r>
        <w:t>V ‒ Criar oportunidades de negócios e parcerias entre os diversos elos da cadeia produtiva do agronegócio.</w:t>
      </w:r>
    </w:p>
    <w:p w14:paraId="0593E01F" w14:textId="77777777" w:rsidR="007D6562" w:rsidRDefault="007D6562" w:rsidP="007D6562">
      <w:pPr>
        <w:ind w:firstLine="1418"/>
        <w:jc w:val="both"/>
      </w:pPr>
    </w:p>
    <w:p w14:paraId="1509C57A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4º</w:t>
      </w:r>
      <w:r>
        <w:t xml:space="preserve"> As comemorações referentes à “Semana Municipal do Agronegócio” passarão a integrar o Calendário Oficial de Datas Comemorativas e Eventos do Município de Sorriso.</w:t>
      </w:r>
    </w:p>
    <w:p w14:paraId="32E9A659" w14:textId="77777777" w:rsidR="007D6562" w:rsidRDefault="007D6562" w:rsidP="007D6562">
      <w:pPr>
        <w:ind w:firstLine="1418"/>
        <w:jc w:val="both"/>
      </w:pPr>
    </w:p>
    <w:p w14:paraId="489F73AE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5º</w:t>
      </w:r>
      <w:r>
        <w:t xml:space="preserve"> O Poder Executivo Municipal poderá realizar parcerias com entidades públicas e privadas, organizações da sociedade civil, instituições de ensino e pesquisa, e demais </w:t>
      </w:r>
      <w:r>
        <w:lastRenderedPageBreak/>
        <w:t>atores relevantes para a promoção e execução das atividades da Semana Municipal do Agronegócio.</w:t>
      </w:r>
    </w:p>
    <w:p w14:paraId="2825C1C3" w14:textId="77777777" w:rsidR="007D6562" w:rsidRDefault="007D6562" w:rsidP="007D6562">
      <w:pPr>
        <w:ind w:firstLine="1418"/>
        <w:jc w:val="both"/>
      </w:pPr>
    </w:p>
    <w:p w14:paraId="4B8730BA" w14:textId="77777777" w:rsidR="007D6562" w:rsidRDefault="007D6562" w:rsidP="007D6562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6º </w:t>
      </w:r>
      <w:r>
        <w:t>Fica revogada a Lei municipal nº 3.146, de 20 de agosto de 2021, que dispõe sobre a Semana Municipal do Agronegócio no âmbito do Município de Sorriso.</w:t>
      </w:r>
    </w:p>
    <w:p w14:paraId="1C653613" w14:textId="77777777" w:rsidR="007D6562" w:rsidRDefault="007D6562" w:rsidP="007D6562">
      <w:pPr>
        <w:ind w:firstLine="1418"/>
        <w:jc w:val="both"/>
      </w:pPr>
    </w:p>
    <w:p w14:paraId="71D83CF5" w14:textId="77777777" w:rsidR="007D6562" w:rsidRDefault="007D6562" w:rsidP="007D6562">
      <w:pPr>
        <w:ind w:firstLine="1418"/>
        <w:jc w:val="both"/>
      </w:pPr>
      <w:r>
        <w:rPr>
          <w:b/>
          <w:bCs/>
        </w:rPr>
        <w:t>Art. 7º</w:t>
      </w:r>
      <w:r>
        <w:t xml:space="preserve"> Esta Lei entra em vigor na data de sua publicação.</w:t>
      </w:r>
    </w:p>
    <w:p w14:paraId="58B074AE" w14:textId="77777777" w:rsidR="007B72F6" w:rsidRDefault="007B72F6" w:rsidP="00AA5A75">
      <w:pPr>
        <w:ind w:firstLine="1418"/>
        <w:jc w:val="both"/>
        <w:rPr>
          <w:iCs/>
        </w:rPr>
      </w:pPr>
    </w:p>
    <w:p w14:paraId="381EFCE4" w14:textId="77777777" w:rsidR="007B72F6" w:rsidRDefault="007B72F6" w:rsidP="00AA5A75">
      <w:pPr>
        <w:ind w:firstLine="1418"/>
        <w:jc w:val="both"/>
        <w:rPr>
          <w:iCs/>
        </w:rPr>
      </w:pPr>
    </w:p>
    <w:p w14:paraId="283EFA4D" w14:textId="6E33484B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F647B9">
        <w:rPr>
          <w:iCs/>
        </w:rPr>
        <w:t>7</w:t>
      </w:r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  <w:bookmarkStart w:id="0" w:name="_GoBack"/>
      <w:bookmarkEnd w:id="0"/>
    </w:p>
    <w:p w14:paraId="13FAF92F" w14:textId="77777777" w:rsidR="005271B4" w:rsidRPr="00DD702A" w:rsidRDefault="005271B4" w:rsidP="00DD702A">
      <w:pPr>
        <w:rPr>
          <w:b/>
          <w:bCs/>
        </w:rPr>
      </w:pPr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1854B1CA" w:rsidR="00DC6D4B" w:rsidRPr="00DD702A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sectPr w:rsidR="00DC6D4B" w:rsidRPr="00DD702A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647B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647B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647B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91374"/>
    <w:multiLevelType w:val="hybridMultilevel"/>
    <w:tmpl w:val="C2385DBE"/>
    <w:lvl w:ilvl="0" w:tplc="87EE5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771D8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63002"/>
    <w:rsid w:val="00571C10"/>
    <w:rsid w:val="00644497"/>
    <w:rsid w:val="006F1A5A"/>
    <w:rsid w:val="00707590"/>
    <w:rsid w:val="00775420"/>
    <w:rsid w:val="007B72F6"/>
    <w:rsid w:val="007D6562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A5A75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F4E98"/>
    <w:rsid w:val="00F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2025-11-11T23:45:00Z</dcterms:created>
  <dcterms:modified xsi:type="dcterms:W3CDTF">2025-11-17T12:25:00Z</dcterms:modified>
</cp:coreProperties>
</file>