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39D27" w14:textId="5EE1F128" w:rsidR="00E868CD" w:rsidRPr="00BB3BC9" w:rsidRDefault="00E868CD" w:rsidP="00E868CD">
      <w:pPr>
        <w:ind w:left="3402"/>
        <w:jc w:val="both"/>
        <w:rPr>
          <w:rFonts w:eastAsia="Arial Unicode MS"/>
          <w:b/>
          <w:sz w:val="23"/>
          <w:szCs w:val="23"/>
        </w:rPr>
      </w:pPr>
      <w:r w:rsidRPr="00BB3BC9">
        <w:rPr>
          <w:rFonts w:eastAsia="Arial Unicode MS"/>
          <w:b/>
          <w:sz w:val="23"/>
          <w:szCs w:val="23"/>
        </w:rPr>
        <w:t>LEI Nº 3.797, DE 19 DE NOVEMBRO DE 2025.</w:t>
      </w:r>
    </w:p>
    <w:p w14:paraId="5E3B692C" w14:textId="77777777" w:rsidR="00C57CA5" w:rsidRPr="00BB3BC9" w:rsidRDefault="00C57CA5" w:rsidP="00C57CA5">
      <w:pPr>
        <w:autoSpaceDE w:val="0"/>
        <w:autoSpaceDN w:val="0"/>
        <w:adjustRightInd w:val="0"/>
        <w:ind w:left="3402"/>
        <w:jc w:val="both"/>
        <w:rPr>
          <w:b/>
          <w:bCs/>
          <w:sz w:val="23"/>
          <w:szCs w:val="23"/>
        </w:rPr>
      </w:pPr>
    </w:p>
    <w:p w14:paraId="283EAE34" w14:textId="77777777" w:rsidR="00C57CA5" w:rsidRPr="00BB3BC9" w:rsidRDefault="00C57CA5" w:rsidP="00C57CA5">
      <w:pPr>
        <w:autoSpaceDE w:val="0"/>
        <w:autoSpaceDN w:val="0"/>
        <w:adjustRightInd w:val="0"/>
        <w:ind w:left="3402"/>
        <w:jc w:val="both"/>
        <w:rPr>
          <w:b/>
          <w:bCs/>
          <w:sz w:val="23"/>
          <w:szCs w:val="23"/>
        </w:rPr>
      </w:pPr>
      <w:bookmarkStart w:id="0" w:name="_GoBack"/>
      <w:bookmarkEnd w:id="0"/>
    </w:p>
    <w:p w14:paraId="07ADC5FA" w14:textId="77777777" w:rsidR="00C57CA5" w:rsidRPr="00BB3BC9" w:rsidRDefault="00C57CA5" w:rsidP="00C57CA5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bCs/>
          <w:sz w:val="23"/>
          <w:szCs w:val="23"/>
        </w:rPr>
      </w:pPr>
      <w:r w:rsidRPr="00BB3BC9">
        <w:rPr>
          <w:bCs/>
          <w:sz w:val="23"/>
          <w:szCs w:val="23"/>
        </w:rPr>
        <w:t xml:space="preserve">Altera a Lei Municipal nº 3.302 de 22 de setembro de 2022, para ajustar e atualizar a regulamentação de serviços de roçada e limpeza em imóveis urbanos pela administração pública e dá outras providências. </w:t>
      </w:r>
    </w:p>
    <w:p w14:paraId="3090CD6E" w14:textId="77777777" w:rsidR="00C57CA5" w:rsidRPr="00BB3BC9" w:rsidRDefault="00C57CA5" w:rsidP="00C57CA5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bCs/>
          <w:sz w:val="23"/>
          <w:szCs w:val="23"/>
        </w:rPr>
      </w:pPr>
    </w:p>
    <w:p w14:paraId="3E25C4FC" w14:textId="77777777" w:rsidR="00C57CA5" w:rsidRPr="00BB3BC9" w:rsidRDefault="00C57CA5" w:rsidP="00C57CA5">
      <w:pPr>
        <w:autoSpaceDE w:val="0"/>
        <w:autoSpaceDN w:val="0"/>
        <w:adjustRightInd w:val="0"/>
        <w:ind w:left="3402"/>
        <w:jc w:val="both"/>
        <w:rPr>
          <w:sz w:val="23"/>
          <w:szCs w:val="23"/>
        </w:rPr>
      </w:pPr>
    </w:p>
    <w:p w14:paraId="2669BBB8" w14:textId="77777777" w:rsidR="00BB3BC9" w:rsidRPr="00BB3BC9" w:rsidRDefault="00BB3BC9" w:rsidP="00BB3BC9">
      <w:pPr>
        <w:ind w:firstLine="1418"/>
        <w:jc w:val="both"/>
        <w:rPr>
          <w:rFonts w:eastAsia="Arial"/>
          <w:sz w:val="23"/>
          <w:szCs w:val="23"/>
        </w:rPr>
      </w:pPr>
      <w:r w:rsidRPr="00BB3BC9">
        <w:rPr>
          <w:rFonts w:eastAsia="Arial"/>
          <w:sz w:val="23"/>
          <w:szCs w:val="23"/>
        </w:rPr>
        <w:t>Alei Fernandes, prefeito municipal de Sorriso, estado de Mato Grosso, faço saber que a Câmara Municipal de Sorriso aprovou e eu sanciono a seguinte Lei:</w:t>
      </w:r>
    </w:p>
    <w:p w14:paraId="691C1527" w14:textId="77777777" w:rsidR="00C57CA5" w:rsidRPr="00BB3BC9" w:rsidRDefault="00C57CA5" w:rsidP="00C57CA5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3"/>
          <w:szCs w:val="23"/>
        </w:rPr>
      </w:pPr>
    </w:p>
    <w:p w14:paraId="7564630A" w14:textId="77777777" w:rsidR="00C57CA5" w:rsidRPr="00BB3BC9" w:rsidRDefault="00C57CA5" w:rsidP="00C57CA5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3"/>
          <w:szCs w:val="23"/>
        </w:rPr>
      </w:pPr>
    </w:p>
    <w:p w14:paraId="273869B9" w14:textId="2706A436" w:rsidR="00C57CA5" w:rsidRPr="00BB3BC9" w:rsidRDefault="00C57CA5" w:rsidP="00C872A3">
      <w:pPr>
        <w:ind w:firstLine="1418"/>
        <w:rPr>
          <w:sz w:val="23"/>
          <w:szCs w:val="23"/>
        </w:rPr>
      </w:pPr>
      <w:r w:rsidRPr="00BB3BC9">
        <w:rPr>
          <w:b/>
          <w:sz w:val="23"/>
          <w:szCs w:val="23"/>
        </w:rPr>
        <w:t>Art. 1º</w:t>
      </w:r>
      <w:r w:rsidRPr="00BB3BC9">
        <w:rPr>
          <w:sz w:val="23"/>
          <w:szCs w:val="23"/>
        </w:rPr>
        <w:t xml:space="preserve"> A Lei 3.302/2022, de 22 de setembro de 2022, passa a vigorar com as seguintes alterações: </w:t>
      </w:r>
    </w:p>
    <w:p w14:paraId="3A3CB80C" w14:textId="77777777" w:rsidR="00C57CA5" w:rsidRPr="00BB3BC9" w:rsidRDefault="00C57CA5" w:rsidP="00C57CA5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14:paraId="466D7608" w14:textId="77777777" w:rsidR="00C57CA5" w:rsidRPr="00BB3BC9" w:rsidRDefault="00C57CA5" w:rsidP="00C57CA5">
      <w:pPr>
        <w:ind w:firstLine="1418"/>
        <w:jc w:val="both"/>
        <w:rPr>
          <w:color w:val="000000"/>
          <w:sz w:val="23"/>
          <w:szCs w:val="23"/>
        </w:rPr>
      </w:pPr>
      <w:r w:rsidRPr="00BB3BC9">
        <w:rPr>
          <w:b/>
          <w:bCs/>
          <w:color w:val="000000"/>
          <w:sz w:val="23"/>
          <w:szCs w:val="23"/>
        </w:rPr>
        <w:t>“Art. 2º</w:t>
      </w:r>
      <w:r w:rsidRPr="00BB3BC9">
        <w:rPr>
          <w:b/>
          <w:sz w:val="23"/>
          <w:szCs w:val="23"/>
        </w:rPr>
        <w:t>..............................................................................................................</w:t>
      </w:r>
    </w:p>
    <w:p w14:paraId="7055EA4B" w14:textId="77777777" w:rsidR="00C57CA5" w:rsidRPr="00BB3BC9" w:rsidRDefault="00C57CA5" w:rsidP="00C57CA5">
      <w:pPr>
        <w:ind w:firstLine="1418"/>
        <w:jc w:val="both"/>
        <w:rPr>
          <w:color w:val="000000"/>
          <w:sz w:val="23"/>
          <w:szCs w:val="23"/>
        </w:rPr>
      </w:pPr>
    </w:p>
    <w:p w14:paraId="2B0A33D6" w14:textId="77777777" w:rsidR="00C57CA5" w:rsidRPr="00BB3BC9" w:rsidRDefault="00C57CA5" w:rsidP="00C57CA5">
      <w:pPr>
        <w:ind w:firstLine="1418"/>
        <w:jc w:val="both"/>
        <w:rPr>
          <w:color w:val="000000"/>
          <w:sz w:val="23"/>
          <w:szCs w:val="23"/>
          <w:highlight w:val="yellow"/>
        </w:rPr>
      </w:pPr>
      <w:r w:rsidRPr="00BB3BC9">
        <w:rPr>
          <w:b/>
          <w:bCs/>
          <w:color w:val="000000"/>
          <w:sz w:val="23"/>
          <w:szCs w:val="23"/>
        </w:rPr>
        <w:t>Parágrafo único.</w:t>
      </w:r>
      <w:r w:rsidRPr="00BB3BC9">
        <w:rPr>
          <w:color w:val="000000"/>
          <w:sz w:val="23"/>
          <w:szCs w:val="23"/>
        </w:rPr>
        <w:t xml:space="preserve"> Após decorridos 15 (quinze) dias ininterruptos da emissão do Auto de </w:t>
      </w:r>
      <w:proofErr w:type="gramStart"/>
      <w:r w:rsidRPr="00BB3BC9">
        <w:rPr>
          <w:color w:val="000000"/>
          <w:sz w:val="23"/>
          <w:szCs w:val="23"/>
        </w:rPr>
        <w:t>Infração</w:t>
      </w:r>
      <w:proofErr w:type="gramEnd"/>
      <w:r w:rsidRPr="00BB3BC9">
        <w:rPr>
          <w:color w:val="000000"/>
          <w:sz w:val="23"/>
          <w:szCs w:val="23"/>
        </w:rPr>
        <w:t>, não havendo a efetivação da limpeza pelo proprietário ou possuidor do imóvel, o Município executará os serviços de limpeza e/ou roçada, respeitada a ordem de programação dos serviços, cobrando do infrator as taxas devidas, conforme os artigos 5º e 6º desta Lei, além do pagamento da multa estabelecida, sem direito ao desconto previsto no artigo 17.”</w:t>
      </w:r>
    </w:p>
    <w:p w14:paraId="4173647F" w14:textId="77777777" w:rsidR="00C57CA5" w:rsidRPr="00BB3BC9" w:rsidRDefault="00C57CA5" w:rsidP="00C57CA5">
      <w:pPr>
        <w:ind w:firstLine="1418"/>
        <w:jc w:val="both"/>
        <w:rPr>
          <w:color w:val="000000"/>
          <w:sz w:val="23"/>
          <w:szCs w:val="23"/>
        </w:rPr>
      </w:pPr>
    </w:p>
    <w:p w14:paraId="02E3281E" w14:textId="77777777" w:rsidR="00C57CA5" w:rsidRPr="00BB3BC9" w:rsidRDefault="00C57CA5" w:rsidP="00C57CA5">
      <w:pPr>
        <w:ind w:firstLine="1418"/>
        <w:jc w:val="both"/>
        <w:rPr>
          <w:rStyle w:val="fontstyle21"/>
          <w:rFonts w:ascii="Times New Roman" w:hAnsi="Times New Roman"/>
          <w:sz w:val="23"/>
          <w:szCs w:val="23"/>
        </w:rPr>
      </w:pPr>
      <w:r w:rsidRPr="00BB3BC9">
        <w:rPr>
          <w:rStyle w:val="fontstyle01"/>
          <w:rFonts w:ascii="Times New Roman" w:hAnsi="Times New Roman"/>
          <w:sz w:val="23"/>
          <w:szCs w:val="23"/>
        </w:rPr>
        <w:t xml:space="preserve">Art. 2º-A. </w:t>
      </w:r>
      <w:r w:rsidRPr="00BB3BC9">
        <w:rPr>
          <w:rStyle w:val="fontstyle21"/>
          <w:rFonts w:ascii="Times New Roman" w:hAnsi="Times New Roman"/>
          <w:sz w:val="23"/>
          <w:szCs w:val="23"/>
        </w:rPr>
        <w:t>A fim de mitigar as ocorrências de incêndios urbanos, toda área com vegetação espontânea acima de 50cm será roçada sem sobreaviso ou prazo de notificação a partir do dia 01 do mês de junho.</w:t>
      </w:r>
    </w:p>
    <w:p w14:paraId="5F86C16A" w14:textId="77777777" w:rsidR="00C57CA5" w:rsidRPr="00BB3BC9" w:rsidRDefault="00C57CA5" w:rsidP="00C57CA5">
      <w:pPr>
        <w:ind w:firstLine="1418"/>
        <w:jc w:val="both"/>
        <w:rPr>
          <w:bCs/>
          <w:color w:val="000000"/>
          <w:sz w:val="23"/>
          <w:szCs w:val="23"/>
        </w:rPr>
      </w:pPr>
      <w:r w:rsidRPr="00BB3BC9">
        <w:rPr>
          <w:bCs/>
          <w:color w:val="000000"/>
          <w:sz w:val="23"/>
          <w:szCs w:val="23"/>
        </w:rPr>
        <w:t>(...)</w:t>
      </w:r>
    </w:p>
    <w:p w14:paraId="4FB6FA64" w14:textId="77777777" w:rsidR="00C57CA5" w:rsidRPr="00BB3BC9" w:rsidRDefault="00C57CA5" w:rsidP="00C57CA5">
      <w:pPr>
        <w:ind w:firstLine="1418"/>
        <w:jc w:val="both"/>
        <w:rPr>
          <w:bCs/>
          <w:color w:val="000000"/>
          <w:sz w:val="23"/>
          <w:szCs w:val="23"/>
        </w:rPr>
      </w:pPr>
    </w:p>
    <w:p w14:paraId="39B0BAFA" w14:textId="77777777" w:rsidR="00C57CA5" w:rsidRPr="00BB3BC9" w:rsidRDefault="00C57CA5" w:rsidP="00C57CA5">
      <w:pPr>
        <w:ind w:firstLine="1418"/>
        <w:jc w:val="both"/>
        <w:rPr>
          <w:b/>
          <w:sz w:val="23"/>
          <w:szCs w:val="23"/>
        </w:rPr>
      </w:pPr>
      <w:r w:rsidRPr="00BB3BC9">
        <w:rPr>
          <w:b/>
          <w:sz w:val="23"/>
          <w:szCs w:val="23"/>
        </w:rPr>
        <w:t>Art. 5º....................................................................................................................</w:t>
      </w:r>
    </w:p>
    <w:p w14:paraId="4C01CAD5" w14:textId="77777777" w:rsidR="00C57CA5" w:rsidRPr="00BB3BC9" w:rsidRDefault="00C57CA5" w:rsidP="00C57CA5">
      <w:pPr>
        <w:ind w:firstLine="1418"/>
        <w:jc w:val="both"/>
        <w:rPr>
          <w:bCs/>
          <w:sz w:val="23"/>
          <w:szCs w:val="23"/>
        </w:rPr>
      </w:pPr>
      <w:r w:rsidRPr="00BB3BC9">
        <w:rPr>
          <w:b/>
          <w:sz w:val="23"/>
          <w:szCs w:val="23"/>
        </w:rPr>
        <w:t xml:space="preserve">§ 1º </w:t>
      </w:r>
      <w:r w:rsidRPr="00BB3BC9">
        <w:rPr>
          <w:bCs/>
          <w:sz w:val="23"/>
          <w:szCs w:val="23"/>
        </w:rPr>
        <w:t>A Taxa de Roçada será devida pelo administrado ao município e corresponderá ao valor de 0,02 VRF (dois centésimos do valor de referência fiscal) por metro quadrado.</w:t>
      </w:r>
    </w:p>
    <w:p w14:paraId="7BCF2830" w14:textId="77777777" w:rsidR="00C57CA5" w:rsidRPr="00BB3BC9" w:rsidRDefault="00C57CA5" w:rsidP="00C57CA5">
      <w:pPr>
        <w:ind w:firstLine="1418"/>
        <w:jc w:val="both"/>
        <w:rPr>
          <w:bCs/>
          <w:color w:val="000000"/>
          <w:sz w:val="23"/>
          <w:szCs w:val="23"/>
        </w:rPr>
      </w:pPr>
      <w:r w:rsidRPr="00BB3BC9">
        <w:rPr>
          <w:bCs/>
          <w:color w:val="000000"/>
          <w:sz w:val="23"/>
          <w:szCs w:val="23"/>
        </w:rPr>
        <w:t>(...)</w:t>
      </w:r>
    </w:p>
    <w:p w14:paraId="5545BF55" w14:textId="77777777" w:rsidR="00C57CA5" w:rsidRPr="00BB3BC9" w:rsidRDefault="00C57CA5" w:rsidP="00C57CA5">
      <w:pPr>
        <w:ind w:firstLine="1418"/>
        <w:jc w:val="both"/>
        <w:rPr>
          <w:bCs/>
          <w:color w:val="000000"/>
          <w:sz w:val="23"/>
          <w:szCs w:val="23"/>
        </w:rPr>
      </w:pPr>
    </w:p>
    <w:p w14:paraId="6FCA107E" w14:textId="77777777" w:rsidR="00C57CA5" w:rsidRPr="00BB3BC9" w:rsidRDefault="00C57CA5" w:rsidP="00C57CA5">
      <w:pPr>
        <w:ind w:firstLine="1418"/>
        <w:jc w:val="both"/>
        <w:rPr>
          <w:b/>
          <w:sz w:val="23"/>
          <w:szCs w:val="23"/>
        </w:rPr>
      </w:pPr>
      <w:r w:rsidRPr="00BB3BC9">
        <w:rPr>
          <w:b/>
          <w:sz w:val="23"/>
          <w:szCs w:val="23"/>
        </w:rPr>
        <w:t>Art. 10..............................................................................................................</w:t>
      </w:r>
    </w:p>
    <w:p w14:paraId="35E7B234" w14:textId="77777777" w:rsidR="00C57CA5" w:rsidRPr="00BB3BC9" w:rsidRDefault="00C57CA5" w:rsidP="00C57CA5">
      <w:pPr>
        <w:ind w:firstLine="1418"/>
        <w:jc w:val="both"/>
        <w:rPr>
          <w:bCs/>
          <w:sz w:val="23"/>
          <w:szCs w:val="23"/>
        </w:rPr>
      </w:pPr>
      <w:r w:rsidRPr="00BB3BC9">
        <w:rPr>
          <w:b/>
          <w:sz w:val="23"/>
          <w:szCs w:val="23"/>
        </w:rPr>
        <w:t xml:space="preserve">X </w:t>
      </w:r>
      <w:r w:rsidRPr="00BB3BC9">
        <w:rPr>
          <w:bCs/>
          <w:sz w:val="23"/>
          <w:szCs w:val="23"/>
        </w:rPr>
        <w:t xml:space="preserve">- Imóveis a partir de 50.000,01m² (cinquenta mil metros e um centímetro quadrados), multa de 100 </w:t>
      </w:r>
      <w:proofErr w:type="spellStart"/>
      <w:r w:rsidRPr="00BB3BC9">
        <w:rPr>
          <w:bCs/>
          <w:sz w:val="23"/>
          <w:szCs w:val="23"/>
        </w:rPr>
        <w:t>VRFs</w:t>
      </w:r>
      <w:proofErr w:type="spellEnd"/>
      <w:r w:rsidRPr="00BB3BC9">
        <w:rPr>
          <w:bCs/>
          <w:sz w:val="23"/>
          <w:szCs w:val="23"/>
        </w:rPr>
        <w:t xml:space="preserve"> (cem valores de referência fiscal).</w:t>
      </w:r>
    </w:p>
    <w:p w14:paraId="14AC3542" w14:textId="77777777" w:rsidR="00C57CA5" w:rsidRPr="00BB3BC9" w:rsidRDefault="00C57CA5" w:rsidP="00C57CA5">
      <w:pPr>
        <w:ind w:firstLine="1418"/>
        <w:jc w:val="both"/>
        <w:rPr>
          <w:bCs/>
          <w:color w:val="000000"/>
          <w:sz w:val="23"/>
          <w:szCs w:val="23"/>
        </w:rPr>
      </w:pPr>
    </w:p>
    <w:p w14:paraId="2D83D994" w14:textId="77777777" w:rsidR="00C57CA5" w:rsidRPr="00BB3BC9" w:rsidRDefault="00C57CA5" w:rsidP="00C57CA5">
      <w:pPr>
        <w:ind w:firstLine="1418"/>
        <w:jc w:val="both"/>
        <w:rPr>
          <w:bCs/>
          <w:color w:val="000000"/>
          <w:sz w:val="23"/>
          <w:szCs w:val="23"/>
        </w:rPr>
      </w:pPr>
      <w:r w:rsidRPr="00BB3BC9">
        <w:rPr>
          <w:bCs/>
          <w:color w:val="000000"/>
          <w:sz w:val="23"/>
          <w:szCs w:val="23"/>
        </w:rPr>
        <w:t xml:space="preserve"> (...)</w:t>
      </w:r>
    </w:p>
    <w:p w14:paraId="363EC9E0" w14:textId="77777777" w:rsidR="00C57CA5" w:rsidRPr="00BB3BC9" w:rsidRDefault="00C57CA5" w:rsidP="00C57CA5">
      <w:pPr>
        <w:ind w:firstLine="1418"/>
        <w:jc w:val="both"/>
        <w:rPr>
          <w:bCs/>
          <w:color w:val="000000"/>
          <w:sz w:val="23"/>
          <w:szCs w:val="23"/>
        </w:rPr>
      </w:pPr>
    </w:p>
    <w:p w14:paraId="21D35850" w14:textId="77777777" w:rsidR="00C57CA5" w:rsidRPr="00BB3BC9" w:rsidRDefault="00C57CA5" w:rsidP="00C57CA5">
      <w:pPr>
        <w:ind w:firstLine="1418"/>
        <w:jc w:val="both"/>
        <w:rPr>
          <w:sz w:val="23"/>
          <w:szCs w:val="23"/>
        </w:rPr>
      </w:pPr>
      <w:r w:rsidRPr="00BB3BC9">
        <w:rPr>
          <w:b/>
          <w:bCs/>
          <w:sz w:val="23"/>
          <w:szCs w:val="23"/>
        </w:rPr>
        <w:t>Art. 13.</w:t>
      </w:r>
      <w:r w:rsidRPr="00BB3BC9">
        <w:rPr>
          <w:sz w:val="23"/>
          <w:szCs w:val="23"/>
        </w:rPr>
        <w:t xml:space="preserve"> Será considerado reincidente a pessoa física ou jurídica proprietária ou possuidora de imóvel que tenha sido autuado no período correspondente a 36 (trinta e seis) meses contados a partir da emissão do último auto de infração.</w:t>
      </w:r>
    </w:p>
    <w:p w14:paraId="43EFC8E8" w14:textId="77777777" w:rsidR="00C57CA5" w:rsidRPr="00BB3BC9" w:rsidRDefault="00C57CA5" w:rsidP="00C57CA5">
      <w:pPr>
        <w:ind w:firstLine="1418"/>
        <w:jc w:val="both"/>
        <w:rPr>
          <w:sz w:val="23"/>
          <w:szCs w:val="23"/>
        </w:rPr>
      </w:pPr>
    </w:p>
    <w:p w14:paraId="60FB4FEF" w14:textId="77777777" w:rsidR="00C57CA5" w:rsidRPr="00BB3BC9" w:rsidRDefault="00C57CA5" w:rsidP="00C57CA5">
      <w:pPr>
        <w:ind w:firstLine="1418"/>
        <w:jc w:val="both"/>
        <w:rPr>
          <w:sz w:val="23"/>
          <w:szCs w:val="23"/>
        </w:rPr>
      </w:pPr>
      <w:r w:rsidRPr="00BB3BC9">
        <w:rPr>
          <w:b/>
          <w:bCs/>
          <w:sz w:val="23"/>
          <w:szCs w:val="23"/>
        </w:rPr>
        <w:t>§ 1º</w:t>
      </w:r>
      <w:r w:rsidRPr="00BB3BC9">
        <w:rPr>
          <w:sz w:val="23"/>
          <w:szCs w:val="23"/>
        </w:rPr>
        <w:t xml:space="preserve"> O disposto no </w:t>
      </w:r>
      <w:r w:rsidRPr="00BB3BC9">
        <w:rPr>
          <w:i/>
          <w:iCs/>
          <w:sz w:val="23"/>
          <w:szCs w:val="23"/>
        </w:rPr>
        <w:t xml:space="preserve">caput </w:t>
      </w:r>
      <w:r w:rsidRPr="00BB3BC9">
        <w:rPr>
          <w:sz w:val="23"/>
          <w:szCs w:val="23"/>
        </w:rPr>
        <w:t>aplica-se caso o proprietário ou possuidor do imóvel já tiver sido autuado, independentemente de ser sobre o mesmo imóvel ou não.</w:t>
      </w:r>
    </w:p>
    <w:p w14:paraId="243673FE" w14:textId="77777777" w:rsidR="00C57CA5" w:rsidRPr="00BB3BC9" w:rsidRDefault="00C57CA5" w:rsidP="00C57CA5">
      <w:pPr>
        <w:ind w:firstLine="1418"/>
        <w:jc w:val="both"/>
        <w:rPr>
          <w:sz w:val="23"/>
          <w:szCs w:val="23"/>
        </w:rPr>
      </w:pPr>
    </w:p>
    <w:p w14:paraId="580CADE4" w14:textId="77777777" w:rsidR="00C57CA5" w:rsidRPr="00BB3BC9" w:rsidRDefault="00C57CA5" w:rsidP="00C57CA5">
      <w:pPr>
        <w:ind w:firstLine="1418"/>
        <w:jc w:val="both"/>
        <w:rPr>
          <w:sz w:val="23"/>
          <w:szCs w:val="23"/>
        </w:rPr>
      </w:pPr>
      <w:r w:rsidRPr="00BB3BC9">
        <w:rPr>
          <w:b/>
          <w:bCs/>
          <w:sz w:val="23"/>
          <w:szCs w:val="23"/>
        </w:rPr>
        <w:lastRenderedPageBreak/>
        <w:t>§ 2º </w:t>
      </w:r>
      <w:r w:rsidRPr="00BB3BC9">
        <w:rPr>
          <w:sz w:val="23"/>
          <w:szCs w:val="23"/>
        </w:rPr>
        <w:t xml:space="preserve">A cada reincidência, o valor das multas especificadas no artigo 10 será acrescido de 02 </w:t>
      </w:r>
      <w:proofErr w:type="spellStart"/>
      <w:r w:rsidRPr="00BB3BC9">
        <w:rPr>
          <w:sz w:val="23"/>
          <w:szCs w:val="23"/>
        </w:rPr>
        <w:t>VRFs</w:t>
      </w:r>
      <w:proofErr w:type="spellEnd"/>
      <w:r w:rsidRPr="00BB3BC9">
        <w:rPr>
          <w:sz w:val="23"/>
          <w:szCs w:val="23"/>
        </w:rPr>
        <w:t xml:space="preserve"> (dois valores de referência fiscal).</w:t>
      </w:r>
    </w:p>
    <w:p w14:paraId="7977DCC4" w14:textId="77777777" w:rsidR="00C57CA5" w:rsidRPr="00BB3BC9" w:rsidRDefault="00C57CA5" w:rsidP="00C57CA5">
      <w:pPr>
        <w:ind w:firstLine="1418"/>
        <w:jc w:val="both"/>
        <w:rPr>
          <w:sz w:val="23"/>
          <w:szCs w:val="23"/>
        </w:rPr>
      </w:pPr>
    </w:p>
    <w:p w14:paraId="065D3C59" w14:textId="77777777" w:rsidR="00C57CA5" w:rsidRPr="00BB3BC9" w:rsidRDefault="00C57CA5" w:rsidP="00C57CA5">
      <w:pPr>
        <w:ind w:firstLine="1418"/>
        <w:jc w:val="both"/>
        <w:rPr>
          <w:b/>
          <w:bCs/>
          <w:sz w:val="23"/>
          <w:szCs w:val="23"/>
        </w:rPr>
      </w:pPr>
      <w:r w:rsidRPr="00BB3BC9">
        <w:rPr>
          <w:b/>
          <w:bCs/>
          <w:sz w:val="23"/>
          <w:szCs w:val="23"/>
        </w:rPr>
        <w:t xml:space="preserve">Art. 14. </w:t>
      </w:r>
      <w:r w:rsidRPr="00BB3BC9">
        <w:rPr>
          <w:sz w:val="23"/>
          <w:szCs w:val="23"/>
        </w:rPr>
        <w:t>As notificações para os fins previstos nesta Lei deverão ser feitas de forma sucessiva pelos seguintes meios:</w:t>
      </w:r>
    </w:p>
    <w:p w14:paraId="41E0E099" w14:textId="77777777" w:rsidR="00C57CA5" w:rsidRPr="00BB3BC9" w:rsidRDefault="00C57CA5" w:rsidP="00C57CA5">
      <w:pPr>
        <w:ind w:firstLine="1418"/>
        <w:jc w:val="both"/>
        <w:rPr>
          <w:sz w:val="23"/>
          <w:szCs w:val="23"/>
        </w:rPr>
      </w:pPr>
      <w:r w:rsidRPr="00BB3BC9">
        <w:rPr>
          <w:b/>
          <w:bCs/>
          <w:sz w:val="23"/>
          <w:szCs w:val="23"/>
        </w:rPr>
        <w:t xml:space="preserve">I - </w:t>
      </w:r>
      <w:r w:rsidRPr="00BB3BC9">
        <w:rPr>
          <w:sz w:val="23"/>
          <w:szCs w:val="23"/>
        </w:rPr>
        <w:t xml:space="preserve">Por e-mail ou aplicativos de </w:t>
      </w:r>
      <w:proofErr w:type="spellStart"/>
      <w:r w:rsidRPr="00BB3BC9">
        <w:rPr>
          <w:sz w:val="23"/>
          <w:szCs w:val="23"/>
        </w:rPr>
        <w:t>telemensagem</w:t>
      </w:r>
      <w:proofErr w:type="spellEnd"/>
      <w:r w:rsidRPr="00BB3BC9">
        <w:rPr>
          <w:sz w:val="23"/>
          <w:szCs w:val="23"/>
        </w:rPr>
        <w:t>, através dos dados constantes no cadastro do proprietário/titular do imóvel junto a Administração Pública Municipal;</w:t>
      </w:r>
    </w:p>
    <w:p w14:paraId="6B15253F" w14:textId="77777777" w:rsidR="00C57CA5" w:rsidRPr="00BB3BC9" w:rsidRDefault="00C57CA5" w:rsidP="00C57CA5">
      <w:pPr>
        <w:ind w:firstLine="1418"/>
        <w:jc w:val="both"/>
        <w:rPr>
          <w:sz w:val="23"/>
          <w:szCs w:val="23"/>
        </w:rPr>
      </w:pPr>
      <w:r w:rsidRPr="00BB3BC9">
        <w:rPr>
          <w:b/>
          <w:bCs/>
          <w:sz w:val="23"/>
          <w:szCs w:val="23"/>
        </w:rPr>
        <w:t xml:space="preserve">II – </w:t>
      </w:r>
      <w:r w:rsidRPr="00BB3BC9">
        <w:rPr>
          <w:sz w:val="23"/>
          <w:szCs w:val="23"/>
        </w:rPr>
        <w:t>Por edital, publicado em diário oficial com abrangência Estadual e no site da Prefeitura Municipal de Sorriso, a ser publicado 5 dias após a notificação de que trata o inciso I.</w:t>
      </w:r>
    </w:p>
    <w:p w14:paraId="2542CFA9" w14:textId="77777777" w:rsidR="00C57CA5" w:rsidRPr="00BB3BC9" w:rsidRDefault="00C57CA5" w:rsidP="00C57CA5">
      <w:pPr>
        <w:ind w:firstLine="1418"/>
        <w:jc w:val="both"/>
        <w:rPr>
          <w:sz w:val="23"/>
          <w:szCs w:val="23"/>
        </w:rPr>
      </w:pPr>
    </w:p>
    <w:p w14:paraId="0F253DEB" w14:textId="77777777" w:rsidR="00C57CA5" w:rsidRPr="00BB3BC9" w:rsidRDefault="00C57CA5" w:rsidP="00C57CA5">
      <w:pPr>
        <w:ind w:firstLine="1418"/>
        <w:jc w:val="both"/>
        <w:rPr>
          <w:sz w:val="23"/>
          <w:szCs w:val="23"/>
        </w:rPr>
      </w:pPr>
      <w:r w:rsidRPr="00BB3BC9">
        <w:rPr>
          <w:b/>
          <w:bCs/>
          <w:sz w:val="23"/>
          <w:szCs w:val="23"/>
        </w:rPr>
        <w:t>§1º</w:t>
      </w:r>
      <w:r w:rsidRPr="00BB3BC9">
        <w:rPr>
          <w:sz w:val="23"/>
          <w:szCs w:val="23"/>
        </w:rPr>
        <w:t xml:space="preserve"> As notificações de que trata o inciso I observarão contatos e dados fornecidos pelo proprietário no cadastro do imóvel junto à Administração Municipal, cabendo ao munícipe a manutenção dos dados atualizados.</w:t>
      </w:r>
    </w:p>
    <w:p w14:paraId="22C52AB4" w14:textId="77777777" w:rsidR="00C57CA5" w:rsidRPr="00BB3BC9" w:rsidRDefault="00C57CA5" w:rsidP="00C57CA5">
      <w:pPr>
        <w:ind w:firstLine="1418"/>
        <w:jc w:val="both"/>
        <w:rPr>
          <w:sz w:val="23"/>
          <w:szCs w:val="23"/>
        </w:rPr>
      </w:pPr>
    </w:p>
    <w:p w14:paraId="0103F610" w14:textId="77777777" w:rsidR="00C57CA5" w:rsidRPr="00BB3BC9" w:rsidRDefault="00C57CA5" w:rsidP="00C57CA5">
      <w:pPr>
        <w:ind w:firstLine="1418"/>
        <w:jc w:val="both"/>
        <w:rPr>
          <w:b/>
          <w:bCs/>
          <w:sz w:val="23"/>
          <w:szCs w:val="23"/>
        </w:rPr>
      </w:pPr>
      <w:r w:rsidRPr="00BB3BC9">
        <w:rPr>
          <w:b/>
          <w:bCs/>
          <w:sz w:val="23"/>
          <w:szCs w:val="23"/>
        </w:rPr>
        <w:t xml:space="preserve">§2º </w:t>
      </w:r>
      <w:r w:rsidRPr="00BB3BC9">
        <w:rPr>
          <w:sz w:val="23"/>
          <w:szCs w:val="23"/>
        </w:rPr>
        <w:t xml:space="preserve">Serão presumidas como efetivas as notificações enviadas por e-mail ou aplicativos de </w:t>
      </w:r>
      <w:proofErr w:type="spellStart"/>
      <w:r w:rsidRPr="00BB3BC9">
        <w:rPr>
          <w:sz w:val="23"/>
          <w:szCs w:val="23"/>
        </w:rPr>
        <w:t>telemensagem</w:t>
      </w:r>
      <w:proofErr w:type="spellEnd"/>
      <w:r w:rsidRPr="00BB3BC9">
        <w:rPr>
          <w:sz w:val="23"/>
          <w:szCs w:val="23"/>
        </w:rPr>
        <w:t xml:space="preserve"> na forma do Inciso I desde que direcionadas, conforme os dados mantidos pelo munícipe, nos termos do parágrafo anterior.</w:t>
      </w:r>
    </w:p>
    <w:p w14:paraId="10037FE9" w14:textId="77777777" w:rsidR="00C57CA5" w:rsidRPr="00BB3BC9" w:rsidRDefault="00C57CA5" w:rsidP="00C57CA5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14:paraId="714EB4AE" w14:textId="77777777" w:rsidR="00C57CA5" w:rsidRPr="00BB3BC9" w:rsidRDefault="00C57CA5" w:rsidP="00C57CA5">
      <w:pPr>
        <w:ind w:firstLine="1418"/>
        <w:jc w:val="both"/>
        <w:rPr>
          <w:b/>
          <w:bCs/>
          <w:color w:val="000000"/>
          <w:sz w:val="23"/>
          <w:szCs w:val="23"/>
        </w:rPr>
      </w:pPr>
      <w:r w:rsidRPr="00BB3BC9">
        <w:rPr>
          <w:b/>
          <w:bCs/>
          <w:color w:val="000000"/>
          <w:sz w:val="23"/>
          <w:szCs w:val="23"/>
        </w:rPr>
        <w:t xml:space="preserve"> §3º </w:t>
      </w:r>
      <w:r w:rsidRPr="00BB3BC9">
        <w:rPr>
          <w:bCs/>
          <w:color w:val="000000"/>
          <w:sz w:val="23"/>
          <w:szCs w:val="23"/>
        </w:rPr>
        <w:t>Revogado</w:t>
      </w:r>
    </w:p>
    <w:p w14:paraId="737674E6" w14:textId="77777777" w:rsidR="00C57CA5" w:rsidRPr="00BB3BC9" w:rsidRDefault="00C57CA5" w:rsidP="00C57CA5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14:paraId="226FA38D" w14:textId="77777777" w:rsidR="00C57CA5" w:rsidRPr="00BB3BC9" w:rsidRDefault="00C57CA5" w:rsidP="00C57CA5">
      <w:pPr>
        <w:ind w:firstLine="1418"/>
        <w:jc w:val="both"/>
        <w:rPr>
          <w:b/>
          <w:bCs/>
          <w:color w:val="000000"/>
          <w:sz w:val="23"/>
          <w:szCs w:val="23"/>
        </w:rPr>
      </w:pPr>
      <w:r w:rsidRPr="00BB3BC9">
        <w:rPr>
          <w:b/>
          <w:bCs/>
          <w:color w:val="000000"/>
          <w:sz w:val="23"/>
          <w:szCs w:val="23"/>
        </w:rPr>
        <w:t xml:space="preserve">§4º </w:t>
      </w:r>
      <w:r w:rsidRPr="00BB3BC9">
        <w:rPr>
          <w:bCs/>
          <w:color w:val="000000"/>
          <w:sz w:val="23"/>
          <w:szCs w:val="23"/>
        </w:rPr>
        <w:t>Revogado</w:t>
      </w:r>
    </w:p>
    <w:p w14:paraId="2FE225C6" w14:textId="77777777" w:rsidR="00C57CA5" w:rsidRPr="00BB3BC9" w:rsidRDefault="00C57CA5" w:rsidP="00C57CA5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14:paraId="11CFF6B2" w14:textId="77777777" w:rsidR="00C57CA5" w:rsidRPr="00BB3BC9" w:rsidRDefault="00C57CA5" w:rsidP="00C57CA5">
      <w:pPr>
        <w:pStyle w:val="PargrafodaLista"/>
        <w:ind w:left="0" w:firstLine="1418"/>
        <w:jc w:val="both"/>
        <w:rPr>
          <w:rStyle w:val="fontstyle21"/>
          <w:rFonts w:ascii="Times New Roman" w:hAnsi="Times New Roman"/>
          <w:sz w:val="23"/>
          <w:szCs w:val="23"/>
        </w:rPr>
      </w:pPr>
      <w:r w:rsidRPr="00BB3BC9">
        <w:rPr>
          <w:rStyle w:val="fontstyle21"/>
          <w:rFonts w:ascii="Times New Roman" w:hAnsi="Times New Roman"/>
          <w:b/>
          <w:sz w:val="23"/>
          <w:szCs w:val="23"/>
        </w:rPr>
        <w:t>Art. 15.</w:t>
      </w:r>
      <w:r w:rsidRPr="00BB3BC9">
        <w:rPr>
          <w:rStyle w:val="fontstyle21"/>
          <w:rFonts w:ascii="Times New Roman" w:hAnsi="Times New Roman"/>
          <w:sz w:val="23"/>
          <w:szCs w:val="23"/>
        </w:rPr>
        <w:t> Executados os serviços de roçada e/ou limpeza, previstos nos artigos 2º e 2º-A desta Lei, o Município lançará cobrança aos contribuintes, obedecendo aos valores previstos no artigo 5º desta Lei e os procedimentos estabelecidos em seus artigos 7º, 8º e 9º.</w:t>
      </w:r>
    </w:p>
    <w:p w14:paraId="7237D55D" w14:textId="77777777" w:rsidR="00C57CA5" w:rsidRPr="00BB3BC9" w:rsidRDefault="00C57CA5" w:rsidP="00C57CA5">
      <w:pPr>
        <w:ind w:firstLine="1418"/>
        <w:jc w:val="both"/>
        <w:rPr>
          <w:bCs/>
          <w:color w:val="000000"/>
          <w:sz w:val="23"/>
          <w:szCs w:val="23"/>
        </w:rPr>
      </w:pPr>
      <w:r w:rsidRPr="00BB3BC9">
        <w:rPr>
          <w:bCs/>
          <w:color w:val="000000"/>
          <w:sz w:val="23"/>
          <w:szCs w:val="23"/>
        </w:rPr>
        <w:t>(...)</w:t>
      </w:r>
    </w:p>
    <w:p w14:paraId="630154A8" w14:textId="77777777" w:rsidR="00C57CA5" w:rsidRPr="00BB3BC9" w:rsidRDefault="00C57CA5" w:rsidP="00C57CA5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14:paraId="4289FE64" w14:textId="77777777" w:rsidR="00C57CA5" w:rsidRPr="00BB3BC9" w:rsidRDefault="00C57CA5" w:rsidP="00C57CA5">
      <w:pPr>
        <w:pStyle w:val="PargrafodaLista"/>
        <w:ind w:left="0" w:firstLine="1418"/>
        <w:jc w:val="both"/>
        <w:rPr>
          <w:bCs/>
          <w:sz w:val="23"/>
          <w:szCs w:val="23"/>
        </w:rPr>
      </w:pPr>
      <w:r w:rsidRPr="00BB3BC9">
        <w:rPr>
          <w:b/>
          <w:color w:val="000000"/>
          <w:sz w:val="23"/>
          <w:szCs w:val="23"/>
        </w:rPr>
        <w:t xml:space="preserve">§ 4º </w:t>
      </w:r>
      <w:r w:rsidRPr="00BB3BC9">
        <w:rPr>
          <w:bCs/>
          <w:sz w:val="23"/>
          <w:szCs w:val="23"/>
        </w:rPr>
        <w:t>Em situações previstas no Art. 13, o autuado perderá o direito ao desconto de 20% (vinte por cento) sobre o valor da multa.</w:t>
      </w:r>
    </w:p>
    <w:p w14:paraId="42F127A2" w14:textId="77777777" w:rsidR="00C57CA5" w:rsidRPr="00BB3BC9" w:rsidRDefault="00C57CA5" w:rsidP="00C57CA5">
      <w:pPr>
        <w:ind w:firstLine="1418"/>
        <w:jc w:val="both"/>
        <w:rPr>
          <w:bCs/>
          <w:color w:val="000000"/>
          <w:sz w:val="23"/>
          <w:szCs w:val="23"/>
        </w:rPr>
      </w:pPr>
      <w:r w:rsidRPr="00BB3BC9">
        <w:rPr>
          <w:bCs/>
          <w:color w:val="000000"/>
          <w:sz w:val="23"/>
          <w:szCs w:val="23"/>
        </w:rPr>
        <w:t>(...)”</w:t>
      </w:r>
    </w:p>
    <w:p w14:paraId="388A3B82" w14:textId="77777777" w:rsidR="00C57CA5" w:rsidRPr="00BB3BC9" w:rsidRDefault="00C57CA5" w:rsidP="00C57CA5">
      <w:pPr>
        <w:ind w:firstLine="1418"/>
        <w:jc w:val="both"/>
        <w:rPr>
          <w:bCs/>
          <w:color w:val="000000"/>
          <w:sz w:val="23"/>
          <w:szCs w:val="23"/>
        </w:rPr>
      </w:pPr>
    </w:p>
    <w:p w14:paraId="2A19B2E9" w14:textId="77777777" w:rsidR="00C57CA5" w:rsidRPr="00BB3BC9" w:rsidRDefault="00C57CA5" w:rsidP="00C57CA5">
      <w:pPr>
        <w:ind w:firstLine="1418"/>
        <w:jc w:val="both"/>
        <w:rPr>
          <w:bCs/>
          <w:color w:val="000000"/>
          <w:sz w:val="23"/>
          <w:szCs w:val="23"/>
        </w:rPr>
      </w:pPr>
      <w:r w:rsidRPr="00BB3BC9">
        <w:rPr>
          <w:b/>
          <w:sz w:val="23"/>
          <w:szCs w:val="23"/>
        </w:rPr>
        <w:t>Art. 2º</w:t>
      </w:r>
      <w:r w:rsidRPr="00BB3BC9">
        <w:rPr>
          <w:bCs/>
          <w:sz w:val="23"/>
          <w:szCs w:val="23"/>
        </w:rPr>
        <w:t xml:space="preserve">.  A presente norma alteradora terá efeito </w:t>
      </w:r>
      <w:proofErr w:type="spellStart"/>
      <w:r w:rsidRPr="00BB3BC9">
        <w:rPr>
          <w:bCs/>
          <w:i/>
          <w:iCs/>
          <w:sz w:val="23"/>
          <w:szCs w:val="23"/>
        </w:rPr>
        <w:t>ex-nunc</w:t>
      </w:r>
      <w:proofErr w:type="spellEnd"/>
      <w:r w:rsidRPr="00BB3BC9">
        <w:rPr>
          <w:bCs/>
          <w:i/>
          <w:iCs/>
          <w:sz w:val="23"/>
          <w:szCs w:val="23"/>
        </w:rPr>
        <w:t xml:space="preserve">, </w:t>
      </w:r>
      <w:r w:rsidRPr="00BB3BC9">
        <w:rPr>
          <w:bCs/>
          <w:sz w:val="23"/>
          <w:szCs w:val="23"/>
        </w:rPr>
        <w:t>ou seja,</w:t>
      </w:r>
      <w:r w:rsidRPr="00BB3BC9">
        <w:rPr>
          <w:bCs/>
          <w:i/>
          <w:iCs/>
          <w:sz w:val="23"/>
          <w:szCs w:val="23"/>
        </w:rPr>
        <w:t xml:space="preserve"> </w:t>
      </w:r>
      <w:r w:rsidRPr="00BB3BC9">
        <w:rPr>
          <w:bCs/>
          <w:sz w:val="23"/>
          <w:szCs w:val="23"/>
        </w:rPr>
        <w:t>as regras aqui estabelecidas se aplicam as autuações realizadas após a entrada em vigência, sendo que as autuações anteriores à presente norma serão regidas pela redação original da Lei 3.302/2022.</w:t>
      </w:r>
    </w:p>
    <w:p w14:paraId="36F14F77" w14:textId="77777777" w:rsidR="00C57CA5" w:rsidRPr="00BB3BC9" w:rsidRDefault="00C57CA5" w:rsidP="00C57CA5">
      <w:pPr>
        <w:shd w:val="clear" w:color="auto" w:fill="FFFFFF"/>
        <w:ind w:firstLine="1418"/>
        <w:jc w:val="both"/>
        <w:rPr>
          <w:color w:val="000000"/>
          <w:sz w:val="23"/>
          <w:szCs w:val="23"/>
        </w:rPr>
      </w:pPr>
    </w:p>
    <w:p w14:paraId="62825242" w14:textId="77777777" w:rsidR="00C57CA5" w:rsidRPr="00BB3BC9" w:rsidRDefault="00C57CA5" w:rsidP="00C57CA5">
      <w:pPr>
        <w:ind w:firstLine="1418"/>
        <w:jc w:val="both"/>
        <w:rPr>
          <w:color w:val="000000" w:themeColor="text1"/>
          <w:sz w:val="23"/>
          <w:szCs w:val="23"/>
        </w:rPr>
      </w:pPr>
      <w:r w:rsidRPr="00BB3BC9">
        <w:rPr>
          <w:b/>
          <w:bCs/>
          <w:color w:val="000000"/>
          <w:sz w:val="23"/>
          <w:szCs w:val="23"/>
        </w:rPr>
        <w:t>Art. 3º.</w:t>
      </w:r>
      <w:r w:rsidRPr="00BB3BC9">
        <w:rPr>
          <w:color w:val="000000"/>
          <w:sz w:val="23"/>
          <w:szCs w:val="23"/>
        </w:rPr>
        <w:t xml:space="preserve"> Esta Lei entra em vigor na data de sua publicação.</w:t>
      </w:r>
    </w:p>
    <w:p w14:paraId="3C9A9980" w14:textId="77777777" w:rsidR="00C57CA5" w:rsidRPr="00BB3BC9" w:rsidRDefault="00C57CA5" w:rsidP="00C57CA5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7340B2B6" w14:textId="00C0B75E" w:rsidR="00E868CD" w:rsidRPr="00BB3BC9" w:rsidRDefault="00E868CD" w:rsidP="00E868CD">
      <w:pPr>
        <w:ind w:firstLine="1418"/>
        <w:jc w:val="both"/>
        <w:rPr>
          <w:iCs/>
          <w:sz w:val="23"/>
          <w:szCs w:val="23"/>
        </w:rPr>
      </w:pPr>
      <w:r w:rsidRPr="00BB3BC9">
        <w:rPr>
          <w:iCs/>
          <w:sz w:val="23"/>
          <w:szCs w:val="23"/>
        </w:rPr>
        <w:t>Sorriso, Estado de Mato Grosso, em 19 de novembro de 2025.</w:t>
      </w:r>
    </w:p>
    <w:p w14:paraId="1414DD37" w14:textId="77777777" w:rsidR="00E868CD" w:rsidRPr="00BB3BC9" w:rsidRDefault="00E868CD" w:rsidP="00E868CD">
      <w:pPr>
        <w:rPr>
          <w:b/>
          <w:bCs/>
          <w:sz w:val="23"/>
          <w:szCs w:val="23"/>
        </w:rPr>
      </w:pPr>
    </w:p>
    <w:p w14:paraId="7F774C6F" w14:textId="77777777" w:rsidR="00E868CD" w:rsidRPr="00BB3BC9" w:rsidRDefault="00E868CD" w:rsidP="00E868CD">
      <w:pPr>
        <w:rPr>
          <w:b/>
          <w:bCs/>
          <w:sz w:val="23"/>
          <w:szCs w:val="23"/>
        </w:rPr>
      </w:pPr>
    </w:p>
    <w:p w14:paraId="1EBC4D24" w14:textId="77777777" w:rsidR="00E868CD" w:rsidRPr="00BB3BC9" w:rsidRDefault="00E868CD" w:rsidP="00E868CD">
      <w:pPr>
        <w:rPr>
          <w:b/>
          <w:bCs/>
          <w:sz w:val="23"/>
          <w:szCs w:val="23"/>
        </w:rPr>
      </w:pPr>
    </w:p>
    <w:p w14:paraId="38E819A6" w14:textId="77777777" w:rsidR="00E868CD" w:rsidRPr="00BB3BC9" w:rsidRDefault="00E868CD" w:rsidP="00E868CD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BB3BC9">
        <w:rPr>
          <w:b/>
          <w:bCs/>
          <w:color w:val="000000"/>
          <w:sz w:val="23"/>
          <w:szCs w:val="23"/>
        </w:rPr>
        <w:t xml:space="preserve">         </w:t>
      </w:r>
    </w:p>
    <w:p w14:paraId="3B2CB84B" w14:textId="77777777" w:rsidR="00E868CD" w:rsidRPr="00BB3BC9" w:rsidRDefault="00E868CD" w:rsidP="00E868CD">
      <w:pPr>
        <w:adjustRightInd w:val="0"/>
        <w:ind w:left="560" w:firstLine="5812"/>
        <w:rPr>
          <w:b/>
          <w:bCs/>
          <w:color w:val="000000"/>
          <w:sz w:val="23"/>
          <w:szCs w:val="23"/>
        </w:rPr>
      </w:pPr>
      <w:r w:rsidRPr="00BB3BC9">
        <w:rPr>
          <w:b/>
          <w:bCs/>
          <w:color w:val="000000"/>
          <w:sz w:val="23"/>
          <w:szCs w:val="23"/>
        </w:rPr>
        <w:t>ALEI FERNANDES</w:t>
      </w:r>
      <w:r w:rsidRPr="00BB3BC9">
        <w:rPr>
          <w:bCs/>
          <w:color w:val="000000"/>
          <w:sz w:val="23"/>
          <w:szCs w:val="23"/>
        </w:rPr>
        <w:t xml:space="preserve">            </w:t>
      </w:r>
    </w:p>
    <w:p w14:paraId="3DA6D78F" w14:textId="77777777" w:rsidR="00E868CD" w:rsidRPr="00BB3BC9" w:rsidRDefault="00E868CD" w:rsidP="00E868CD">
      <w:pPr>
        <w:adjustRightInd w:val="0"/>
        <w:rPr>
          <w:b/>
          <w:bCs/>
          <w:color w:val="000000"/>
          <w:sz w:val="23"/>
          <w:szCs w:val="23"/>
        </w:rPr>
      </w:pPr>
      <w:r w:rsidRPr="00BB3BC9">
        <w:rPr>
          <w:b/>
          <w:bCs/>
          <w:color w:val="000000"/>
          <w:sz w:val="23"/>
          <w:szCs w:val="23"/>
        </w:rPr>
        <w:t xml:space="preserve">BRUNO EDUARDO PECINELLI DELGADO </w:t>
      </w:r>
      <w:r w:rsidRPr="00BB3BC9">
        <w:rPr>
          <w:b/>
          <w:bCs/>
          <w:color w:val="000000"/>
          <w:sz w:val="23"/>
          <w:szCs w:val="23"/>
        </w:rPr>
        <w:tab/>
      </w:r>
      <w:r w:rsidRPr="00BB3BC9">
        <w:rPr>
          <w:b/>
          <w:bCs/>
          <w:color w:val="000000"/>
          <w:sz w:val="23"/>
          <w:szCs w:val="23"/>
        </w:rPr>
        <w:tab/>
      </w:r>
      <w:r w:rsidRPr="00BB3BC9">
        <w:rPr>
          <w:b/>
          <w:bCs/>
          <w:color w:val="000000"/>
          <w:sz w:val="23"/>
          <w:szCs w:val="23"/>
        </w:rPr>
        <w:tab/>
        <w:t xml:space="preserve">    </w:t>
      </w:r>
      <w:r w:rsidRPr="00BB3BC9">
        <w:rPr>
          <w:bCs/>
          <w:color w:val="000000"/>
          <w:sz w:val="23"/>
          <w:szCs w:val="23"/>
        </w:rPr>
        <w:t>Prefeito Municipal</w:t>
      </w:r>
    </w:p>
    <w:p w14:paraId="44A85946" w14:textId="77777777" w:rsidR="00E868CD" w:rsidRPr="00BB3BC9" w:rsidRDefault="00E868CD" w:rsidP="00E868CD">
      <w:pPr>
        <w:rPr>
          <w:color w:val="000000"/>
          <w:sz w:val="23"/>
          <w:szCs w:val="23"/>
        </w:rPr>
      </w:pPr>
      <w:r w:rsidRPr="00BB3BC9">
        <w:rPr>
          <w:color w:val="000000"/>
          <w:sz w:val="23"/>
          <w:szCs w:val="23"/>
        </w:rPr>
        <w:t xml:space="preserve">         Secretário Municipal de Administração</w:t>
      </w:r>
    </w:p>
    <w:p w14:paraId="11FF9014" w14:textId="77777777" w:rsidR="00C57CA5" w:rsidRPr="00BB3BC9" w:rsidRDefault="00C57CA5" w:rsidP="00C57CA5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  <w:lang w:val="pt-PT"/>
        </w:rPr>
      </w:pPr>
    </w:p>
    <w:sectPr w:rsidR="00C57CA5" w:rsidRPr="00BB3BC9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C2C72" w14:textId="1E5C311B" w:rsidR="00A14B14" w:rsidRDefault="00BB3BC9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F250" w14:textId="63F98876" w:rsidR="00A14B14" w:rsidRDefault="00BB3BC9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3B2F" w14:textId="7E4A2443" w:rsidR="00A14B14" w:rsidRDefault="00BB3BC9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A14E9"/>
    <w:rsid w:val="001023FB"/>
    <w:rsid w:val="00160562"/>
    <w:rsid w:val="00160E48"/>
    <w:rsid w:val="001B1604"/>
    <w:rsid w:val="001B58D4"/>
    <w:rsid w:val="001D1A2D"/>
    <w:rsid w:val="001F062C"/>
    <w:rsid w:val="002977B5"/>
    <w:rsid w:val="002B50D3"/>
    <w:rsid w:val="002E35C7"/>
    <w:rsid w:val="00331693"/>
    <w:rsid w:val="00331AA5"/>
    <w:rsid w:val="0036616C"/>
    <w:rsid w:val="00391D0A"/>
    <w:rsid w:val="004108AF"/>
    <w:rsid w:val="00487484"/>
    <w:rsid w:val="00491601"/>
    <w:rsid w:val="00493712"/>
    <w:rsid w:val="004A5BA6"/>
    <w:rsid w:val="00502499"/>
    <w:rsid w:val="00526203"/>
    <w:rsid w:val="00533563"/>
    <w:rsid w:val="005476C3"/>
    <w:rsid w:val="005D0C9E"/>
    <w:rsid w:val="00644497"/>
    <w:rsid w:val="00647882"/>
    <w:rsid w:val="006A2A2A"/>
    <w:rsid w:val="006B72AA"/>
    <w:rsid w:val="006F1A5A"/>
    <w:rsid w:val="006F797E"/>
    <w:rsid w:val="00742D79"/>
    <w:rsid w:val="0075346D"/>
    <w:rsid w:val="007D6590"/>
    <w:rsid w:val="008317AD"/>
    <w:rsid w:val="008653D3"/>
    <w:rsid w:val="008A4C0E"/>
    <w:rsid w:val="008C7ED1"/>
    <w:rsid w:val="0096748D"/>
    <w:rsid w:val="0097390A"/>
    <w:rsid w:val="009A207B"/>
    <w:rsid w:val="00A14B14"/>
    <w:rsid w:val="00A33451"/>
    <w:rsid w:val="00A457C6"/>
    <w:rsid w:val="00A77B8A"/>
    <w:rsid w:val="00A8457F"/>
    <w:rsid w:val="00A94F56"/>
    <w:rsid w:val="00AC058D"/>
    <w:rsid w:val="00AC72EF"/>
    <w:rsid w:val="00AD7D57"/>
    <w:rsid w:val="00AE5A2F"/>
    <w:rsid w:val="00B012DA"/>
    <w:rsid w:val="00B114AC"/>
    <w:rsid w:val="00B20882"/>
    <w:rsid w:val="00BA0814"/>
    <w:rsid w:val="00BB203B"/>
    <w:rsid w:val="00BB3BC9"/>
    <w:rsid w:val="00BB50F2"/>
    <w:rsid w:val="00BD1EE0"/>
    <w:rsid w:val="00BF70B9"/>
    <w:rsid w:val="00C31CFA"/>
    <w:rsid w:val="00C57CA5"/>
    <w:rsid w:val="00C85E16"/>
    <w:rsid w:val="00C865E0"/>
    <w:rsid w:val="00C872A3"/>
    <w:rsid w:val="00CE04E6"/>
    <w:rsid w:val="00DA5BFE"/>
    <w:rsid w:val="00DF168D"/>
    <w:rsid w:val="00E204AC"/>
    <w:rsid w:val="00E8666D"/>
    <w:rsid w:val="00E868CD"/>
    <w:rsid w:val="00EB5CD5"/>
    <w:rsid w:val="00EB7A7B"/>
    <w:rsid w:val="00EF4E98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664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2025-05-16T14:17:00Z</cp:lastPrinted>
  <dcterms:created xsi:type="dcterms:W3CDTF">2025-11-19T16:53:00Z</dcterms:created>
  <dcterms:modified xsi:type="dcterms:W3CDTF">2025-11-19T19:12:00Z</dcterms:modified>
</cp:coreProperties>
</file>