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CF19" w14:textId="18F1D6B2" w:rsidR="000A6A31" w:rsidRDefault="000A6A31" w:rsidP="0055777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953EE0">
        <w:rPr>
          <w:rFonts w:eastAsia="Arial Unicode MS"/>
          <w:b/>
        </w:rPr>
        <w:t xml:space="preserve"> 3.801, DE 26 DE NOVEMBRO DE 2025.</w:t>
      </w:r>
    </w:p>
    <w:p w14:paraId="5C0629BC" w14:textId="77777777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737BE943" w14:textId="77777777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  <w:bookmarkStart w:id="0" w:name="_GoBack"/>
      <w:bookmarkEnd w:id="0"/>
    </w:p>
    <w:p w14:paraId="68170DE1" w14:textId="77777777" w:rsidR="000C644B" w:rsidRPr="00635A2B" w:rsidRDefault="000C644B" w:rsidP="000C644B">
      <w:pPr>
        <w:ind w:left="3402"/>
        <w:jc w:val="both"/>
      </w:pPr>
      <w:r w:rsidRPr="00635A2B">
        <w:rPr>
          <w:bCs/>
        </w:rPr>
        <w:t>Autoriza o Poder Executivo municipal a abrir crédito adicional especial destinado a adequações de Emendas Impositivas do exercício de 202</w:t>
      </w:r>
      <w:r>
        <w:rPr>
          <w:bCs/>
        </w:rPr>
        <w:t>5</w:t>
      </w:r>
      <w:r w:rsidRPr="00635A2B">
        <w:rPr>
          <w:bCs/>
        </w:rPr>
        <w:t>, e dá outras providências.</w:t>
      </w:r>
      <w:r w:rsidRPr="00635A2B">
        <w:t xml:space="preserve"> </w:t>
      </w:r>
    </w:p>
    <w:p w14:paraId="57F5AB29" w14:textId="77777777" w:rsidR="000A6A31" w:rsidRDefault="000A6A31" w:rsidP="000A6A31">
      <w:pPr>
        <w:ind w:left="3402"/>
        <w:jc w:val="both"/>
      </w:pPr>
    </w:p>
    <w:p w14:paraId="06B4362A" w14:textId="77777777" w:rsidR="000A6A31" w:rsidRDefault="000A6A31" w:rsidP="000A6A31">
      <w:pPr>
        <w:ind w:left="3402"/>
        <w:jc w:val="both"/>
      </w:pPr>
    </w:p>
    <w:p w14:paraId="5D9DC6F6" w14:textId="77777777" w:rsidR="00953EE0" w:rsidRPr="00791F15" w:rsidRDefault="00953EE0" w:rsidP="00953EE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8E6AAD4" w14:textId="77777777" w:rsidR="00953EE0" w:rsidRPr="00AC058D" w:rsidRDefault="00953EE0" w:rsidP="00953EE0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340ED260" w14:textId="77777777" w:rsidR="000A6A31" w:rsidRPr="001C061E" w:rsidRDefault="000A6A31" w:rsidP="001C061E">
      <w:pPr>
        <w:ind w:firstLine="1418"/>
      </w:pPr>
    </w:p>
    <w:p w14:paraId="02A26A12" w14:textId="14D77151" w:rsidR="000C644B" w:rsidRPr="006F3D0B" w:rsidRDefault="000C644B" w:rsidP="000C644B">
      <w:pPr>
        <w:ind w:firstLine="1418"/>
        <w:jc w:val="both"/>
        <w:rPr>
          <w:bCs/>
        </w:rPr>
      </w:pPr>
      <w:r w:rsidRPr="006F3D0B">
        <w:rPr>
          <w:b/>
        </w:rPr>
        <w:t xml:space="preserve">Art. 1º </w:t>
      </w:r>
      <w:r w:rsidRPr="006F3D0B">
        <w:rPr>
          <w:bCs/>
        </w:rPr>
        <w:t xml:space="preserve">Fica o Poder Executivo autorizado a abrir crédito adicional especial destinado a inclusão de dotações a ser disponibilizada na Lei Orçamentária Anual, nos termos do artigo 41, inciso II da Lei 4.320/64, no valor </w:t>
      </w:r>
      <w:r w:rsidRPr="00B6512F">
        <w:rPr>
          <w:bCs/>
        </w:rPr>
        <w:t xml:space="preserve">de R$ </w:t>
      </w:r>
      <w:r>
        <w:rPr>
          <w:bCs/>
        </w:rPr>
        <w:t>50</w:t>
      </w:r>
      <w:r w:rsidRPr="00B6512F">
        <w:rPr>
          <w:bCs/>
        </w:rPr>
        <w:t>.000,00 (</w:t>
      </w:r>
      <w:r>
        <w:rPr>
          <w:bCs/>
        </w:rPr>
        <w:t xml:space="preserve">cinquenta </w:t>
      </w:r>
      <w:r w:rsidRPr="00B6512F">
        <w:rPr>
          <w:bCs/>
        </w:rPr>
        <w:t>mil reais)</w:t>
      </w:r>
      <w:r w:rsidRPr="00B6512F">
        <w:t xml:space="preserve">, </w:t>
      </w:r>
      <w:r w:rsidRPr="00B6512F">
        <w:rPr>
          <w:bCs/>
        </w:rPr>
        <w:t>para atender a atividade nominada à seguinte dotação:</w:t>
      </w:r>
    </w:p>
    <w:p w14:paraId="0BD9D6D6" w14:textId="77777777" w:rsidR="000A6A31" w:rsidRDefault="000A6A31" w:rsidP="000A6A31">
      <w:pPr>
        <w:ind w:firstLine="708"/>
        <w:jc w:val="both"/>
        <w:rPr>
          <w:b/>
          <w:color w:val="000000"/>
        </w:rPr>
      </w:pPr>
    </w:p>
    <w:p w14:paraId="7F4B2654" w14:textId="1E8F4965" w:rsidR="00383A2F" w:rsidRDefault="00383A2F" w:rsidP="000A6A31">
      <w:pPr>
        <w:ind w:firstLine="708"/>
        <w:jc w:val="both"/>
        <w:rPr>
          <w:b/>
          <w:bCs/>
        </w:rPr>
      </w:pPr>
      <w:r>
        <w:rPr>
          <w:b/>
          <w:bCs/>
        </w:rPr>
        <w:t>22 – SECRETARIA MUNICIPAL DE CULTURA - SEMCT</w:t>
      </w:r>
    </w:p>
    <w:p w14:paraId="70EC1A1B" w14:textId="42C9EE8D" w:rsidR="001C061E" w:rsidRDefault="00383A2F" w:rsidP="000A6A31">
      <w:pPr>
        <w:ind w:firstLine="708"/>
        <w:jc w:val="both"/>
        <w:rPr>
          <w:color w:val="000000"/>
        </w:rPr>
      </w:pPr>
      <w:r>
        <w:rPr>
          <w:b/>
          <w:bCs/>
        </w:rPr>
        <w:t>22.002.13.392.0038.1370</w:t>
      </w:r>
      <w:r w:rsidR="001C061E" w:rsidRPr="005B31E1">
        <w:rPr>
          <w:b/>
          <w:bCs/>
        </w:rPr>
        <w:t>-E.I.16-ZE - Repasse ACBAFS-</w:t>
      </w:r>
      <w:proofErr w:type="spellStart"/>
      <w:proofErr w:type="gramStart"/>
      <w:r w:rsidR="001C061E" w:rsidRPr="005B31E1">
        <w:rPr>
          <w:b/>
          <w:bCs/>
        </w:rPr>
        <w:t>aquis.instrum</w:t>
      </w:r>
      <w:proofErr w:type="gramEnd"/>
      <w:r w:rsidR="001C061E" w:rsidRPr="005B31E1">
        <w:rPr>
          <w:b/>
          <w:bCs/>
        </w:rPr>
        <w:t>.musicais</w:t>
      </w:r>
      <w:proofErr w:type="spellEnd"/>
      <w:r w:rsidR="001C061E">
        <w:rPr>
          <w:color w:val="000000"/>
        </w:rPr>
        <w:t xml:space="preserve"> </w:t>
      </w:r>
    </w:p>
    <w:p w14:paraId="7DA50C43" w14:textId="674ABF3F" w:rsidR="00383A2F" w:rsidRDefault="00383A2F" w:rsidP="00383A2F">
      <w:pPr>
        <w:ind w:firstLine="708"/>
        <w:jc w:val="both"/>
      </w:pPr>
      <w:r>
        <w:t>337041</w:t>
      </w:r>
      <w:r w:rsidRPr="006F3D0B">
        <w:t xml:space="preserve">.00 – </w:t>
      </w:r>
      <w:r>
        <w:t>Contribuições.........................................</w:t>
      </w:r>
      <w:r w:rsidRPr="006F3D0B">
        <w:t>.................</w:t>
      </w:r>
      <w:r>
        <w:t>..</w:t>
      </w:r>
      <w:r w:rsidRPr="006F3D0B">
        <w:t>........</w:t>
      </w:r>
      <w:r>
        <w:t>.....</w:t>
      </w:r>
      <w:r w:rsidRPr="006F3D0B">
        <w:t xml:space="preserve">.R$ </w:t>
      </w:r>
      <w:r>
        <w:t>5</w:t>
      </w:r>
      <w:r w:rsidRPr="006F3D0B">
        <w:t>0.000,00</w:t>
      </w:r>
    </w:p>
    <w:p w14:paraId="7473EA63" w14:textId="1DF3CB22" w:rsidR="00383A2F" w:rsidRDefault="00383A2F" w:rsidP="00383A2F">
      <w:pPr>
        <w:ind w:firstLine="708"/>
        <w:jc w:val="both"/>
      </w:pPr>
    </w:p>
    <w:p w14:paraId="7B7D98A8" w14:textId="0A2E98CE" w:rsidR="00383A2F" w:rsidRDefault="00383A2F" w:rsidP="00383A2F">
      <w:pPr>
        <w:ind w:firstLine="708"/>
        <w:jc w:val="both"/>
        <w:rPr>
          <w:color w:val="000000"/>
        </w:rPr>
      </w:pPr>
      <w:r w:rsidRPr="005119D5">
        <w:rPr>
          <w:b/>
          <w:bCs/>
        </w:rPr>
        <w:t>Caracterização</w:t>
      </w:r>
      <w:r w:rsidRPr="009F45AF">
        <w:rPr>
          <w:bCs/>
        </w:rPr>
        <w:t xml:space="preserve">: </w:t>
      </w:r>
      <w:r>
        <w:rPr>
          <w:rFonts w:eastAsia="Arial"/>
          <w:spacing w:val="-2"/>
        </w:rPr>
        <w:t xml:space="preserve">Recurso destinado a </w:t>
      </w:r>
      <w:r>
        <w:rPr>
          <w:bCs/>
          <w:color w:val="000000"/>
        </w:rPr>
        <w:t>Associação Cultural de Bandas e Fanfarras de Sorriso – ACBAFAS, com o objetivo de firmar Termo de Fomento para adquirir novos instrumentos musicais.</w:t>
      </w:r>
    </w:p>
    <w:p w14:paraId="0C1CEC89" w14:textId="7FF8C236" w:rsidR="00383A2F" w:rsidRDefault="00383A2F" w:rsidP="00383A2F">
      <w:pPr>
        <w:ind w:firstLine="708"/>
        <w:jc w:val="both"/>
        <w:rPr>
          <w:rFonts w:eastAsia="Arial"/>
          <w:spacing w:val="-2"/>
        </w:rPr>
      </w:pPr>
    </w:p>
    <w:p w14:paraId="54405F4B" w14:textId="72688A45" w:rsidR="00383A2F" w:rsidRPr="006F3D0B" w:rsidRDefault="00383A2F" w:rsidP="00383A2F">
      <w:pPr>
        <w:ind w:left="708" w:firstLine="708"/>
        <w:jc w:val="both"/>
        <w:rPr>
          <w:bCs/>
        </w:rPr>
      </w:pPr>
      <w:r w:rsidRPr="006F3D0B">
        <w:rPr>
          <w:bCs/>
        </w:rPr>
        <w:t>Total geral..................................................................</w:t>
      </w:r>
      <w:r>
        <w:rPr>
          <w:bCs/>
        </w:rPr>
        <w:t>.....</w:t>
      </w:r>
      <w:r w:rsidRPr="006F3D0B">
        <w:rPr>
          <w:bCs/>
        </w:rPr>
        <w:t>.......</w:t>
      </w:r>
      <w:r>
        <w:rPr>
          <w:bCs/>
        </w:rPr>
        <w:t>..</w:t>
      </w:r>
      <w:r w:rsidRPr="006F3D0B">
        <w:rPr>
          <w:bCs/>
        </w:rPr>
        <w:t>...</w:t>
      </w:r>
      <w:r>
        <w:rPr>
          <w:bCs/>
        </w:rPr>
        <w:t>....</w:t>
      </w:r>
      <w:r w:rsidRPr="006F3D0B">
        <w:rPr>
          <w:bCs/>
        </w:rPr>
        <w:t xml:space="preserve">..R$ </w:t>
      </w:r>
      <w:r>
        <w:rPr>
          <w:bCs/>
        </w:rPr>
        <w:t>50</w:t>
      </w:r>
      <w:r w:rsidRPr="006F3D0B">
        <w:rPr>
          <w:bCs/>
        </w:rPr>
        <w:t>.000,00</w:t>
      </w:r>
    </w:p>
    <w:p w14:paraId="57D1679F" w14:textId="77777777" w:rsidR="00383A2F" w:rsidRDefault="00383A2F" w:rsidP="000A6A31">
      <w:pPr>
        <w:ind w:firstLine="708"/>
        <w:jc w:val="both"/>
        <w:rPr>
          <w:color w:val="000000"/>
        </w:rPr>
      </w:pPr>
    </w:p>
    <w:p w14:paraId="40999763" w14:textId="5F518841" w:rsidR="00383A2F" w:rsidRDefault="00383A2F" w:rsidP="00383A2F">
      <w:pPr>
        <w:ind w:firstLine="1418"/>
        <w:jc w:val="both"/>
        <w:rPr>
          <w:bCs/>
        </w:rPr>
      </w:pPr>
      <w:r w:rsidRPr="006F3D0B">
        <w:rPr>
          <w:b/>
        </w:rPr>
        <w:t xml:space="preserve">Art. 2º </w:t>
      </w:r>
      <w:r w:rsidRPr="006F3D0B">
        <w:t>Para fazer face ao crédito autorizado no artigo anterior desta Lei serão utilizados os recursos provenientes de anulação de saldo, devidamente consignado no orçamento anual,</w:t>
      </w:r>
      <w:r w:rsidRPr="006F3D0B">
        <w:rPr>
          <w:bCs/>
        </w:rPr>
        <w:t xml:space="preserve"> nos termos do artigo 43, § 1º, inciso III da Lei 4.320/64, à seguinte dotação:</w:t>
      </w:r>
    </w:p>
    <w:p w14:paraId="55E516E7" w14:textId="50AC8E55" w:rsidR="00383A2F" w:rsidRDefault="00383A2F" w:rsidP="00383A2F">
      <w:pPr>
        <w:ind w:firstLine="1418"/>
        <w:jc w:val="both"/>
        <w:rPr>
          <w:bCs/>
        </w:rPr>
      </w:pPr>
    </w:p>
    <w:p w14:paraId="42612AEB" w14:textId="77777777" w:rsidR="00383A2F" w:rsidRDefault="00383A2F" w:rsidP="00383A2F">
      <w:pPr>
        <w:ind w:firstLine="708"/>
        <w:jc w:val="both"/>
        <w:rPr>
          <w:b/>
          <w:bCs/>
        </w:rPr>
      </w:pPr>
      <w:r>
        <w:rPr>
          <w:b/>
          <w:bCs/>
        </w:rPr>
        <w:t>22 – SECRETARIA MUNICIPAL DE CULTURA - SEMCT</w:t>
      </w:r>
    </w:p>
    <w:p w14:paraId="24B85ADB" w14:textId="77777777" w:rsidR="00383A2F" w:rsidRDefault="00383A2F" w:rsidP="00383A2F">
      <w:pPr>
        <w:ind w:firstLine="708"/>
        <w:jc w:val="both"/>
        <w:rPr>
          <w:color w:val="000000"/>
        </w:rPr>
      </w:pPr>
      <w:r>
        <w:rPr>
          <w:b/>
          <w:bCs/>
        </w:rPr>
        <w:t>22.002.13.392.0038.1370</w:t>
      </w:r>
      <w:r w:rsidRPr="005B31E1">
        <w:rPr>
          <w:b/>
          <w:bCs/>
        </w:rPr>
        <w:t>-E.I.16-ZE - Repasse ACBAFS-</w:t>
      </w:r>
      <w:proofErr w:type="spellStart"/>
      <w:proofErr w:type="gramStart"/>
      <w:r w:rsidRPr="005B31E1">
        <w:rPr>
          <w:b/>
          <w:bCs/>
        </w:rPr>
        <w:t>aquis.instrum</w:t>
      </w:r>
      <w:proofErr w:type="gramEnd"/>
      <w:r w:rsidRPr="005B31E1">
        <w:rPr>
          <w:b/>
          <w:bCs/>
        </w:rPr>
        <w:t>.musicais</w:t>
      </w:r>
      <w:proofErr w:type="spellEnd"/>
      <w:r>
        <w:rPr>
          <w:color w:val="000000"/>
        </w:rPr>
        <w:t xml:space="preserve"> </w:t>
      </w:r>
    </w:p>
    <w:p w14:paraId="4F824319" w14:textId="147D1324" w:rsidR="00383A2F" w:rsidRDefault="00383A2F" w:rsidP="00383A2F">
      <w:pPr>
        <w:ind w:firstLine="708"/>
        <w:jc w:val="both"/>
      </w:pPr>
      <w:proofErr w:type="gramStart"/>
      <w:r>
        <w:t>339030.00</w:t>
      </w:r>
      <w:r w:rsidRPr="006F3D0B">
        <w:t xml:space="preserve"> </w:t>
      </w:r>
      <w:r w:rsidR="000517FB">
        <w:t xml:space="preserve"> (</w:t>
      </w:r>
      <w:proofErr w:type="gramEnd"/>
      <w:r w:rsidR="000517FB">
        <w:t xml:space="preserve">946) </w:t>
      </w:r>
      <w:r w:rsidRPr="006F3D0B">
        <w:t xml:space="preserve">– </w:t>
      </w:r>
      <w:r>
        <w:t>Material de Consumo.....................</w:t>
      </w:r>
      <w:r w:rsidRPr="006F3D0B">
        <w:t>.................</w:t>
      </w:r>
      <w:r>
        <w:t>..</w:t>
      </w:r>
      <w:r w:rsidRPr="006F3D0B">
        <w:t>........</w:t>
      </w:r>
      <w:r>
        <w:t>.....</w:t>
      </w:r>
      <w:r w:rsidRPr="006F3D0B">
        <w:t xml:space="preserve">.R$ </w:t>
      </w:r>
      <w:r>
        <w:t>2</w:t>
      </w:r>
      <w:r w:rsidRPr="006F3D0B">
        <w:t>0.000,00</w:t>
      </w:r>
    </w:p>
    <w:p w14:paraId="428DBCF1" w14:textId="30A5CC80" w:rsidR="00383A2F" w:rsidRDefault="00383A2F" w:rsidP="00383A2F">
      <w:pPr>
        <w:ind w:firstLine="708"/>
        <w:jc w:val="both"/>
      </w:pPr>
      <w:r>
        <w:t>449052.00</w:t>
      </w:r>
      <w:r w:rsidRPr="006F3D0B">
        <w:t xml:space="preserve"> </w:t>
      </w:r>
      <w:r w:rsidR="000517FB">
        <w:t xml:space="preserve">(947) </w:t>
      </w:r>
      <w:r w:rsidRPr="006F3D0B">
        <w:t xml:space="preserve">– </w:t>
      </w:r>
      <w:r>
        <w:t>Equipamentos e Material Permanente...</w:t>
      </w:r>
      <w:r w:rsidRPr="006F3D0B">
        <w:t>.........</w:t>
      </w:r>
      <w:r>
        <w:t>..</w:t>
      </w:r>
      <w:r w:rsidRPr="006F3D0B">
        <w:t>........</w:t>
      </w:r>
      <w:r>
        <w:t>.....</w:t>
      </w:r>
      <w:r w:rsidRPr="006F3D0B">
        <w:t xml:space="preserve">.R$ </w:t>
      </w:r>
      <w:r>
        <w:t>3</w:t>
      </w:r>
      <w:r w:rsidRPr="006F3D0B">
        <w:t>0.000,00</w:t>
      </w:r>
    </w:p>
    <w:p w14:paraId="06DD3ABC" w14:textId="77777777" w:rsidR="00383A2F" w:rsidRPr="006F3D0B" w:rsidRDefault="00383A2F" w:rsidP="00383A2F">
      <w:pPr>
        <w:ind w:firstLine="1418"/>
        <w:jc w:val="both"/>
        <w:rPr>
          <w:bCs/>
        </w:rPr>
      </w:pPr>
    </w:p>
    <w:p w14:paraId="0262EA0D" w14:textId="77777777" w:rsidR="000517FB" w:rsidRPr="006F3D0B" w:rsidRDefault="000517FB" w:rsidP="000517FB">
      <w:pPr>
        <w:ind w:left="708" w:firstLine="708"/>
        <w:jc w:val="both"/>
        <w:rPr>
          <w:bCs/>
        </w:rPr>
      </w:pPr>
      <w:r w:rsidRPr="006F3D0B">
        <w:rPr>
          <w:bCs/>
        </w:rPr>
        <w:t>Total geral..................................................................</w:t>
      </w:r>
      <w:r>
        <w:rPr>
          <w:bCs/>
        </w:rPr>
        <w:t>.....</w:t>
      </w:r>
      <w:r w:rsidRPr="006F3D0B">
        <w:rPr>
          <w:bCs/>
        </w:rPr>
        <w:t>.......</w:t>
      </w:r>
      <w:r>
        <w:rPr>
          <w:bCs/>
        </w:rPr>
        <w:t>..</w:t>
      </w:r>
      <w:r w:rsidRPr="006F3D0B">
        <w:rPr>
          <w:bCs/>
        </w:rPr>
        <w:t>...</w:t>
      </w:r>
      <w:r>
        <w:rPr>
          <w:bCs/>
        </w:rPr>
        <w:t>....</w:t>
      </w:r>
      <w:r w:rsidRPr="006F3D0B">
        <w:rPr>
          <w:bCs/>
        </w:rPr>
        <w:t xml:space="preserve">..R$ </w:t>
      </w:r>
      <w:r>
        <w:rPr>
          <w:bCs/>
        </w:rPr>
        <w:t>50</w:t>
      </w:r>
      <w:r w:rsidRPr="006F3D0B">
        <w:rPr>
          <w:bCs/>
        </w:rPr>
        <w:t>.000,00</w:t>
      </w:r>
    </w:p>
    <w:p w14:paraId="79E982BE" w14:textId="77777777" w:rsidR="000A6A31" w:rsidRDefault="000A6A31" w:rsidP="000A6A31">
      <w:pPr>
        <w:ind w:firstLine="1418"/>
        <w:jc w:val="both"/>
        <w:rPr>
          <w:color w:val="000000"/>
        </w:rPr>
      </w:pPr>
    </w:p>
    <w:p w14:paraId="19C10F55" w14:textId="29517D46" w:rsidR="000517FB" w:rsidRDefault="000517FB" w:rsidP="000517FB">
      <w:pPr>
        <w:ind w:firstLine="1418"/>
        <w:jc w:val="both"/>
        <w:rPr>
          <w:color w:val="000000"/>
          <w:shd w:val="clear" w:color="auto" w:fill="FFFFFF"/>
        </w:rPr>
      </w:pPr>
      <w:r w:rsidRPr="006F3D0B">
        <w:rPr>
          <w:b/>
        </w:rPr>
        <w:t xml:space="preserve">Art. 3º </w:t>
      </w:r>
      <w:r w:rsidRPr="006F3D0B">
        <w:t>Para atender a Ação/meta do elementos de despesas “</w:t>
      </w:r>
      <w:r>
        <w:t>337041</w:t>
      </w:r>
      <w:r w:rsidRPr="006F3D0B">
        <w:t xml:space="preserve">.00 – </w:t>
      </w:r>
      <w:r>
        <w:t>Contribuições</w:t>
      </w:r>
      <w:r w:rsidRPr="006F3D0B">
        <w:t xml:space="preserve">” citado no artigo 1º, fica autorizado a inclusão na Lei nº </w:t>
      </w:r>
      <w:r w:rsidRPr="00C70D21">
        <w:rPr>
          <w:b/>
        </w:rPr>
        <w:t>3.157</w:t>
      </w:r>
      <w:r w:rsidRPr="006F3D0B">
        <w:t xml:space="preserve">, de 20 de setembro de 2021 que dispõe sobre o PPA 2022 a 2025 e Lei nº </w:t>
      </w:r>
      <w:r w:rsidRPr="00C70D21">
        <w:rPr>
          <w:b/>
        </w:rPr>
        <w:t>3.619</w:t>
      </w:r>
      <w:r w:rsidRPr="006F3D0B">
        <w:t xml:space="preserve"> de 13 de dezembro de 2024 que dispõe sobre a Compatibilização do Plano Plurianual, na Lei </w:t>
      </w:r>
      <w:r w:rsidRPr="00C70D21">
        <w:rPr>
          <w:b/>
        </w:rPr>
        <w:t>3.604</w:t>
      </w:r>
      <w:r w:rsidRPr="006F3D0B">
        <w:t xml:space="preserve"> de 11 de novembro de 2024 que dispõe sobre a Lei de Diretrizes Orçamentárias </w:t>
      </w:r>
      <w:r w:rsidRPr="006F3D0B">
        <w:rPr>
          <w:color w:val="000000"/>
        </w:rPr>
        <w:t xml:space="preserve">, </w:t>
      </w:r>
      <w:r w:rsidRPr="006F3D0B">
        <w:rPr>
          <w:color w:val="000000"/>
          <w:shd w:val="clear" w:color="auto" w:fill="FFFFFF"/>
        </w:rPr>
        <w:t xml:space="preserve">e na Lei nº </w:t>
      </w:r>
      <w:r w:rsidRPr="00C70D21">
        <w:rPr>
          <w:b/>
          <w:color w:val="000000"/>
          <w:shd w:val="clear" w:color="auto" w:fill="FFFFFF"/>
        </w:rPr>
        <w:t>3.628</w:t>
      </w:r>
      <w:r w:rsidRPr="006F3D0B">
        <w:rPr>
          <w:color w:val="000000"/>
          <w:shd w:val="clear" w:color="auto" w:fill="FFFFFF"/>
        </w:rPr>
        <w:t>, de 26 de dezembro de 2024, que dispõe sobre a Lei Orçamentária Anual para o exercício de 2025.</w:t>
      </w:r>
    </w:p>
    <w:p w14:paraId="3CB286B7" w14:textId="77777777" w:rsidR="000A6A31" w:rsidRDefault="000A6A31" w:rsidP="000A6A31">
      <w:pPr>
        <w:shd w:val="clear" w:color="auto" w:fill="FFFFFF"/>
        <w:ind w:firstLine="1418"/>
        <w:jc w:val="both"/>
        <w:rPr>
          <w:b/>
        </w:rPr>
      </w:pPr>
    </w:p>
    <w:p w14:paraId="27E6E4A9" w14:textId="2A9DF7A5" w:rsidR="000A6A31" w:rsidRDefault="000517FB" w:rsidP="000A6A31">
      <w:pPr>
        <w:shd w:val="clear" w:color="auto" w:fill="FFFFFF"/>
        <w:ind w:firstLine="1418"/>
        <w:jc w:val="both"/>
      </w:pPr>
      <w:r>
        <w:rPr>
          <w:b/>
        </w:rPr>
        <w:lastRenderedPageBreak/>
        <w:t>Art. 4</w:t>
      </w:r>
      <w:r w:rsidR="000A6A31">
        <w:rPr>
          <w:b/>
        </w:rPr>
        <w:t>º</w:t>
      </w:r>
      <w:r w:rsidR="000A6A31">
        <w:t> Esta Lei entra em vigor na data de sua publicação.</w:t>
      </w:r>
    </w:p>
    <w:p w14:paraId="5FDEFA7D" w14:textId="77777777" w:rsidR="000A6A31" w:rsidRDefault="000A6A31" w:rsidP="000A6A31">
      <w:pPr>
        <w:shd w:val="clear" w:color="auto" w:fill="FFFFFF"/>
        <w:ind w:firstLine="709"/>
        <w:jc w:val="both"/>
      </w:pPr>
    </w:p>
    <w:p w14:paraId="083C781D" w14:textId="77777777" w:rsidR="000A6A31" w:rsidRDefault="000A6A31" w:rsidP="000A6A31">
      <w:pPr>
        <w:shd w:val="clear" w:color="auto" w:fill="FFFFFF"/>
        <w:ind w:firstLine="1418"/>
        <w:jc w:val="both"/>
      </w:pPr>
    </w:p>
    <w:p w14:paraId="5D07FB48" w14:textId="77777777" w:rsidR="00953EE0" w:rsidRPr="00791F15" w:rsidRDefault="00953EE0" w:rsidP="00953EE0">
      <w:pPr>
        <w:ind w:firstLine="1418"/>
        <w:jc w:val="both"/>
        <w:rPr>
          <w:iCs/>
        </w:rPr>
      </w:pPr>
      <w:r w:rsidRPr="00791F15">
        <w:rPr>
          <w:iCs/>
        </w:rPr>
        <w:t xml:space="preserve">Sorriso, Estado de Mato Grosso, em </w:t>
      </w:r>
      <w:r>
        <w:rPr>
          <w:iCs/>
        </w:rPr>
        <w:t>26</w:t>
      </w:r>
      <w:r w:rsidRPr="00791F15">
        <w:rPr>
          <w:iCs/>
        </w:rPr>
        <w:t xml:space="preserve"> de novembro de 2025.</w:t>
      </w:r>
    </w:p>
    <w:p w14:paraId="163FD6E5" w14:textId="77777777" w:rsidR="00953EE0" w:rsidRPr="00791F15" w:rsidRDefault="00953EE0" w:rsidP="00953EE0">
      <w:pPr>
        <w:rPr>
          <w:b/>
          <w:bCs/>
        </w:rPr>
      </w:pPr>
    </w:p>
    <w:p w14:paraId="2A23CB96" w14:textId="77777777" w:rsidR="00953EE0" w:rsidRPr="00791F15" w:rsidRDefault="00953EE0" w:rsidP="00953EE0">
      <w:pPr>
        <w:rPr>
          <w:b/>
          <w:bCs/>
        </w:rPr>
      </w:pPr>
    </w:p>
    <w:p w14:paraId="3A45FC67" w14:textId="77777777" w:rsidR="00953EE0" w:rsidRPr="00791F15" w:rsidRDefault="00953EE0" w:rsidP="00953EE0">
      <w:pPr>
        <w:rPr>
          <w:b/>
          <w:bCs/>
        </w:rPr>
      </w:pPr>
    </w:p>
    <w:p w14:paraId="29F0DD20" w14:textId="77777777" w:rsidR="00953EE0" w:rsidRPr="00791F15" w:rsidRDefault="00953EE0" w:rsidP="00953EE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185FE912" w14:textId="77777777" w:rsidR="00953EE0" w:rsidRPr="00791F15" w:rsidRDefault="00953EE0" w:rsidP="00953EE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27D2637" w14:textId="77777777" w:rsidR="00953EE0" w:rsidRPr="00791F15" w:rsidRDefault="00953EE0" w:rsidP="00953EE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BRUNO EDUARDO PECINELLI DELGADO </w:t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062FDB2F" w14:textId="77777777" w:rsidR="00953EE0" w:rsidRPr="00791F15" w:rsidRDefault="00953EE0" w:rsidP="00953EE0">
      <w:pPr>
        <w:rPr>
          <w:color w:val="000000"/>
        </w:rPr>
      </w:pPr>
      <w:r w:rsidRPr="00791F15">
        <w:rPr>
          <w:color w:val="000000"/>
        </w:rPr>
        <w:t xml:space="preserve">         Secretário Municipal de Administração</w:t>
      </w:r>
    </w:p>
    <w:p w14:paraId="74F84D53" w14:textId="77777777" w:rsidR="00953EE0" w:rsidRPr="00791F15" w:rsidRDefault="00953EE0" w:rsidP="00953EE0">
      <w:pPr>
        <w:tabs>
          <w:tab w:val="left" w:pos="1418"/>
        </w:tabs>
        <w:jc w:val="both"/>
      </w:pPr>
    </w:p>
    <w:p w14:paraId="74BB4C48" w14:textId="77777777" w:rsidR="00953EE0" w:rsidRPr="00AE5A2F" w:rsidRDefault="00953EE0" w:rsidP="00953EE0">
      <w:pPr>
        <w:ind w:firstLine="1418"/>
      </w:pPr>
    </w:p>
    <w:p w14:paraId="0AF29A73" w14:textId="72BD2381" w:rsidR="00A14B14" w:rsidRPr="00557775" w:rsidRDefault="00A14B14" w:rsidP="00953EE0">
      <w:pPr>
        <w:ind w:firstLine="1418"/>
      </w:pPr>
    </w:p>
    <w:sectPr w:rsidR="00A14B14" w:rsidRPr="00557775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0E72" w14:textId="77777777" w:rsidR="00575106" w:rsidRDefault="00575106" w:rsidP="00A14B14">
      <w:r>
        <w:separator/>
      </w:r>
    </w:p>
  </w:endnote>
  <w:endnote w:type="continuationSeparator" w:id="0">
    <w:p w14:paraId="183AF16A" w14:textId="77777777" w:rsidR="00575106" w:rsidRDefault="0057510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D25D" w14:textId="77777777" w:rsidR="00575106" w:rsidRDefault="00575106" w:rsidP="00A14B14">
      <w:r>
        <w:separator/>
      </w:r>
    </w:p>
  </w:footnote>
  <w:footnote w:type="continuationSeparator" w:id="0">
    <w:p w14:paraId="6C7126D7" w14:textId="77777777" w:rsidR="00575106" w:rsidRDefault="0057510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953EE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953EE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953EE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0FD"/>
    <w:multiLevelType w:val="hybridMultilevel"/>
    <w:tmpl w:val="FF40E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77EA"/>
    <w:rsid w:val="000517FB"/>
    <w:rsid w:val="0008528B"/>
    <w:rsid w:val="000A14E9"/>
    <w:rsid w:val="000A6A31"/>
    <w:rsid w:val="000C644B"/>
    <w:rsid w:val="001023FB"/>
    <w:rsid w:val="00160562"/>
    <w:rsid w:val="00160E48"/>
    <w:rsid w:val="001B1604"/>
    <w:rsid w:val="001B58D4"/>
    <w:rsid w:val="001C061E"/>
    <w:rsid w:val="001D1A2D"/>
    <w:rsid w:val="001D664D"/>
    <w:rsid w:val="001F062C"/>
    <w:rsid w:val="00240713"/>
    <w:rsid w:val="002977B5"/>
    <w:rsid w:val="002B50D3"/>
    <w:rsid w:val="002E35C7"/>
    <w:rsid w:val="00305612"/>
    <w:rsid w:val="00331693"/>
    <w:rsid w:val="00331AA5"/>
    <w:rsid w:val="0036616C"/>
    <w:rsid w:val="0037771E"/>
    <w:rsid w:val="00383A2F"/>
    <w:rsid w:val="00391D0A"/>
    <w:rsid w:val="004108AF"/>
    <w:rsid w:val="00425F92"/>
    <w:rsid w:val="00487484"/>
    <w:rsid w:val="00491601"/>
    <w:rsid w:val="00493712"/>
    <w:rsid w:val="004A5BA6"/>
    <w:rsid w:val="00502499"/>
    <w:rsid w:val="00526203"/>
    <w:rsid w:val="00533563"/>
    <w:rsid w:val="005476C3"/>
    <w:rsid w:val="00557775"/>
    <w:rsid w:val="00575106"/>
    <w:rsid w:val="005B31E1"/>
    <w:rsid w:val="005C11B8"/>
    <w:rsid w:val="005D0C9E"/>
    <w:rsid w:val="00644497"/>
    <w:rsid w:val="00647882"/>
    <w:rsid w:val="00675DB9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A4C0E"/>
    <w:rsid w:val="008C7ED1"/>
    <w:rsid w:val="00953EE0"/>
    <w:rsid w:val="0096748D"/>
    <w:rsid w:val="0097390A"/>
    <w:rsid w:val="009A207B"/>
    <w:rsid w:val="009B548A"/>
    <w:rsid w:val="009F050F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E04E6"/>
    <w:rsid w:val="00D50020"/>
    <w:rsid w:val="00DA5BFE"/>
    <w:rsid w:val="00DE70CA"/>
    <w:rsid w:val="00DF168D"/>
    <w:rsid w:val="00E204AC"/>
    <w:rsid w:val="00E8666D"/>
    <w:rsid w:val="00EB5CD5"/>
    <w:rsid w:val="00EB7A7B"/>
    <w:rsid w:val="00EF4E98"/>
    <w:rsid w:val="00F8569A"/>
    <w:rsid w:val="00FB4053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uiPriority w:val="99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6A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6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2025-11-14T16:35:00Z</cp:lastPrinted>
  <dcterms:created xsi:type="dcterms:W3CDTF">2025-11-26T14:19:00Z</dcterms:created>
  <dcterms:modified xsi:type="dcterms:W3CDTF">2025-11-26T14:19:00Z</dcterms:modified>
</cp:coreProperties>
</file>