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E3D7D" w14:textId="5D45E897" w:rsidR="001B58D4" w:rsidRPr="004F271F" w:rsidRDefault="001B58D4" w:rsidP="001B58D4">
      <w:pPr>
        <w:ind w:left="3402"/>
        <w:rPr>
          <w:b/>
        </w:rPr>
      </w:pPr>
      <w:r w:rsidRPr="004F271F">
        <w:rPr>
          <w:b/>
        </w:rPr>
        <w:t>PROJETO DE LEI Nº</w:t>
      </w:r>
      <w:r w:rsidR="00C267E0">
        <w:rPr>
          <w:b/>
        </w:rPr>
        <w:t xml:space="preserve"> 231/2025</w:t>
      </w:r>
    </w:p>
    <w:p w14:paraId="7379D553" w14:textId="77777777" w:rsidR="001B58D4" w:rsidRPr="004F271F" w:rsidRDefault="001B58D4" w:rsidP="001B58D4">
      <w:pPr>
        <w:ind w:left="3402"/>
        <w:jc w:val="both"/>
        <w:rPr>
          <w:b/>
        </w:rPr>
      </w:pPr>
    </w:p>
    <w:p w14:paraId="23F9C72B" w14:textId="77777777" w:rsidR="001B58D4" w:rsidRPr="004F271F" w:rsidRDefault="001B58D4" w:rsidP="001B58D4">
      <w:pPr>
        <w:ind w:left="3402"/>
        <w:jc w:val="both"/>
        <w:rPr>
          <w:b/>
        </w:rPr>
      </w:pPr>
    </w:p>
    <w:p w14:paraId="405A7365" w14:textId="4965DA78" w:rsidR="001B58D4" w:rsidRPr="004F271F" w:rsidRDefault="001B58D4" w:rsidP="001B58D4">
      <w:pPr>
        <w:ind w:left="3402"/>
        <w:jc w:val="both"/>
        <w:rPr>
          <w:b/>
        </w:rPr>
      </w:pPr>
      <w:r w:rsidRPr="004F271F">
        <w:rPr>
          <w:b/>
        </w:rPr>
        <w:t xml:space="preserve">DATA: </w:t>
      </w:r>
      <w:r w:rsidR="00C267E0" w:rsidRPr="00110CC6">
        <w:rPr>
          <w:bCs/>
        </w:rPr>
        <w:t>02 de dezembro de 2025</w:t>
      </w:r>
    </w:p>
    <w:p w14:paraId="6909BB10" w14:textId="77777777" w:rsidR="001B58D4" w:rsidRPr="004F271F" w:rsidRDefault="001B58D4" w:rsidP="001B58D4">
      <w:pPr>
        <w:ind w:left="3402"/>
        <w:jc w:val="both"/>
        <w:rPr>
          <w:b/>
        </w:rPr>
      </w:pPr>
    </w:p>
    <w:p w14:paraId="355A38B1" w14:textId="77777777" w:rsidR="001B58D4" w:rsidRPr="004F271F" w:rsidRDefault="001B58D4" w:rsidP="001B58D4">
      <w:pPr>
        <w:ind w:left="3402"/>
        <w:jc w:val="both"/>
        <w:rPr>
          <w:b/>
        </w:rPr>
      </w:pPr>
    </w:p>
    <w:p w14:paraId="613DBD02" w14:textId="77777777" w:rsidR="001B58D4" w:rsidRPr="004F271F" w:rsidRDefault="001B58D4" w:rsidP="001B58D4">
      <w:pPr>
        <w:ind w:left="3402"/>
        <w:jc w:val="both"/>
      </w:pPr>
      <w:bookmarkStart w:id="0" w:name="_GoBack"/>
      <w:r w:rsidRPr="004F271F">
        <w:t>Altera a Lei nº 2.932, de 03 de abril de 2019, que dispõe sobre o Serviço de Transporte Remunerado Privado Individual de Passageiros com o uso de Plataformas Tecnológicas de Transporte no Município de Sorriso-MT, e dá outras providências.</w:t>
      </w:r>
      <w:bookmarkEnd w:id="0"/>
    </w:p>
    <w:p w14:paraId="1888E659" w14:textId="77777777" w:rsidR="001B58D4" w:rsidRPr="004F271F" w:rsidRDefault="001B58D4" w:rsidP="001B58D4">
      <w:pPr>
        <w:ind w:left="2835"/>
        <w:jc w:val="both"/>
        <w:rPr>
          <w:b/>
          <w:bCs/>
          <w:kern w:val="36"/>
        </w:rPr>
      </w:pPr>
    </w:p>
    <w:p w14:paraId="56F99808" w14:textId="77777777" w:rsidR="001B58D4" w:rsidRPr="004F271F" w:rsidRDefault="001B58D4" w:rsidP="001B58D4">
      <w:pPr>
        <w:ind w:firstLine="2835"/>
        <w:jc w:val="both"/>
        <w:rPr>
          <w:b/>
        </w:rPr>
      </w:pPr>
    </w:p>
    <w:p w14:paraId="404A517C" w14:textId="77777777" w:rsidR="001B58D4" w:rsidRPr="004F271F" w:rsidRDefault="001B58D4" w:rsidP="001B58D4">
      <w:pPr>
        <w:ind w:firstLine="1418"/>
        <w:jc w:val="both"/>
        <w:rPr>
          <w:bCs/>
          <w:iCs/>
          <w:color w:val="000000" w:themeColor="text1"/>
        </w:rPr>
      </w:pPr>
      <w:r w:rsidRPr="004F271F">
        <w:rPr>
          <w:bCs/>
          <w:iCs/>
          <w:color w:val="000000" w:themeColor="text1"/>
        </w:rPr>
        <w:t>Alei Fernandes, Prefeito Municipal de Sorriso, Estado de Mato Grosso, encaminha para deliberação na Câmara Municipal de Sorriso o seguinte Projeto de Lei:</w:t>
      </w:r>
    </w:p>
    <w:p w14:paraId="7E24CF12" w14:textId="77777777" w:rsidR="001B58D4" w:rsidRPr="004F271F" w:rsidRDefault="001B58D4" w:rsidP="001B58D4">
      <w:pPr>
        <w:ind w:firstLine="2835"/>
        <w:jc w:val="both"/>
        <w:rPr>
          <w:b/>
        </w:rPr>
      </w:pPr>
    </w:p>
    <w:p w14:paraId="6528DB40" w14:textId="77777777" w:rsidR="001B58D4" w:rsidRPr="004F271F" w:rsidRDefault="001B58D4" w:rsidP="001B58D4">
      <w:pPr>
        <w:ind w:firstLine="2835"/>
        <w:jc w:val="both"/>
        <w:rPr>
          <w:b/>
          <w:bCs/>
          <w:kern w:val="36"/>
        </w:rPr>
      </w:pPr>
      <w:bookmarkStart w:id="1" w:name="artigo_1"/>
    </w:p>
    <w:p w14:paraId="6B700DE0" w14:textId="77777777" w:rsidR="001B58D4" w:rsidRPr="00FD7BF4" w:rsidRDefault="001B58D4" w:rsidP="00FD7BF4">
      <w:pPr>
        <w:ind w:firstLine="1418"/>
        <w:jc w:val="both"/>
        <w:rPr>
          <w:rFonts w:eastAsia="Arial"/>
        </w:rPr>
      </w:pPr>
      <w:r w:rsidRPr="00FD7BF4">
        <w:rPr>
          <w:b/>
        </w:rPr>
        <w:t>Art. 1º</w:t>
      </w:r>
      <w:r w:rsidRPr="00FD7BF4">
        <w:t xml:space="preserve"> A</w:t>
      </w:r>
      <w:r w:rsidRPr="00FD7BF4">
        <w:rPr>
          <w:rFonts w:eastAsia="Arial"/>
        </w:rPr>
        <w:t xml:space="preserve"> Lei nº 2.932, de 03 de abril de 2019, passa a vigorar com as seguintes alterações:</w:t>
      </w:r>
    </w:p>
    <w:p w14:paraId="279AB5F7" w14:textId="77777777" w:rsidR="001B58D4" w:rsidRPr="004F271F" w:rsidRDefault="001B58D4" w:rsidP="001B58D4">
      <w:pPr>
        <w:ind w:firstLine="2835"/>
        <w:jc w:val="both"/>
        <w:rPr>
          <w:b/>
          <w:bCs/>
          <w:kern w:val="36"/>
        </w:rPr>
      </w:pPr>
    </w:p>
    <w:bookmarkEnd w:id="1"/>
    <w:p w14:paraId="2D0DC83C" w14:textId="64075766" w:rsidR="0047619D" w:rsidRDefault="001B58D4" w:rsidP="001B58D4">
      <w:pPr>
        <w:ind w:firstLine="1418"/>
        <w:jc w:val="both"/>
      </w:pPr>
      <w:r w:rsidRPr="004F271F">
        <w:rPr>
          <w:b/>
        </w:rPr>
        <w:t>“</w:t>
      </w:r>
      <w:r w:rsidR="0047619D">
        <w:rPr>
          <w:b/>
        </w:rPr>
        <w:t xml:space="preserve">Art. 1º </w:t>
      </w:r>
      <w:r w:rsidR="0047619D">
        <w:t>(...)</w:t>
      </w:r>
    </w:p>
    <w:p w14:paraId="08B0E216" w14:textId="5A807FDD" w:rsidR="0047619D" w:rsidRDefault="0047619D" w:rsidP="001B58D4">
      <w:pPr>
        <w:ind w:firstLine="1418"/>
        <w:jc w:val="both"/>
      </w:pPr>
    </w:p>
    <w:p w14:paraId="13EB21C6" w14:textId="1ECAC57F" w:rsidR="0047619D" w:rsidRPr="0047619D" w:rsidRDefault="0047619D" w:rsidP="001B58D4">
      <w:pPr>
        <w:ind w:firstLine="1418"/>
        <w:jc w:val="both"/>
      </w:pPr>
      <w:r w:rsidRPr="0047619D">
        <w:rPr>
          <w:b/>
        </w:rPr>
        <w:t>§2º</w:t>
      </w:r>
      <w:r>
        <w:t xml:space="preserve"> Revogado.</w:t>
      </w:r>
    </w:p>
    <w:p w14:paraId="7000555B" w14:textId="77777777" w:rsidR="0047619D" w:rsidRDefault="0047619D" w:rsidP="001B58D4">
      <w:pPr>
        <w:ind w:firstLine="1418"/>
        <w:jc w:val="both"/>
        <w:rPr>
          <w:b/>
        </w:rPr>
      </w:pPr>
    </w:p>
    <w:p w14:paraId="75439919" w14:textId="04C761D2" w:rsidR="001B58D4" w:rsidRPr="004F271F" w:rsidRDefault="001B58D4" w:rsidP="001B58D4">
      <w:pPr>
        <w:ind w:firstLine="1418"/>
        <w:jc w:val="both"/>
      </w:pPr>
      <w:r w:rsidRPr="004F271F">
        <w:rPr>
          <w:b/>
        </w:rPr>
        <w:t>Art. 2º</w:t>
      </w:r>
      <w:r w:rsidRPr="004F271F">
        <w:t xml:space="preserve"> Para fins desta Lei considera-se o serviço de transporte remunerado privado individual de passageiros definido como aquele realizado em viagem individualizada, solicitado exclusivamente por meio de plataformas tecnológicas</w:t>
      </w:r>
      <w:r>
        <w:t xml:space="preserve"> e </w:t>
      </w:r>
      <w:r w:rsidRPr="004F271F">
        <w:t>executado em:</w:t>
      </w:r>
    </w:p>
    <w:p w14:paraId="3D554227" w14:textId="77777777" w:rsidR="001B58D4" w:rsidRPr="004F271F" w:rsidRDefault="001B58D4" w:rsidP="001B58D4">
      <w:pPr>
        <w:ind w:firstLine="1418"/>
        <w:jc w:val="both"/>
      </w:pPr>
    </w:p>
    <w:p w14:paraId="0AD7A591" w14:textId="6141B578" w:rsidR="001B58D4" w:rsidRDefault="001B58D4" w:rsidP="001B58D4">
      <w:pPr>
        <w:ind w:firstLine="1418"/>
        <w:jc w:val="both"/>
      </w:pPr>
      <w:r w:rsidRPr="004F271F">
        <w:t xml:space="preserve">I - </w:t>
      </w:r>
      <w:proofErr w:type="gramStart"/>
      <w:r w:rsidRPr="004F271F">
        <w:t>automóvel</w:t>
      </w:r>
      <w:proofErr w:type="gramEnd"/>
      <w:r w:rsidRPr="004F271F">
        <w:t xml:space="preserve"> particular, com capacidade para até 07 (sete) pessoas, </w:t>
      </w:r>
      <w:r>
        <w:t>incluindo</w:t>
      </w:r>
      <w:r w:rsidRPr="004F271F">
        <w:t xml:space="preserve"> o condutor, </w:t>
      </w:r>
      <w:r>
        <w:t>devendo ter</w:t>
      </w:r>
      <w:r w:rsidR="003327BA">
        <w:t>, no mínimo,</w:t>
      </w:r>
      <w:r>
        <w:t xml:space="preserve"> </w:t>
      </w:r>
      <w:r w:rsidRPr="001F0F57">
        <w:t>0</w:t>
      </w:r>
      <w:r w:rsidR="003327BA">
        <w:t>4</w:t>
      </w:r>
      <w:r w:rsidRPr="001F0F57">
        <w:t xml:space="preserve"> (</w:t>
      </w:r>
      <w:r w:rsidR="003327BA">
        <w:t>quatro</w:t>
      </w:r>
      <w:r w:rsidRPr="001F0F57">
        <w:t>) portas</w:t>
      </w:r>
      <w:r>
        <w:t xml:space="preserve"> e</w:t>
      </w:r>
      <w:r w:rsidRPr="001F0F57">
        <w:t xml:space="preserve"> ar condicionado</w:t>
      </w:r>
      <w:r w:rsidR="0047619D">
        <w:t>, com peso de até 3.500 kg (três mil e quinhentos quilos) de PBT (peso bruto total)</w:t>
      </w:r>
      <w:r>
        <w:t>;</w:t>
      </w:r>
    </w:p>
    <w:p w14:paraId="0DF76586" w14:textId="77777777" w:rsidR="001B58D4" w:rsidRDefault="001B58D4" w:rsidP="001B58D4">
      <w:pPr>
        <w:ind w:firstLine="1418"/>
        <w:jc w:val="both"/>
      </w:pPr>
    </w:p>
    <w:p w14:paraId="66FE81D8" w14:textId="77777777" w:rsidR="001B58D4" w:rsidRPr="004F271F" w:rsidRDefault="001B58D4" w:rsidP="001B58D4">
      <w:pPr>
        <w:ind w:firstLine="1418"/>
        <w:jc w:val="both"/>
      </w:pPr>
      <w:r w:rsidRPr="004F271F">
        <w:t xml:space="preserve">II – </w:t>
      </w:r>
      <w:proofErr w:type="gramStart"/>
      <w:r w:rsidRPr="00331438">
        <w:t>em</w:t>
      </w:r>
      <w:proofErr w:type="gramEnd"/>
      <w:r w:rsidRPr="00331438">
        <w:t xml:space="preserve"> veículo particular do tipo motocicleta, com </w:t>
      </w:r>
      <w:r w:rsidRPr="004F271F">
        <w:t xml:space="preserve">capacidade para até 02 (duas) pessoas, incluindo o condutor, </w:t>
      </w:r>
      <w:r>
        <w:t xml:space="preserve">com </w:t>
      </w:r>
      <w:r w:rsidRPr="004F271F">
        <w:t>potência de motor mínima equivalente a 1</w:t>
      </w:r>
      <w:r>
        <w:t>45</w:t>
      </w:r>
      <w:r w:rsidRPr="004F271F">
        <w:t>cc (cento e cinquenta cilindradas) e máxima até 300cc (trezentas cilindradas)</w:t>
      </w:r>
      <w:r>
        <w:t>.</w:t>
      </w:r>
    </w:p>
    <w:p w14:paraId="4CC83633" w14:textId="77777777" w:rsidR="001B58D4" w:rsidRPr="004F271F" w:rsidRDefault="001B58D4" w:rsidP="001B58D4">
      <w:pPr>
        <w:ind w:firstLine="1418"/>
        <w:jc w:val="center"/>
      </w:pPr>
    </w:p>
    <w:p w14:paraId="37D43099" w14:textId="77777777" w:rsidR="001B58D4" w:rsidRPr="001F0F57" w:rsidRDefault="001B58D4" w:rsidP="001B58D4">
      <w:pPr>
        <w:ind w:firstLine="1418"/>
        <w:jc w:val="both"/>
      </w:pPr>
      <w:r w:rsidRPr="007E2DF5">
        <w:rPr>
          <w:b/>
        </w:rPr>
        <w:t>§ 1º</w:t>
      </w:r>
      <w:r w:rsidRPr="004F271F">
        <w:t xml:space="preserve"> </w:t>
      </w:r>
      <w:r w:rsidRPr="001F0F57">
        <w:t>Os veículos que serão utilizados no serviço que trata esta Lei deverão ter idade máxima de 10 (dez) anos de uso, a partir do ano modelo de fabricação.</w:t>
      </w:r>
    </w:p>
    <w:p w14:paraId="625930E7" w14:textId="77777777" w:rsidR="001B58D4" w:rsidRPr="004F271F" w:rsidRDefault="001B58D4" w:rsidP="001B58D4">
      <w:pPr>
        <w:ind w:firstLine="1418"/>
        <w:jc w:val="both"/>
      </w:pPr>
    </w:p>
    <w:p w14:paraId="12B5E729" w14:textId="77777777" w:rsidR="001B58D4" w:rsidRDefault="001B58D4" w:rsidP="001B58D4">
      <w:pPr>
        <w:ind w:firstLine="1418"/>
        <w:jc w:val="both"/>
      </w:pPr>
      <w:r w:rsidRPr="007E2DF5">
        <w:rPr>
          <w:b/>
        </w:rPr>
        <w:t>§ 2º</w:t>
      </w:r>
      <w:r w:rsidRPr="004F271F">
        <w:t xml:space="preserve"> A contagem da idade máxima do veículo permitida nesta Lei será calculada ano a ano, considerando-se, para tanto, o encerramento do ano modelo em 31 (trinta e um) de dezembro. </w:t>
      </w:r>
    </w:p>
    <w:p w14:paraId="6771D02E" w14:textId="77777777" w:rsidR="001B58D4" w:rsidRDefault="001B58D4" w:rsidP="001B58D4">
      <w:pPr>
        <w:ind w:firstLine="1418"/>
        <w:jc w:val="both"/>
      </w:pPr>
    </w:p>
    <w:p w14:paraId="144C6F12" w14:textId="77777777" w:rsidR="001B58D4" w:rsidRDefault="001B58D4" w:rsidP="001B58D4">
      <w:pPr>
        <w:ind w:firstLine="1418"/>
        <w:jc w:val="both"/>
      </w:pPr>
      <w:r w:rsidRPr="007E2DF5">
        <w:rPr>
          <w:b/>
        </w:rPr>
        <w:t>§ 3º</w:t>
      </w:r>
      <w:r w:rsidRPr="00D961D4">
        <w:t xml:space="preserve"> O veículo utilizado no serviço deverá estar devidamente licenciado e emplacado no território nacional, em conformidade com o Código de Trânsito Brasileiro (Lei </w:t>
      </w:r>
      <w:r w:rsidRPr="00D961D4">
        <w:lastRenderedPageBreak/>
        <w:t>Federal nº 9.503/1997) e demais normas do Contran, devendo o condutor comprovar regularidade da inspeção de segurança exigida.</w:t>
      </w:r>
    </w:p>
    <w:p w14:paraId="534DD0C4" w14:textId="77777777" w:rsidR="001B58D4" w:rsidRDefault="001B58D4" w:rsidP="001B58D4">
      <w:pPr>
        <w:ind w:firstLine="1418"/>
        <w:jc w:val="both"/>
      </w:pPr>
    </w:p>
    <w:p w14:paraId="6B4ED720" w14:textId="45A3F940" w:rsidR="001B58D4" w:rsidRDefault="001B58D4" w:rsidP="001B58D4">
      <w:pPr>
        <w:ind w:firstLine="1418"/>
        <w:jc w:val="both"/>
      </w:pPr>
      <w:r w:rsidRPr="002776B7">
        <w:rPr>
          <w:b/>
        </w:rPr>
        <w:t>§ 4º</w:t>
      </w:r>
      <w:r w:rsidRPr="007E2DF5">
        <w:t xml:space="preserve"> O veículo deverá estar em plena conformidade com a legislação de trânsito vigente, cabendo ao condutor apresentar documentação que comprove a propriedade ou posse legítima, inclusive mediante contrato de arrendamento, comodato ou locação, quando for o caso.</w:t>
      </w:r>
    </w:p>
    <w:p w14:paraId="3E9DF779" w14:textId="4D2BB406" w:rsidR="003135E5" w:rsidRDefault="003135E5" w:rsidP="001B58D4">
      <w:pPr>
        <w:ind w:firstLine="1418"/>
        <w:jc w:val="both"/>
      </w:pPr>
    </w:p>
    <w:p w14:paraId="20A62692" w14:textId="26D939CE" w:rsidR="003135E5" w:rsidRPr="00F408D1" w:rsidRDefault="003135E5" w:rsidP="001B58D4">
      <w:pPr>
        <w:ind w:firstLine="1418"/>
        <w:jc w:val="both"/>
      </w:pPr>
      <w:r w:rsidRPr="003135E5">
        <w:rPr>
          <w:b/>
        </w:rPr>
        <w:t>§ 5º</w:t>
      </w:r>
      <w:r>
        <w:t xml:space="preserve"> Além de realizados por veículos particulares,</w:t>
      </w:r>
      <w:r w:rsidRPr="003135E5">
        <w:t xml:space="preserve"> </w:t>
      </w:r>
      <w:r w:rsidRPr="004F271F">
        <w:t>o serviço de transporte remunerado privado individual de passageiros</w:t>
      </w:r>
      <w:r>
        <w:t xml:space="preserve"> também pode ser executado por meio do serviço de táxi e mototáxi.</w:t>
      </w:r>
    </w:p>
    <w:p w14:paraId="4A9FE45B" w14:textId="77777777" w:rsidR="001B58D4" w:rsidRPr="004F271F" w:rsidRDefault="001B58D4" w:rsidP="001B58D4">
      <w:pPr>
        <w:ind w:firstLine="1418"/>
        <w:jc w:val="both"/>
      </w:pPr>
    </w:p>
    <w:p w14:paraId="7308491A" w14:textId="77777777" w:rsidR="001B58D4" w:rsidRPr="004F271F" w:rsidRDefault="001B58D4" w:rsidP="001B58D4">
      <w:pPr>
        <w:ind w:firstLine="1418"/>
        <w:jc w:val="both"/>
      </w:pPr>
      <w:bookmarkStart w:id="2" w:name="artigo_3"/>
      <w:r w:rsidRPr="004F271F">
        <w:rPr>
          <w:rStyle w:val="label"/>
          <w:b/>
        </w:rPr>
        <w:t>Art. 3º</w:t>
      </w:r>
      <w:bookmarkEnd w:id="2"/>
      <w:r w:rsidRPr="004F271F">
        <w:t xml:space="preserve"> A exploração do serviço de transporte remunerado privado individual de passageiros gerenciado por plataformas tecnológicas dependerá de autorização do Município, concedida por intermédio da Secretaria Municipal de Segurança Pública, Trânsito e Defesa Civil - SEMSEP, às pessoas físicas ou plataformas tecnológicas, conforme critérios de cadastros fixados nesta Lei e em seu regulamento.</w:t>
      </w:r>
    </w:p>
    <w:p w14:paraId="1FE966AE" w14:textId="77777777" w:rsidR="001B58D4" w:rsidRPr="004F271F" w:rsidRDefault="001B58D4" w:rsidP="001B58D4">
      <w:pPr>
        <w:ind w:firstLine="1418"/>
        <w:jc w:val="both"/>
      </w:pPr>
    </w:p>
    <w:p w14:paraId="5814DAFB" w14:textId="77777777" w:rsidR="001B58D4" w:rsidRPr="004F271F" w:rsidRDefault="001B58D4" w:rsidP="001B58D4">
      <w:pPr>
        <w:ind w:firstLine="1418"/>
        <w:jc w:val="both"/>
      </w:pPr>
      <w:r w:rsidRPr="004F271F">
        <w:rPr>
          <w:b/>
        </w:rPr>
        <w:t>Parágrafo único.</w:t>
      </w:r>
      <w:r w:rsidRPr="004F271F">
        <w:t xml:space="preserve"> A autorização para exploração do serviço que trata esta Lei será válida pelo prazo de 12 (doze) meses, a partir </w:t>
      </w:r>
      <w:bookmarkStart w:id="3" w:name="artigo_4"/>
      <w:r w:rsidRPr="004F271F">
        <w:t>da data de vistoria realizada através da SEMSEP.</w:t>
      </w:r>
    </w:p>
    <w:p w14:paraId="3321AABF" w14:textId="77777777" w:rsidR="001B58D4" w:rsidRPr="004F271F" w:rsidRDefault="001B58D4" w:rsidP="001B58D4">
      <w:pPr>
        <w:ind w:firstLine="1418"/>
        <w:jc w:val="both"/>
      </w:pPr>
    </w:p>
    <w:p w14:paraId="2DA039E1" w14:textId="77777777" w:rsidR="001B58D4" w:rsidRPr="00FD7BF4" w:rsidRDefault="001B58D4" w:rsidP="001B58D4">
      <w:pPr>
        <w:ind w:firstLine="1418"/>
        <w:jc w:val="both"/>
        <w:rPr>
          <w:rStyle w:val="label"/>
        </w:rPr>
      </w:pPr>
      <w:bookmarkStart w:id="4" w:name="artigo_5"/>
      <w:bookmarkEnd w:id="3"/>
      <w:r w:rsidRPr="00FD7BF4">
        <w:rPr>
          <w:rStyle w:val="label"/>
        </w:rPr>
        <w:t>(...)</w:t>
      </w:r>
    </w:p>
    <w:p w14:paraId="76D93411" w14:textId="77777777" w:rsidR="001B58D4" w:rsidRPr="004F271F" w:rsidRDefault="001B58D4" w:rsidP="001B58D4">
      <w:pPr>
        <w:ind w:firstLine="1418"/>
        <w:jc w:val="both"/>
        <w:rPr>
          <w:rStyle w:val="label"/>
          <w:b/>
        </w:rPr>
      </w:pPr>
    </w:p>
    <w:p w14:paraId="05AF6D63" w14:textId="77777777" w:rsidR="001B58D4" w:rsidRPr="004F271F" w:rsidRDefault="001B58D4" w:rsidP="001B58D4">
      <w:pPr>
        <w:ind w:firstLine="1418"/>
        <w:jc w:val="both"/>
      </w:pPr>
      <w:r w:rsidRPr="004F271F">
        <w:rPr>
          <w:rStyle w:val="label"/>
          <w:b/>
        </w:rPr>
        <w:t>Art. 5º</w:t>
      </w:r>
      <w:bookmarkEnd w:id="4"/>
      <w:r w:rsidRPr="004F271F">
        <w:t xml:space="preserve"> (...)</w:t>
      </w:r>
    </w:p>
    <w:p w14:paraId="36041029" w14:textId="77777777" w:rsidR="001B58D4" w:rsidRPr="00F408D1" w:rsidRDefault="001B58D4" w:rsidP="001B58D4">
      <w:pPr>
        <w:ind w:firstLine="1418"/>
        <w:jc w:val="both"/>
      </w:pPr>
      <w:r w:rsidRPr="000F1DE9">
        <w:t xml:space="preserve">IX - </w:t>
      </w:r>
      <w:proofErr w:type="gramStart"/>
      <w:r w:rsidRPr="000F1DE9">
        <w:t>apresentar</w:t>
      </w:r>
      <w:proofErr w:type="gramEnd"/>
      <w:r w:rsidRPr="000F1DE9">
        <w:t xml:space="preserve"> a cada 30 (trinta) dias à Secretaria Municipal de Segurança Pública, Trânsito e Defesa Civil, a relação de veículos, seus proprietários/condutores cadastrados para prestar o serviço que trata esta Lei no Município</w:t>
      </w:r>
      <w:r w:rsidRPr="00630622">
        <w:t>, em formato eletrônico simplificado, para fins de fiscalização e estatística, vedada a exigência de entrega presencial periódica que gere ônus desnecessário.</w:t>
      </w:r>
    </w:p>
    <w:p w14:paraId="54ECBA47" w14:textId="77777777" w:rsidR="001B58D4" w:rsidRPr="000F1DE9" w:rsidRDefault="001B58D4" w:rsidP="001B58D4">
      <w:pPr>
        <w:ind w:firstLine="1418"/>
        <w:jc w:val="both"/>
      </w:pPr>
      <w:r w:rsidRPr="000F1DE9">
        <w:t xml:space="preserve">X - </w:t>
      </w:r>
      <w:proofErr w:type="gramStart"/>
      <w:r w:rsidRPr="000F1DE9">
        <w:t>disponibilizar</w:t>
      </w:r>
      <w:proofErr w:type="gramEnd"/>
      <w:r w:rsidRPr="000F1DE9">
        <w:t xml:space="preserve"> o serviço previsto nesta Lei às pessoas com deficiência, conforme disposto na Lei Federal nº 13.146/2015, desde que o passageiro com limitações físicas ou mentais não enfrente qualquer situação que possa vir a colocá-lo em perigo;</w:t>
      </w:r>
    </w:p>
    <w:p w14:paraId="18B31747" w14:textId="77777777" w:rsidR="001B58D4" w:rsidRPr="004F271F" w:rsidRDefault="001B58D4" w:rsidP="00FD7BF4">
      <w:pPr>
        <w:ind w:firstLine="1418"/>
        <w:jc w:val="both"/>
      </w:pPr>
      <w:r w:rsidRPr="004F271F">
        <w:t>XI - disponibilizar aos usuários e condutores do serviço que trata esta Lei, apólice de seguro para Acidentes Pessoais de Passageiros - APP, de, no mínimo, R$ 10.000,00 (dez mil reais) por ocupante do veículo, sendo este valor atualizado anualmente pelo Índice Nacional de Preços ao Consumidor - INPC.</w:t>
      </w:r>
    </w:p>
    <w:p w14:paraId="2990BE55" w14:textId="77777777" w:rsidR="001B58D4" w:rsidRPr="004F271F" w:rsidRDefault="001B58D4" w:rsidP="00FD7BF4">
      <w:pPr>
        <w:ind w:firstLine="1418"/>
        <w:jc w:val="both"/>
      </w:pPr>
    </w:p>
    <w:p w14:paraId="30E29DEB" w14:textId="77777777" w:rsidR="001B58D4" w:rsidRPr="004F271F" w:rsidRDefault="001B58D4" w:rsidP="00FD7BF4">
      <w:pPr>
        <w:ind w:firstLine="1418"/>
        <w:jc w:val="both"/>
      </w:pPr>
      <w:r w:rsidRPr="004F271F">
        <w:t>(...)</w:t>
      </w:r>
    </w:p>
    <w:p w14:paraId="00D10E73" w14:textId="77777777" w:rsidR="001B58D4" w:rsidRPr="004F271F" w:rsidRDefault="001B58D4" w:rsidP="00FD7BF4">
      <w:pPr>
        <w:ind w:firstLine="2835"/>
        <w:jc w:val="both"/>
      </w:pPr>
    </w:p>
    <w:p w14:paraId="55770E70" w14:textId="77777777" w:rsidR="001B58D4" w:rsidRPr="004F271F" w:rsidRDefault="001B58D4" w:rsidP="00FD7BF4">
      <w:pPr>
        <w:ind w:firstLine="1418"/>
        <w:jc w:val="both"/>
      </w:pPr>
      <w:bookmarkStart w:id="5" w:name="artigo_8"/>
      <w:r w:rsidRPr="004F271F">
        <w:rPr>
          <w:rStyle w:val="label"/>
          <w:b/>
        </w:rPr>
        <w:t>Art. 8º</w:t>
      </w:r>
      <w:bookmarkEnd w:id="5"/>
      <w:r w:rsidRPr="004F271F">
        <w:t xml:space="preserve"> (...)</w:t>
      </w:r>
    </w:p>
    <w:p w14:paraId="5371CA5C" w14:textId="77777777" w:rsidR="001B58D4" w:rsidRPr="004F271F" w:rsidRDefault="001B58D4" w:rsidP="00FD7BF4">
      <w:pPr>
        <w:ind w:firstLine="1418"/>
        <w:jc w:val="both"/>
      </w:pPr>
    </w:p>
    <w:p w14:paraId="4F6D05EF" w14:textId="77777777" w:rsidR="001B58D4" w:rsidRPr="004F271F" w:rsidRDefault="001B58D4" w:rsidP="00FD7BF4">
      <w:pPr>
        <w:ind w:firstLine="1418"/>
        <w:jc w:val="both"/>
      </w:pPr>
      <w:r w:rsidRPr="00FD7BF4">
        <w:rPr>
          <w:b/>
        </w:rPr>
        <w:t>§ 1º</w:t>
      </w:r>
      <w:r w:rsidRPr="004F271F">
        <w:t xml:space="preserve"> (...)</w:t>
      </w:r>
    </w:p>
    <w:p w14:paraId="24898BDA" w14:textId="77777777" w:rsidR="001B58D4" w:rsidRPr="004F271F" w:rsidRDefault="001B58D4" w:rsidP="00FD7BF4">
      <w:pPr>
        <w:ind w:firstLine="1418"/>
        <w:jc w:val="both"/>
      </w:pPr>
    </w:p>
    <w:p w14:paraId="4BC6DE7F" w14:textId="77777777" w:rsidR="001B58D4" w:rsidRPr="004F271F" w:rsidRDefault="001B58D4" w:rsidP="00FD7BF4">
      <w:pPr>
        <w:ind w:firstLine="1418"/>
        <w:jc w:val="both"/>
      </w:pPr>
      <w:r w:rsidRPr="004F271F">
        <w:lastRenderedPageBreak/>
        <w:t xml:space="preserve">I - </w:t>
      </w:r>
      <w:proofErr w:type="gramStart"/>
      <w:r w:rsidRPr="004F271F">
        <w:t>documento</w:t>
      </w:r>
      <w:proofErr w:type="gramEnd"/>
      <w:r w:rsidRPr="004F271F">
        <w:t xml:space="preserve"> comprobatório de que o veículo a ser cadastrado para realizar o serviço de transporte remunerado privado individual de passageiros gerenciado por plataformas tecnológicas cumpre o estabelecido </w:t>
      </w:r>
      <w:r w:rsidRPr="000F1DE9">
        <w:t xml:space="preserve">no Art. 2º desta </w:t>
      </w:r>
      <w:r w:rsidRPr="004F271F">
        <w:t>Lei.</w:t>
      </w:r>
    </w:p>
    <w:p w14:paraId="27527FBC" w14:textId="77777777" w:rsidR="001B58D4" w:rsidRDefault="001B58D4" w:rsidP="001B58D4">
      <w:pPr>
        <w:ind w:firstLine="1418"/>
        <w:jc w:val="both"/>
      </w:pPr>
      <w:r w:rsidRPr="004F271F">
        <w:t>(...)</w:t>
      </w:r>
    </w:p>
    <w:p w14:paraId="22FB21B8" w14:textId="77777777" w:rsidR="001B58D4" w:rsidRPr="004F271F" w:rsidRDefault="001B58D4" w:rsidP="001B58D4">
      <w:pPr>
        <w:ind w:firstLine="1418"/>
        <w:jc w:val="both"/>
      </w:pPr>
      <w:r>
        <w:t xml:space="preserve">IV – </w:t>
      </w:r>
      <w:proofErr w:type="gramStart"/>
      <w:r>
        <w:t>alvará</w:t>
      </w:r>
      <w:proofErr w:type="gramEnd"/>
      <w:r>
        <w:t xml:space="preserve"> de funcionamento da plataforma tecnológica.</w:t>
      </w:r>
      <w:r w:rsidRPr="004F271F">
        <w:tab/>
      </w:r>
    </w:p>
    <w:p w14:paraId="17496231" w14:textId="77777777" w:rsidR="001B58D4" w:rsidRPr="004F271F" w:rsidRDefault="001B58D4" w:rsidP="001B58D4">
      <w:pPr>
        <w:ind w:firstLine="2835"/>
        <w:jc w:val="both"/>
      </w:pPr>
    </w:p>
    <w:p w14:paraId="7548BD2D" w14:textId="77777777" w:rsidR="001B58D4" w:rsidRPr="004F271F" w:rsidRDefault="001B58D4" w:rsidP="001B58D4">
      <w:pPr>
        <w:ind w:firstLine="1418"/>
        <w:jc w:val="both"/>
      </w:pPr>
      <w:r w:rsidRPr="00FD7BF4">
        <w:rPr>
          <w:b/>
        </w:rPr>
        <w:t>§ 2º</w:t>
      </w:r>
      <w:r w:rsidRPr="004F271F">
        <w:t xml:space="preserve"> O veículo cadastrado e credenciado perante a Secretaria Municipal de Segurança Pública, Trânsito e Defesa Civil para a execução do serviço que trata esta Lei poderá ser substituído por outro veículo em caso de sinistro, venda ou locação, desde que preencha os requisitos determinados </w:t>
      </w:r>
      <w:r w:rsidRPr="000F1DE9">
        <w:t xml:space="preserve">no art. 2º desta Lei </w:t>
      </w:r>
      <w:r w:rsidRPr="004F271F">
        <w:t>e após a realização de nova vistoria pela Secretaria Municipal de Segurança Pública, Trânsito e Defesa Civil.</w:t>
      </w:r>
    </w:p>
    <w:p w14:paraId="028E5D37" w14:textId="77777777" w:rsidR="001B58D4" w:rsidRPr="004F271F" w:rsidRDefault="001B58D4" w:rsidP="001B58D4">
      <w:pPr>
        <w:ind w:firstLine="1418"/>
        <w:jc w:val="both"/>
      </w:pPr>
    </w:p>
    <w:p w14:paraId="2A9AAFD1" w14:textId="77777777" w:rsidR="001B58D4" w:rsidRPr="004F271F" w:rsidRDefault="001B58D4" w:rsidP="001B58D4">
      <w:pPr>
        <w:ind w:firstLine="1418"/>
        <w:jc w:val="both"/>
      </w:pPr>
      <w:r w:rsidRPr="004F271F">
        <w:t>(...)</w:t>
      </w:r>
    </w:p>
    <w:p w14:paraId="0B57BE8C" w14:textId="77777777" w:rsidR="001B58D4" w:rsidRPr="004F271F" w:rsidRDefault="001B58D4" w:rsidP="001B58D4">
      <w:pPr>
        <w:ind w:firstLine="1418"/>
        <w:jc w:val="both"/>
      </w:pPr>
    </w:p>
    <w:p w14:paraId="4035AE44" w14:textId="2F363F09" w:rsidR="001B58D4" w:rsidRDefault="001B58D4" w:rsidP="001B58D4">
      <w:pPr>
        <w:ind w:firstLine="1418"/>
        <w:jc w:val="both"/>
      </w:pPr>
      <w:bookmarkStart w:id="6" w:name="artigo_9"/>
      <w:r w:rsidRPr="004F271F">
        <w:rPr>
          <w:rStyle w:val="label"/>
          <w:b/>
        </w:rPr>
        <w:t>Art. 9º</w:t>
      </w:r>
      <w:bookmarkEnd w:id="6"/>
      <w:r w:rsidRPr="004F271F">
        <w:t xml:space="preserve"> </w:t>
      </w:r>
      <w:bookmarkStart w:id="7" w:name="artigo_10"/>
      <w:r w:rsidRPr="004F271F">
        <w:t>(</w:t>
      </w:r>
      <w:r w:rsidR="00B76E71">
        <w:t>...)</w:t>
      </w:r>
    </w:p>
    <w:p w14:paraId="60015C13" w14:textId="77777777" w:rsidR="00B76E71" w:rsidRDefault="00B76E71" w:rsidP="00B76E71">
      <w:pPr>
        <w:ind w:firstLine="1418"/>
        <w:jc w:val="both"/>
        <w:rPr>
          <w:b/>
        </w:rPr>
      </w:pPr>
    </w:p>
    <w:p w14:paraId="6F872B30" w14:textId="29A2A785" w:rsidR="00B76E71" w:rsidRDefault="00B76E71" w:rsidP="00B76E71">
      <w:pPr>
        <w:ind w:firstLine="1418"/>
        <w:jc w:val="both"/>
      </w:pPr>
      <w:r w:rsidRPr="00B76E71">
        <w:rPr>
          <w:b/>
        </w:rPr>
        <w:t>§ 1º</w:t>
      </w:r>
      <w:r>
        <w:t xml:space="preserve"> O veículo estará de forma irregular até sua devida vistoria. </w:t>
      </w:r>
    </w:p>
    <w:p w14:paraId="2F90C7E0" w14:textId="77777777" w:rsidR="00B76E71" w:rsidRDefault="00B76E71" w:rsidP="00B76E71">
      <w:pPr>
        <w:ind w:firstLine="1418"/>
        <w:jc w:val="both"/>
      </w:pPr>
    </w:p>
    <w:p w14:paraId="2C194E0B" w14:textId="6050A488" w:rsidR="00B76E71" w:rsidRPr="004F271F" w:rsidRDefault="00B76E71" w:rsidP="00B76E71">
      <w:pPr>
        <w:ind w:firstLine="1418"/>
        <w:jc w:val="both"/>
      </w:pPr>
      <w:r w:rsidRPr="00B76E71">
        <w:rPr>
          <w:b/>
        </w:rPr>
        <w:t>§ 2º</w:t>
      </w:r>
      <w:r>
        <w:t xml:space="preserve"> A vistoria terá uma taxa no valor de 0,5 VRF (meio Valor de Referência Fiscal).</w:t>
      </w:r>
    </w:p>
    <w:p w14:paraId="666B4363" w14:textId="77777777" w:rsidR="001B58D4" w:rsidRPr="004F271F" w:rsidRDefault="001B58D4" w:rsidP="001B58D4">
      <w:pPr>
        <w:ind w:firstLine="1418"/>
        <w:jc w:val="both"/>
      </w:pPr>
    </w:p>
    <w:p w14:paraId="3C052141" w14:textId="77777777" w:rsidR="001B58D4" w:rsidRPr="004F271F" w:rsidRDefault="001B58D4" w:rsidP="001B58D4">
      <w:pPr>
        <w:ind w:firstLine="1418"/>
        <w:jc w:val="both"/>
      </w:pPr>
      <w:r w:rsidRPr="004F271F">
        <w:rPr>
          <w:rStyle w:val="label"/>
          <w:b/>
        </w:rPr>
        <w:t>Art. 10</w:t>
      </w:r>
      <w:bookmarkEnd w:id="7"/>
      <w:r w:rsidRPr="004F271F">
        <w:rPr>
          <w:rStyle w:val="label"/>
          <w:b/>
        </w:rPr>
        <w:t>.</w:t>
      </w:r>
      <w:r w:rsidRPr="004F271F">
        <w:t xml:space="preserve"> (...)</w:t>
      </w:r>
    </w:p>
    <w:p w14:paraId="2BD990DB" w14:textId="77777777" w:rsidR="001B58D4" w:rsidRPr="004F271F" w:rsidRDefault="001B58D4" w:rsidP="001B58D4">
      <w:pPr>
        <w:ind w:firstLine="1418"/>
        <w:jc w:val="both"/>
      </w:pPr>
    </w:p>
    <w:p w14:paraId="5496FE05" w14:textId="77777777" w:rsidR="001B58D4" w:rsidRPr="004F271F" w:rsidRDefault="001B58D4" w:rsidP="001B58D4">
      <w:pPr>
        <w:ind w:firstLine="1418"/>
        <w:jc w:val="both"/>
      </w:pPr>
      <w:r w:rsidRPr="004F271F">
        <w:rPr>
          <w:b/>
        </w:rPr>
        <w:t>Parágrafo único</w:t>
      </w:r>
      <w:r w:rsidRPr="007D6655">
        <w:rPr>
          <w:b/>
        </w:rPr>
        <w:t>.</w:t>
      </w:r>
      <w:r w:rsidRPr="007D6655">
        <w:t xml:space="preserve"> O </w:t>
      </w:r>
      <w:r w:rsidRPr="004F271F">
        <w:t>serviço de transporte remunerado privado individual de passageiros gerenciado por plataformas tecnológicas no Município, somente será realizado pel</w:t>
      </w:r>
      <w:r>
        <w:t xml:space="preserve">a plataforma tecnológica </w:t>
      </w:r>
      <w:r w:rsidRPr="004F271F">
        <w:t>que tenha efetuado o pagamento das Taxas previstas no Código Tributário Municipal para cada veículo cadastrado.</w:t>
      </w:r>
      <w:bookmarkStart w:id="8" w:name="artigo_11"/>
    </w:p>
    <w:p w14:paraId="3F9BE533" w14:textId="77777777" w:rsidR="001B58D4" w:rsidRPr="004F271F" w:rsidRDefault="001B58D4" w:rsidP="001B58D4">
      <w:pPr>
        <w:ind w:firstLine="1418"/>
        <w:jc w:val="both"/>
      </w:pPr>
    </w:p>
    <w:bookmarkEnd w:id="8"/>
    <w:p w14:paraId="5AB4B822" w14:textId="77777777" w:rsidR="001B58D4" w:rsidRPr="004F271F" w:rsidRDefault="001B58D4" w:rsidP="001B58D4">
      <w:pPr>
        <w:ind w:firstLine="1418"/>
        <w:jc w:val="both"/>
      </w:pPr>
      <w:r w:rsidRPr="004F271F">
        <w:t>(...)</w:t>
      </w:r>
    </w:p>
    <w:p w14:paraId="6208CBB0" w14:textId="77777777" w:rsidR="001B58D4" w:rsidRPr="004F271F" w:rsidRDefault="001B58D4" w:rsidP="001B58D4">
      <w:pPr>
        <w:ind w:firstLine="2835"/>
        <w:jc w:val="both"/>
        <w:rPr>
          <w:b/>
          <w:lang w:eastAsia="en-US"/>
        </w:rPr>
      </w:pPr>
      <w:bookmarkStart w:id="9" w:name="artigo_12"/>
    </w:p>
    <w:p w14:paraId="067B08E4" w14:textId="77777777" w:rsidR="001B58D4" w:rsidRPr="004F271F" w:rsidRDefault="001B58D4" w:rsidP="001B58D4">
      <w:pPr>
        <w:ind w:firstLine="1418"/>
        <w:jc w:val="both"/>
        <w:rPr>
          <w:lang w:eastAsia="en-US"/>
        </w:rPr>
      </w:pPr>
      <w:r w:rsidRPr="004F271F">
        <w:rPr>
          <w:b/>
          <w:lang w:eastAsia="en-US"/>
        </w:rPr>
        <w:t>Art. 12</w:t>
      </w:r>
      <w:bookmarkEnd w:id="9"/>
      <w:r w:rsidRPr="004F271F">
        <w:rPr>
          <w:b/>
          <w:lang w:eastAsia="en-US"/>
        </w:rPr>
        <w:t>.</w:t>
      </w:r>
      <w:r w:rsidRPr="004F271F">
        <w:rPr>
          <w:lang w:eastAsia="en-US"/>
        </w:rPr>
        <w:t xml:space="preserve"> (...)</w:t>
      </w:r>
    </w:p>
    <w:p w14:paraId="3910C029" w14:textId="77777777" w:rsidR="001B58D4" w:rsidRPr="004F271F" w:rsidRDefault="001B58D4" w:rsidP="001B58D4">
      <w:pPr>
        <w:ind w:firstLine="2835"/>
        <w:jc w:val="both"/>
        <w:rPr>
          <w:lang w:eastAsia="en-US"/>
        </w:rPr>
      </w:pPr>
    </w:p>
    <w:p w14:paraId="52A8BA9D" w14:textId="77777777" w:rsidR="001B58D4" w:rsidRPr="004F271F" w:rsidRDefault="001B58D4" w:rsidP="001B58D4">
      <w:pPr>
        <w:ind w:firstLine="1418"/>
        <w:jc w:val="both"/>
        <w:rPr>
          <w:lang w:eastAsia="en-US"/>
        </w:rPr>
      </w:pPr>
      <w:r w:rsidRPr="004F271F">
        <w:rPr>
          <w:lang w:eastAsia="en-US"/>
        </w:rPr>
        <w:t xml:space="preserve">I - </w:t>
      </w:r>
      <w:proofErr w:type="gramStart"/>
      <w:r w:rsidRPr="004F271F">
        <w:rPr>
          <w:lang w:eastAsia="en-US"/>
        </w:rPr>
        <w:t>condutor</w:t>
      </w:r>
      <w:proofErr w:type="gramEnd"/>
      <w:r w:rsidRPr="004F271F">
        <w:rPr>
          <w:lang w:eastAsia="en-US"/>
        </w:rPr>
        <w:t xml:space="preserve"> possuir:</w:t>
      </w:r>
    </w:p>
    <w:p w14:paraId="2E0BEB15" w14:textId="77777777" w:rsidR="001B58D4" w:rsidRPr="004F271F" w:rsidRDefault="001B58D4" w:rsidP="001B58D4">
      <w:pPr>
        <w:pStyle w:val="PargrafodaLista"/>
        <w:numPr>
          <w:ilvl w:val="0"/>
          <w:numId w:val="3"/>
        </w:numPr>
        <w:jc w:val="both"/>
        <w:rPr>
          <w:lang w:eastAsia="en-US"/>
        </w:rPr>
      </w:pPr>
      <w:r w:rsidRPr="004F271F">
        <w:rPr>
          <w:lang w:eastAsia="en-US"/>
        </w:rPr>
        <w:t xml:space="preserve">Carteira Nacional de Habilitação (CNH) na categoria B ou superior, em caso de condutor de automóvel, </w:t>
      </w:r>
      <w:r>
        <w:rPr>
          <w:lang w:eastAsia="en-US"/>
        </w:rPr>
        <w:t>que contenha a informação</w:t>
      </w:r>
      <w:r w:rsidRPr="004F271F">
        <w:rPr>
          <w:lang w:eastAsia="en-US"/>
        </w:rPr>
        <w:t xml:space="preserve"> de que Exerce Atividade Remunerada - EAR; </w:t>
      </w:r>
    </w:p>
    <w:p w14:paraId="1A465A80" w14:textId="77777777" w:rsidR="001B58D4" w:rsidRPr="004F271F" w:rsidRDefault="001B58D4" w:rsidP="001B58D4">
      <w:pPr>
        <w:pStyle w:val="PargrafodaLista"/>
        <w:numPr>
          <w:ilvl w:val="0"/>
          <w:numId w:val="3"/>
        </w:numPr>
        <w:jc w:val="both"/>
        <w:rPr>
          <w:lang w:eastAsia="en-US"/>
        </w:rPr>
      </w:pPr>
      <w:r w:rsidRPr="004F271F">
        <w:rPr>
          <w:lang w:eastAsia="en-US"/>
        </w:rPr>
        <w:t xml:space="preserve">Carteira Nacional de Habilitação (CNH) na categoria A, em caso de condutor de motocicleta, </w:t>
      </w:r>
      <w:r>
        <w:rPr>
          <w:lang w:eastAsia="en-US"/>
        </w:rPr>
        <w:t>que contenha a informação</w:t>
      </w:r>
      <w:r w:rsidRPr="004F271F">
        <w:rPr>
          <w:lang w:eastAsia="en-US"/>
        </w:rPr>
        <w:t xml:space="preserve"> de que Exerce Atividade Remunerada - EAR;</w:t>
      </w:r>
    </w:p>
    <w:p w14:paraId="180A9A1F" w14:textId="77777777" w:rsidR="001B58D4" w:rsidRPr="004F271F" w:rsidRDefault="001B58D4" w:rsidP="001B58D4">
      <w:pPr>
        <w:ind w:firstLine="1418"/>
        <w:jc w:val="both"/>
        <w:rPr>
          <w:lang w:eastAsia="en-US"/>
        </w:rPr>
      </w:pPr>
    </w:p>
    <w:p w14:paraId="69C764E3" w14:textId="77777777" w:rsidR="001B58D4" w:rsidRPr="004F271F" w:rsidRDefault="001B58D4" w:rsidP="001B58D4">
      <w:pPr>
        <w:ind w:firstLine="1418"/>
        <w:jc w:val="both"/>
        <w:rPr>
          <w:lang w:eastAsia="en-US"/>
        </w:rPr>
      </w:pPr>
      <w:r w:rsidRPr="004F271F">
        <w:rPr>
          <w:lang w:eastAsia="en-US"/>
        </w:rPr>
        <w:t>(...)</w:t>
      </w:r>
    </w:p>
    <w:p w14:paraId="21763933" w14:textId="77777777" w:rsidR="001B58D4" w:rsidRPr="004F271F" w:rsidRDefault="001B58D4" w:rsidP="001B58D4">
      <w:pPr>
        <w:ind w:firstLine="1418"/>
        <w:jc w:val="both"/>
        <w:rPr>
          <w:lang w:eastAsia="en-US"/>
        </w:rPr>
      </w:pPr>
    </w:p>
    <w:p w14:paraId="4F7D201C" w14:textId="77777777" w:rsidR="001B58D4" w:rsidRPr="004F271F" w:rsidRDefault="001B58D4" w:rsidP="001B58D4">
      <w:pPr>
        <w:ind w:firstLine="1418"/>
        <w:jc w:val="both"/>
        <w:rPr>
          <w:lang w:eastAsia="en-US"/>
        </w:rPr>
      </w:pPr>
      <w:r w:rsidRPr="004F271F">
        <w:rPr>
          <w:lang w:eastAsia="en-US"/>
        </w:rPr>
        <w:t xml:space="preserve">IV - </w:t>
      </w:r>
      <w:proofErr w:type="gramStart"/>
      <w:r w:rsidRPr="004F271F">
        <w:rPr>
          <w:lang w:eastAsia="en-US"/>
        </w:rPr>
        <w:t>apresentar</w:t>
      </w:r>
      <w:proofErr w:type="gramEnd"/>
      <w:r w:rsidRPr="004F271F">
        <w:rPr>
          <w:lang w:eastAsia="en-US"/>
        </w:rPr>
        <w:t xml:space="preserve"> certidão negativa de antecedentes criminais federal e estadual, primeiro e segundo grau, dentro do prazo de validade;</w:t>
      </w:r>
    </w:p>
    <w:p w14:paraId="227FF9C8" w14:textId="77777777" w:rsidR="001B58D4" w:rsidRPr="004F271F" w:rsidRDefault="001B58D4" w:rsidP="001B58D4">
      <w:pPr>
        <w:ind w:firstLine="1418"/>
        <w:jc w:val="both"/>
        <w:rPr>
          <w:lang w:eastAsia="en-US"/>
        </w:rPr>
      </w:pPr>
      <w:r w:rsidRPr="004F271F">
        <w:rPr>
          <w:lang w:eastAsia="en-US"/>
        </w:rPr>
        <w:t>(...)</w:t>
      </w:r>
    </w:p>
    <w:p w14:paraId="229E2854" w14:textId="19423F14" w:rsidR="001B58D4" w:rsidRPr="003135E5" w:rsidRDefault="003135E5" w:rsidP="003135E5">
      <w:pPr>
        <w:ind w:firstLine="1418"/>
        <w:jc w:val="both"/>
      </w:pPr>
      <w:r w:rsidRPr="003135E5">
        <w:lastRenderedPageBreak/>
        <w:t>VII – revogado</w:t>
      </w:r>
    </w:p>
    <w:p w14:paraId="757C10B9" w14:textId="51D6C055" w:rsidR="003135E5" w:rsidRPr="003135E5" w:rsidRDefault="003135E5" w:rsidP="003135E5">
      <w:pPr>
        <w:ind w:firstLine="1418"/>
        <w:jc w:val="both"/>
      </w:pPr>
      <w:r w:rsidRPr="003135E5">
        <w:t>(...)</w:t>
      </w:r>
    </w:p>
    <w:p w14:paraId="3527C5A9" w14:textId="77777777" w:rsidR="003135E5" w:rsidRPr="004F271F" w:rsidRDefault="003135E5" w:rsidP="003135E5">
      <w:pPr>
        <w:ind w:firstLine="1418"/>
        <w:jc w:val="both"/>
        <w:rPr>
          <w:b/>
        </w:rPr>
      </w:pPr>
    </w:p>
    <w:p w14:paraId="287DDA9C" w14:textId="77777777" w:rsidR="001B58D4" w:rsidRPr="004F271F" w:rsidRDefault="001B58D4" w:rsidP="001B58D4">
      <w:pPr>
        <w:ind w:firstLine="1418"/>
        <w:jc w:val="both"/>
      </w:pPr>
      <w:bookmarkStart w:id="10" w:name="artigo_13"/>
      <w:r w:rsidRPr="004F271F">
        <w:rPr>
          <w:rStyle w:val="label"/>
          <w:b/>
        </w:rPr>
        <w:t>Art. 13</w:t>
      </w:r>
      <w:bookmarkEnd w:id="10"/>
      <w:r w:rsidRPr="004F271F">
        <w:rPr>
          <w:rStyle w:val="label"/>
          <w:b/>
        </w:rPr>
        <w:t>.</w:t>
      </w:r>
      <w:r w:rsidRPr="004F271F">
        <w:t xml:space="preserve"> (...)</w:t>
      </w:r>
    </w:p>
    <w:p w14:paraId="7F386012" w14:textId="77777777" w:rsidR="001B58D4" w:rsidRPr="004F271F" w:rsidRDefault="001B58D4" w:rsidP="001B58D4">
      <w:pPr>
        <w:ind w:firstLine="1418"/>
        <w:jc w:val="both"/>
      </w:pPr>
    </w:p>
    <w:p w14:paraId="30CA84BB" w14:textId="77777777" w:rsidR="001B58D4" w:rsidRDefault="001B58D4" w:rsidP="001B58D4">
      <w:pPr>
        <w:ind w:firstLine="1418"/>
        <w:jc w:val="both"/>
      </w:pPr>
      <w:bookmarkStart w:id="11" w:name="artigo_14"/>
      <w:r w:rsidRPr="001B5B27">
        <w:rPr>
          <w:b/>
        </w:rPr>
        <w:t xml:space="preserve">§ </w:t>
      </w:r>
      <w:r>
        <w:rPr>
          <w:b/>
        </w:rPr>
        <w:t>1</w:t>
      </w:r>
      <w:r w:rsidRPr="001B5B27">
        <w:rPr>
          <w:b/>
        </w:rPr>
        <w:t>º</w:t>
      </w:r>
      <w:r w:rsidRPr="004F271F">
        <w:t xml:space="preserve"> Além dos deveres elencados nos incisos deste artigo, acrescenta-se, ainda, aos condutores de motocicleta:</w:t>
      </w:r>
    </w:p>
    <w:p w14:paraId="6452CCE1" w14:textId="77777777" w:rsidR="001B58D4" w:rsidRPr="004F271F" w:rsidRDefault="001B58D4" w:rsidP="001B58D4">
      <w:pPr>
        <w:ind w:firstLine="1418"/>
        <w:jc w:val="both"/>
      </w:pPr>
    </w:p>
    <w:p w14:paraId="7EA1F364" w14:textId="7FABCC0B" w:rsidR="001B58D4" w:rsidRPr="004F271F" w:rsidRDefault="001B58D4" w:rsidP="001B58D4">
      <w:pPr>
        <w:pStyle w:val="NormalWeb"/>
        <w:spacing w:before="0" w:beforeAutospacing="0" w:after="0" w:afterAutospacing="0"/>
        <w:ind w:firstLine="1418"/>
        <w:jc w:val="both"/>
      </w:pPr>
      <w:r w:rsidRPr="004F271F">
        <w:t xml:space="preserve">I - </w:t>
      </w:r>
      <w:proofErr w:type="gramStart"/>
      <w:r w:rsidRPr="004F271F">
        <w:t>fornecer</w:t>
      </w:r>
      <w:proofErr w:type="gramEnd"/>
      <w:r w:rsidRPr="004F271F">
        <w:t xml:space="preserve"> ao passageiro touca descartável e capacete para serem utilizados durante o trajeto;</w:t>
      </w:r>
    </w:p>
    <w:p w14:paraId="26033BD1" w14:textId="7CBFCC29" w:rsidR="001B58D4" w:rsidRPr="004F271F" w:rsidRDefault="001B58D4" w:rsidP="001B58D4">
      <w:pPr>
        <w:ind w:firstLine="1418"/>
        <w:jc w:val="both"/>
      </w:pPr>
      <w:r w:rsidRPr="004F271F">
        <w:t xml:space="preserve">II - </w:t>
      </w:r>
      <w:proofErr w:type="gramStart"/>
      <w:r w:rsidRPr="004F271F">
        <w:t>dispor</w:t>
      </w:r>
      <w:proofErr w:type="gramEnd"/>
      <w:r w:rsidRPr="004F271F">
        <w:t xml:space="preserve"> de capacete com viseira ou óculos protetores, quando em serviço;</w:t>
      </w:r>
    </w:p>
    <w:p w14:paraId="651A7766" w14:textId="4055696F" w:rsidR="001B58D4" w:rsidRPr="004F271F" w:rsidRDefault="001B58D4" w:rsidP="001B58D4">
      <w:pPr>
        <w:ind w:firstLine="1418"/>
        <w:jc w:val="both"/>
      </w:pPr>
      <w:r w:rsidRPr="004F271F">
        <w:t>I</w:t>
      </w:r>
      <w:r w:rsidR="003135E5">
        <w:t>II</w:t>
      </w:r>
      <w:r w:rsidRPr="004F271F">
        <w:t xml:space="preserve"> - dispor de capa de chuva, sendo uma para o seu uso e outra para o uso de passageiro;</w:t>
      </w:r>
    </w:p>
    <w:p w14:paraId="43635FEB" w14:textId="27BAAD4E" w:rsidR="001B58D4" w:rsidRPr="003A35CB" w:rsidRDefault="003135E5" w:rsidP="001B58D4">
      <w:pPr>
        <w:ind w:firstLine="1418"/>
        <w:jc w:val="both"/>
      </w:pPr>
      <w:r>
        <w:t>I</w:t>
      </w:r>
      <w:r w:rsidR="001B58D4" w:rsidRPr="004F271F">
        <w:t xml:space="preserve">V - </w:t>
      </w:r>
      <w:proofErr w:type="gramStart"/>
      <w:r w:rsidR="001B58D4" w:rsidRPr="004F271F">
        <w:t>portar</w:t>
      </w:r>
      <w:proofErr w:type="gramEnd"/>
      <w:r w:rsidR="001B58D4" w:rsidRPr="004F271F">
        <w:t xml:space="preserve">, quando em serviço, </w:t>
      </w:r>
      <w:r w:rsidR="001B58D4" w:rsidRPr="003A35CB">
        <w:t xml:space="preserve">colete </w:t>
      </w:r>
      <w:r>
        <w:t xml:space="preserve">de segurança </w:t>
      </w:r>
      <w:r w:rsidR="001B58D4" w:rsidRPr="003A35CB">
        <w:t xml:space="preserve">com elementos </w:t>
      </w:r>
      <w:r>
        <w:t xml:space="preserve">retro </w:t>
      </w:r>
      <w:r w:rsidR="001B58D4" w:rsidRPr="003A35CB">
        <w:t>refletivos</w:t>
      </w:r>
      <w:r w:rsidR="001B58D4" w:rsidRPr="004F271F">
        <w:t xml:space="preserve"> co</w:t>
      </w:r>
      <w:r w:rsidR="001B58D4">
        <w:t>ntendo a</w:t>
      </w:r>
      <w:r w:rsidR="001B58D4" w:rsidRPr="004F271F">
        <w:t xml:space="preserve"> identificação do aplicativo</w:t>
      </w:r>
      <w:r w:rsidR="001B58D4">
        <w:t xml:space="preserve">, </w:t>
      </w:r>
      <w:r w:rsidR="001B58D4" w:rsidRPr="003A35CB">
        <w:t>conforme padrões de segurança estabelecidos pelo Contran ou normas federais correlatas;</w:t>
      </w:r>
    </w:p>
    <w:p w14:paraId="5663885F" w14:textId="3F9744FB" w:rsidR="001B58D4" w:rsidRPr="004F271F" w:rsidRDefault="001B58D4" w:rsidP="001B58D4">
      <w:pPr>
        <w:ind w:firstLine="1418"/>
        <w:jc w:val="both"/>
      </w:pPr>
      <w:r>
        <w:t>V</w:t>
      </w:r>
      <w:r w:rsidRPr="004F271F">
        <w:t xml:space="preserve"> </w:t>
      </w:r>
      <w:r>
        <w:t>–</w:t>
      </w:r>
      <w:r w:rsidRPr="004F271F">
        <w:t xml:space="preserve"> </w:t>
      </w:r>
      <w:proofErr w:type="gramStart"/>
      <w:r w:rsidRPr="004F271F">
        <w:t>não</w:t>
      </w:r>
      <w:proofErr w:type="gramEnd"/>
      <w:r w:rsidRPr="004F271F">
        <w:t xml:space="preserve"> conduzir passageiro alcoolizado ou adoentado, que corra risco ao ser transportado em motocicleta;</w:t>
      </w:r>
    </w:p>
    <w:p w14:paraId="437381B9" w14:textId="293E1B24" w:rsidR="001B58D4" w:rsidRDefault="001B58D4" w:rsidP="001B58D4">
      <w:pPr>
        <w:ind w:firstLine="1418"/>
        <w:jc w:val="both"/>
      </w:pPr>
      <w:r>
        <w:t>VI</w:t>
      </w:r>
      <w:r w:rsidRPr="004F271F">
        <w:t xml:space="preserve"> - </w:t>
      </w:r>
      <w:proofErr w:type="gramStart"/>
      <w:r w:rsidRPr="004F271F">
        <w:t>não</w:t>
      </w:r>
      <w:proofErr w:type="gramEnd"/>
      <w:r w:rsidRPr="004F271F">
        <w:t xml:space="preserve"> conduzir menores de 10 anos de idade</w:t>
      </w:r>
      <w:r>
        <w:t xml:space="preserve">, conforme CTB e </w:t>
      </w:r>
      <w:r w:rsidRPr="003A35CB">
        <w:t>Contran</w:t>
      </w:r>
      <w:r>
        <w:t>;</w:t>
      </w:r>
    </w:p>
    <w:p w14:paraId="41446E8C" w14:textId="4EA3F245" w:rsidR="001B58D4" w:rsidRPr="004F271F" w:rsidRDefault="001B58D4" w:rsidP="001B58D4">
      <w:pPr>
        <w:ind w:firstLine="1418"/>
        <w:jc w:val="both"/>
      </w:pPr>
      <w:r>
        <w:t>VII</w:t>
      </w:r>
      <w:r w:rsidRPr="004F271F">
        <w:t xml:space="preserve"> - não conduzir crianças no colo;</w:t>
      </w:r>
    </w:p>
    <w:p w14:paraId="7951D09D" w14:textId="79C657A2" w:rsidR="001B58D4" w:rsidRDefault="003135E5" w:rsidP="001B58D4">
      <w:pPr>
        <w:ind w:firstLine="1418"/>
        <w:jc w:val="both"/>
      </w:pPr>
      <w:r>
        <w:t>VIII</w:t>
      </w:r>
      <w:r w:rsidR="001B58D4" w:rsidRPr="004F271F">
        <w:t xml:space="preserve"> – instalar protetor de motor, fixado no chassi do veículo, destinado a proteger o motor e o condutor em caso de tombamento, nos termos de regulamentação do Conselho Nacional de Trânsito – Contran</w:t>
      </w:r>
    </w:p>
    <w:p w14:paraId="52BD1C7B" w14:textId="491CDB4F" w:rsidR="001B58D4" w:rsidRPr="003A35CB" w:rsidRDefault="003135E5" w:rsidP="001B58D4">
      <w:pPr>
        <w:ind w:firstLine="1418"/>
        <w:jc w:val="both"/>
      </w:pPr>
      <w:r>
        <w:t>I</w:t>
      </w:r>
      <w:r w:rsidR="001B58D4" w:rsidRPr="003A35CB">
        <w:t xml:space="preserve">X – </w:t>
      </w:r>
      <w:proofErr w:type="gramStart"/>
      <w:r w:rsidR="001B58D4" w:rsidRPr="003A35CB">
        <w:t>instalar</w:t>
      </w:r>
      <w:proofErr w:type="gramEnd"/>
      <w:r w:rsidR="001B58D4" w:rsidRPr="003A35CB">
        <w:t xml:space="preserve"> dispositivo de segurança corta-linhas ou aparador de antenas, observadas as especificações técnicas e hipóteses de obrigatoriedade previstas em normas federais de trânsito.</w:t>
      </w:r>
    </w:p>
    <w:p w14:paraId="3BFA87DB" w14:textId="77777777" w:rsidR="001B58D4" w:rsidRPr="004F271F" w:rsidRDefault="001B58D4" w:rsidP="001B58D4">
      <w:pPr>
        <w:ind w:firstLine="1418"/>
        <w:jc w:val="both"/>
      </w:pPr>
    </w:p>
    <w:p w14:paraId="153AA8FD" w14:textId="15400F58" w:rsidR="001B58D4" w:rsidRPr="009F37D2" w:rsidRDefault="001B58D4" w:rsidP="001B58D4">
      <w:pPr>
        <w:ind w:firstLine="1418"/>
        <w:jc w:val="both"/>
      </w:pPr>
      <w:r w:rsidRPr="009F37D2">
        <w:rPr>
          <w:b/>
        </w:rPr>
        <w:t>§ 2º</w:t>
      </w:r>
      <w:r w:rsidRPr="009F37D2">
        <w:t> </w:t>
      </w:r>
      <w:r>
        <w:t xml:space="preserve">Os condutores </w:t>
      </w:r>
      <w:r w:rsidR="003135E5">
        <w:t xml:space="preserve">de motocicleta </w:t>
      </w:r>
      <w:r>
        <w:t xml:space="preserve">deverão realizar </w:t>
      </w:r>
      <w:r w:rsidRPr="003A35CB">
        <w:t>cursos especializados destinados a condutores habilitados que pretendam</w:t>
      </w:r>
      <w:r>
        <w:t xml:space="preserve"> </w:t>
      </w:r>
      <w:r w:rsidRPr="003A35CB">
        <w:t>conduzir veículo destinad</w:t>
      </w:r>
      <w:r>
        <w:t>o</w:t>
      </w:r>
      <w:r w:rsidRPr="003A35CB">
        <w:t xml:space="preserve"> ao transporte remunerado de passageiros.</w:t>
      </w:r>
      <w:r>
        <w:t xml:space="preserve"> </w:t>
      </w:r>
    </w:p>
    <w:p w14:paraId="0671AFE1" w14:textId="77777777" w:rsidR="001B58D4" w:rsidRDefault="001B58D4" w:rsidP="001B58D4">
      <w:pPr>
        <w:ind w:firstLine="1418"/>
        <w:jc w:val="both"/>
      </w:pPr>
    </w:p>
    <w:p w14:paraId="52750688" w14:textId="77777777" w:rsidR="001B58D4" w:rsidRDefault="001B58D4" w:rsidP="001B58D4">
      <w:pPr>
        <w:ind w:firstLine="1418"/>
        <w:jc w:val="both"/>
      </w:pPr>
      <w:r w:rsidRPr="009F37D2">
        <w:rPr>
          <w:b/>
        </w:rPr>
        <w:t xml:space="preserve">§ </w:t>
      </w:r>
      <w:r>
        <w:rPr>
          <w:b/>
        </w:rPr>
        <w:t>3</w:t>
      </w:r>
      <w:r w:rsidRPr="009F37D2">
        <w:rPr>
          <w:b/>
        </w:rPr>
        <w:t>º</w:t>
      </w:r>
      <w:r w:rsidRPr="009F37D2">
        <w:t> Para os fins desta Lei, caracterizar-se-á ponto a utilização constante e cotidiana de um mesmo endereço ou via pública com o intuito de promover a captação irregular de passageiros através da abordagem direta fora da plataforma tecnológica</w:t>
      </w:r>
      <w:r>
        <w:t>,</w:t>
      </w:r>
      <w:r w:rsidRPr="009F37D2">
        <w:t xml:space="preserve"> estabelecendo que o local de destino final da última viagem realizada não caracterizará ponto.</w:t>
      </w:r>
    </w:p>
    <w:p w14:paraId="6E88674B" w14:textId="77777777" w:rsidR="001B58D4" w:rsidRPr="004F271F" w:rsidRDefault="001B58D4" w:rsidP="001B58D4">
      <w:pPr>
        <w:ind w:firstLine="1418"/>
        <w:jc w:val="both"/>
      </w:pPr>
    </w:p>
    <w:p w14:paraId="01EFAAED" w14:textId="77777777" w:rsidR="001B58D4" w:rsidRDefault="001B58D4" w:rsidP="001B58D4">
      <w:pPr>
        <w:ind w:firstLine="1418"/>
        <w:jc w:val="both"/>
      </w:pPr>
      <w:r w:rsidRPr="009F37D2">
        <w:rPr>
          <w:b/>
        </w:rPr>
        <w:t>Art. 14.</w:t>
      </w:r>
      <w:r>
        <w:t xml:space="preserve"> O veículo autorizado a prestar serviço de transporte remunerado privado individual de passageiros gerenciado por plataformas tecnológicas receberá da Secretaria Municipal de Segurança Pública, Trânsito e Defesa Civil um LAUDO DE VISTORIA no qual constará o número da vistoria e o prazo de validade daquela.</w:t>
      </w:r>
    </w:p>
    <w:p w14:paraId="627CF12E" w14:textId="77777777" w:rsidR="001B58D4" w:rsidRDefault="001B58D4" w:rsidP="001B58D4">
      <w:pPr>
        <w:ind w:firstLine="1418"/>
        <w:jc w:val="both"/>
        <w:rPr>
          <w:rStyle w:val="label"/>
          <w:b/>
        </w:rPr>
      </w:pPr>
    </w:p>
    <w:p w14:paraId="6E3D5C8F" w14:textId="77777777" w:rsidR="001B58D4" w:rsidRDefault="001B58D4" w:rsidP="001B58D4">
      <w:pPr>
        <w:ind w:firstLine="1418"/>
        <w:jc w:val="both"/>
      </w:pPr>
      <w:r w:rsidRPr="004F271F">
        <w:rPr>
          <w:rStyle w:val="label"/>
          <w:b/>
        </w:rPr>
        <w:t>Art. 14</w:t>
      </w:r>
      <w:bookmarkEnd w:id="11"/>
      <w:r w:rsidRPr="004F271F">
        <w:rPr>
          <w:rStyle w:val="label"/>
          <w:b/>
        </w:rPr>
        <w:t>-A.</w:t>
      </w:r>
      <w:r w:rsidRPr="004F271F">
        <w:t xml:space="preserve"> A execução dos serviços será realizada em conformidade com as instruções emanadas pelos órgãos </w:t>
      </w:r>
      <w:r>
        <w:t xml:space="preserve">federais, estaduais e </w:t>
      </w:r>
      <w:r w:rsidRPr="004F271F">
        <w:t>municipais</w:t>
      </w:r>
      <w:r>
        <w:t xml:space="preserve"> </w:t>
      </w:r>
      <w:r w:rsidRPr="004F271F">
        <w:t>competentes, ficando os executores sujeitos à fiscalização municipal.</w:t>
      </w:r>
    </w:p>
    <w:p w14:paraId="4314CB8A" w14:textId="77777777" w:rsidR="001B58D4" w:rsidRDefault="001B58D4" w:rsidP="001B58D4">
      <w:pPr>
        <w:ind w:firstLine="1418"/>
        <w:jc w:val="both"/>
      </w:pPr>
    </w:p>
    <w:p w14:paraId="0FD15510" w14:textId="79AB9703" w:rsidR="001B58D4" w:rsidRPr="003327BA" w:rsidRDefault="001B58D4" w:rsidP="001B58D4">
      <w:pPr>
        <w:ind w:firstLine="1418"/>
        <w:jc w:val="both"/>
        <w:rPr>
          <w:rStyle w:val="label"/>
          <w:lang w:val="en-US"/>
        </w:rPr>
      </w:pPr>
      <w:r w:rsidRPr="003327BA">
        <w:rPr>
          <w:rStyle w:val="label"/>
          <w:b/>
          <w:lang w:val="en-US"/>
        </w:rPr>
        <w:lastRenderedPageBreak/>
        <w:t xml:space="preserve">Art. 15 </w:t>
      </w:r>
      <w:r w:rsidRPr="003327BA">
        <w:rPr>
          <w:rStyle w:val="label"/>
          <w:lang w:val="en-US"/>
        </w:rPr>
        <w:t>(...)</w:t>
      </w:r>
    </w:p>
    <w:p w14:paraId="46CD4381" w14:textId="77777777" w:rsidR="00FD7BF4" w:rsidRPr="003327BA" w:rsidRDefault="00FD7BF4" w:rsidP="001B58D4">
      <w:pPr>
        <w:ind w:firstLine="1418"/>
        <w:jc w:val="both"/>
        <w:rPr>
          <w:rStyle w:val="label"/>
          <w:b/>
          <w:lang w:val="en-US"/>
        </w:rPr>
      </w:pPr>
    </w:p>
    <w:p w14:paraId="6CB8F7D0" w14:textId="77777777" w:rsidR="001B58D4" w:rsidRPr="003327BA" w:rsidRDefault="001B58D4" w:rsidP="001B58D4">
      <w:pPr>
        <w:ind w:firstLine="1418"/>
        <w:jc w:val="both"/>
        <w:rPr>
          <w:lang w:val="en-US"/>
        </w:rPr>
      </w:pPr>
      <w:r w:rsidRPr="003327BA">
        <w:rPr>
          <w:b/>
          <w:lang w:val="en-US"/>
        </w:rPr>
        <w:t>§ 1º</w:t>
      </w:r>
      <w:r w:rsidRPr="003327BA">
        <w:rPr>
          <w:lang w:val="en-US"/>
        </w:rPr>
        <w:t xml:space="preserve"> (...)</w:t>
      </w:r>
    </w:p>
    <w:p w14:paraId="0F07DED3" w14:textId="77777777" w:rsidR="001B58D4" w:rsidRPr="003327BA" w:rsidRDefault="001B58D4" w:rsidP="001B58D4">
      <w:pPr>
        <w:ind w:firstLine="1418"/>
        <w:jc w:val="both"/>
        <w:rPr>
          <w:lang w:val="en-US"/>
        </w:rPr>
      </w:pPr>
      <w:r w:rsidRPr="003327BA">
        <w:rPr>
          <w:lang w:val="en-US"/>
        </w:rPr>
        <w:t xml:space="preserve">VII - </w:t>
      </w:r>
      <w:proofErr w:type="spellStart"/>
      <w:r w:rsidRPr="003327BA">
        <w:rPr>
          <w:lang w:val="en-US"/>
        </w:rPr>
        <w:t>Revogado</w:t>
      </w:r>
      <w:proofErr w:type="spellEnd"/>
    </w:p>
    <w:p w14:paraId="3BFC0CA9" w14:textId="77777777" w:rsidR="001B58D4" w:rsidRPr="003327BA" w:rsidRDefault="001B58D4" w:rsidP="001B58D4">
      <w:pPr>
        <w:ind w:firstLine="1418"/>
        <w:jc w:val="both"/>
        <w:rPr>
          <w:lang w:val="en-US"/>
        </w:rPr>
      </w:pPr>
      <w:bookmarkStart w:id="12" w:name="artigo_15"/>
    </w:p>
    <w:p w14:paraId="4F7E7839" w14:textId="77777777" w:rsidR="001B58D4" w:rsidRPr="003327BA" w:rsidRDefault="001B58D4" w:rsidP="001B58D4">
      <w:pPr>
        <w:ind w:firstLine="1418"/>
        <w:jc w:val="both"/>
        <w:rPr>
          <w:lang w:val="en-US"/>
        </w:rPr>
      </w:pPr>
      <w:r w:rsidRPr="003327BA">
        <w:rPr>
          <w:lang w:val="en-US"/>
        </w:rPr>
        <w:t>(...)</w:t>
      </w:r>
    </w:p>
    <w:p w14:paraId="41D711D3" w14:textId="77777777" w:rsidR="001B58D4" w:rsidRPr="003327BA" w:rsidRDefault="001B58D4" w:rsidP="001B58D4">
      <w:pPr>
        <w:ind w:firstLine="1418"/>
        <w:jc w:val="both"/>
        <w:rPr>
          <w:lang w:val="en-US"/>
        </w:rPr>
      </w:pPr>
    </w:p>
    <w:p w14:paraId="2BFA5C35" w14:textId="4070714C" w:rsidR="001B58D4" w:rsidRDefault="001B58D4" w:rsidP="001B58D4">
      <w:pPr>
        <w:ind w:firstLine="1418"/>
        <w:jc w:val="both"/>
        <w:rPr>
          <w:lang w:eastAsia="en-US"/>
        </w:rPr>
      </w:pPr>
      <w:bookmarkStart w:id="13" w:name="artigo_24"/>
      <w:bookmarkEnd w:id="12"/>
      <w:r w:rsidRPr="003327BA">
        <w:rPr>
          <w:b/>
          <w:lang w:val="en-US" w:eastAsia="en-US"/>
        </w:rPr>
        <w:t>Art. 23</w:t>
      </w:r>
      <w:bookmarkEnd w:id="13"/>
      <w:r w:rsidRPr="003327BA">
        <w:rPr>
          <w:b/>
          <w:lang w:val="en-US" w:eastAsia="en-US"/>
        </w:rPr>
        <w:t>.</w:t>
      </w:r>
      <w:r w:rsidRPr="003327BA">
        <w:rPr>
          <w:lang w:val="en-US" w:eastAsia="en-US"/>
        </w:rPr>
        <w:t xml:space="preserve"> </w:t>
      </w:r>
      <w:r w:rsidRPr="004F271F">
        <w:rPr>
          <w:lang w:eastAsia="en-US"/>
        </w:rPr>
        <w:t xml:space="preserve">A inobservância aos preceitos que regem o serviço de transporte remunerado privado individual de passageiros gerenciado por plataformas tecnológicas no Município </w:t>
      </w:r>
      <w:r w:rsidRPr="00890559">
        <w:rPr>
          <w:lang w:eastAsia="en-US"/>
        </w:rPr>
        <w:t>acarretará na aplicação das penalidades</w:t>
      </w:r>
      <w:r>
        <w:rPr>
          <w:lang w:eastAsia="en-US"/>
        </w:rPr>
        <w:t xml:space="preserve"> previstas no Código de Trânsito Brasileiro e Contran</w:t>
      </w:r>
      <w:r w:rsidR="003135E5">
        <w:rPr>
          <w:lang w:eastAsia="en-US"/>
        </w:rPr>
        <w:t>, além dos seguintes procedimentos:</w:t>
      </w:r>
    </w:p>
    <w:p w14:paraId="05BA196D" w14:textId="6C669DB9" w:rsidR="001B58D4" w:rsidRPr="004F271F" w:rsidRDefault="003135E5" w:rsidP="003135E5">
      <w:pPr>
        <w:ind w:firstLine="1418"/>
        <w:jc w:val="both"/>
        <w:rPr>
          <w:lang w:eastAsia="en-US"/>
        </w:rPr>
      </w:pPr>
      <w:r>
        <w:rPr>
          <w:lang w:eastAsia="en-US"/>
        </w:rPr>
        <w:t>(...)</w:t>
      </w:r>
      <w:bookmarkStart w:id="14" w:name="artigo_28"/>
      <w:r w:rsidR="001B58D4">
        <w:t>”</w:t>
      </w:r>
    </w:p>
    <w:p w14:paraId="4F6E18C1" w14:textId="77777777" w:rsidR="001B58D4" w:rsidRPr="00890559" w:rsidRDefault="001B58D4" w:rsidP="001B58D4">
      <w:pPr>
        <w:ind w:firstLine="2835"/>
        <w:jc w:val="both"/>
      </w:pPr>
    </w:p>
    <w:p w14:paraId="4DB879C1" w14:textId="77777777" w:rsidR="001B58D4" w:rsidRDefault="001B58D4" w:rsidP="001B58D4">
      <w:pPr>
        <w:ind w:firstLine="1418"/>
        <w:jc w:val="both"/>
        <w:rPr>
          <w:lang w:eastAsia="en-US"/>
        </w:rPr>
      </w:pPr>
      <w:bookmarkStart w:id="15" w:name="artigo_30"/>
      <w:bookmarkEnd w:id="14"/>
    </w:p>
    <w:p w14:paraId="3923D28E" w14:textId="77777777" w:rsidR="001B58D4" w:rsidRPr="004F271F" w:rsidRDefault="001B58D4" w:rsidP="001B58D4">
      <w:pPr>
        <w:ind w:firstLine="1418"/>
        <w:jc w:val="both"/>
        <w:rPr>
          <w:lang w:eastAsia="en-US"/>
        </w:rPr>
      </w:pPr>
      <w:r w:rsidRPr="004F271F">
        <w:rPr>
          <w:b/>
          <w:lang w:eastAsia="en-US"/>
        </w:rPr>
        <w:t>Art. 2</w:t>
      </w:r>
      <w:bookmarkEnd w:id="15"/>
      <w:r w:rsidRPr="004F271F">
        <w:rPr>
          <w:b/>
          <w:lang w:eastAsia="en-US"/>
        </w:rPr>
        <w:t xml:space="preserve">º </w:t>
      </w:r>
      <w:r w:rsidRPr="004F271F">
        <w:rPr>
          <w:lang w:eastAsia="en-US"/>
        </w:rPr>
        <w:t>Esta Lei entra em vigor na data de sua publicação.</w:t>
      </w:r>
    </w:p>
    <w:p w14:paraId="2E516B94" w14:textId="77777777" w:rsidR="001B58D4" w:rsidRPr="004F271F" w:rsidRDefault="001B58D4" w:rsidP="001B58D4">
      <w:pPr>
        <w:ind w:firstLine="2835"/>
        <w:jc w:val="both"/>
      </w:pPr>
      <w:r w:rsidRPr="004F271F">
        <w:rPr>
          <w:lang w:eastAsia="en-US"/>
        </w:rPr>
        <w:br/>
      </w:r>
    </w:p>
    <w:p w14:paraId="0498C604" w14:textId="77777777" w:rsidR="001B58D4" w:rsidRPr="004F271F" w:rsidRDefault="001B58D4" w:rsidP="001B58D4">
      <w:pPr>
        <w:autoSpaceDE w:val="0"/>
        <w:autoSpaceDN w:val="0"/>
        <w:adjustRightInd w:val="0"/>
        <w:ind w:firstLine="1418"/>
      </w:pPr>
      <w:r w:rsidRPr="004F271F">
        <w:t>Sorriso, Estado de Mato Grosso, em</w:t>
      </w:r>
    </w:p>
    <w:p w14:paraId="73F1323C" w14:textId="77777777" w:rsidR="001B58D4" w:rsidRPr="004F271F" w:rsidRDefault="001B58D4" w:rsidP="001B58D4">
      <w:pPr>
        <w:jc w:val="center"/>
        <w:rPr>
          <w:b/>
          <w:bCs/>
        </w:rPr>
      </w:pPr>
    </w:p>
    <w:p w14:paraId="07211D23" w14:textId="77777777" w:rsidR="001B58D4" w:rsidRPr="004F271F" w:rsidRDefault="001B58D4" w:rsidP="001B58D4">
      <w:pPr>
        <w:jc w:val="center"/>
        <w:rPr>
          <w:b/>
          <w:bCs/>
        </w:rPr>
      </w:pPr>
    </w:p>
    <w:p w14:paraId="4B88BA78" w14:textId="77777777" w:rsidR="001B58D4" w:rsidRPr="004F271F" w:rsidRDefault="001B58D4" w:rsidP="001B58D4">
      <w:pPr>
        <w:jc w:val="center"/>
        <w:rPr>
          <w:b/>
          <w:bCs/>
        </w:rPr>
      </w:pPr>
    </w:p>
    <w:p w14:paraId="576669FB" w14:textId="650A5CF8" w:rsidR="001B58D4" w:rsidRPr="00FD7BF4" w:rsidRDefault="00FD7BF4" w:rsidP="001B58D4">
      <w:pPr>
        <w:jc w:val="center"/>
        <w:rPr>
          <w:bCs/>
          <w:i/>
        </w:rPr>
      </w:pPr>
      <w:r w:rsidRPr="00FD7BF4">
        <w:rPr>
          <w:bCs/>
          <w:i/>
        </w:rPr>
        <w:t>Assinado digitalmente</w:t>
      </w:r>
    </w:p>
    <w:p w14:paraId="0EFC9A9A" w14:textId="77777777" w:rsidR="001B58D4" w:rsidRPr="004F271F" w:rsidRDefault="001B58D4" w:rsidP="001B58D4">
      <w:pPr>
        <w:jc w:val="center"/>
        <w:rPr>
          <w:b/>
          <w:bCs/>
        </w:rPr>
      </w:pPr>
      <w:r w:rsidRPr="004F271F">
        <w:rPr>
          <w:b/>
          <w:bCs/>
        </w:rPr>
        <w:t>ALEI FERNANDES</w:t>
      </w:r>
    </w:p>
    <w:p w14:paraId="0BC3C650" w14:textId="77777777" w:rsidR="001B58D4" w:rsidRPr="004F271F" w:rsidRDefault="001B58D4" w:rsidP="001B58D4">
      <w:pPr>
        <w:jc w:val="center"/>
      </w:pPr>
      <w:r w:rsidRPr="004F271F">
        <w:rPr>
          <w:bCs/>
        </w:rPr>
        <w:t xml:space="preserve">Prefeito Municipal </w:t>
      </w:r>
    </w:p>
    <w:p w14:paraId="709B9FA9" w14:textId="77777777" w:rsidR="001B58D4" w:rsidRPr="004F271F" w:rsidRDefault="001B58D4" w:rsidP="001B58D4">
      <w:pPr>
        <w:jc w:val="both"/>
      </w:pPr>
    </w:p>
    <w:p w14:paraId="1D4903DE" w14:textId="77777777" w:rsidR="001B58D4" w:rsidRPr="004F271F" w:rsidRDefault="001B58D4" w:rsidP="001B58D4">
      <w:pPr>
        <w:jc w:val="both"/>
      </w:pPr>
    </w:p>
    <w:p w14:paraId="15261DAA" w14:textId="77777777" w:rsidR="001B58D4" w:rsidRPr="004F271F" w:rsidRDefault="001B58D4" w:rsidP="001B58D4">
      <w:pPr>
        <w:jc w:val="both"/>
      </w:pPr>
    </w:p>
    <w:p w14:paraId="724CB734" w14:textId="77777777" w:rsidR="001B58D4" w:rsidRPr="004F271F" w:rsidRDefault="001B58D4" w:rsidP="001B58D4">
      <w:pPr>
        <w:jc w:val="both"/>
      </w:pPr>
    </w:p>
    <w:p w14:paraId="041D4BCB" w14:textId="77777777" w:rsidR="001B58D4" w:rsidRPr="004F271F" w:rsidRDefault="001B58D4" w:rsidP="001B58D4">
      <w:pPr>
        <w:jc w:val="both"/>
      </w:pPr>
    </w:p>
    <w:p w14:paraId="72F14EA2" w14:textId="77777777" w:rsidR="001B58D4" w:rsidRDefault="001B58D4" w:rsidP="001B58D4">
      <w:pPr>
        <w:jc w:val="both"/>
      </w:pPr>
    </w:p>
    <w:p w14:paraId="2E629D48" w14:textId="77777777" w:rsidR="001B58D4" w:rsidRDefault="001B58D4" w:rsidP="001B58D4">
      <w:pPr>
        <w:jc w:val="both"/>
      </w:pPr>
    </w:p>
    <w:p w14:paraId="18389386" w14:textId="77777777" w:rsidR="001B58D4" w:rsidRDefault="001B58D4" w:rsidP="001B58D4">
      <w:pPr>
        <w:jc w:val="both"/>
      </w:pPr>
    </w:p>
    <w:p w14:paraId="4D803047" w14:textId="77777777" w:rsidR="001B58D4" w:rsidRDefault="001B58D4" w:rsidP="001B58D4">
      <w:pPr>
        <w:jc w:val="both"/>
      </w:pPr>
    </w:p>
    <w:p w14:paraId="49C90143" w14:textId="77777777" w:rsidR="001B58D4" w:rsidRDefault="001B58D4" w:rsidP="001B58D4">
      <w:pPr>
        <w:jc w:val="both"/>
      </w:pPr>
    </w:p>
    <w:p w14:paraId="0AF29A73" w14:textId="374380D7" w:rsidR="00A14B14" w:rsidRDefault="00A14B14" w:rsidP="001B58D4"/>
    <w:p w14:paraId="7C199F3F" w14:textId="77777777" w:rsidR="00C267E0" w:rsidRDefault="00C267E0" w:rsidP="001B58D4"/>
    <w:p w14:paraId="3F177A61" w14:textId="77777777" w:rsidR="00C267E0" w:rsidRDefault="00C267E0" w:rsidP="001B58D4"/>
    <w:p w14:paraId="65CBB940" w14:textId="77777777" w:rsidR="00C267E0" w:rsidRDefault="00C267E0" w:rsidP="001B58D4"/>
    <w:p w14:paraId="263B3E5B" w14:textId="77777777" w:rsidR="00C267E0" w:rsidRDefault="00C267E0" w:rsidP="001B58D4"/>
    <w:p w14:paraId="617DD165" w14:textId="77777777" w:rsidR="00C267E0" w:rsidRDefault="00C267E0" w:rsidP="001B58D4"/>
    <w:p w14:paraId="7BBB21B4" w14:textId="77777777" w:rsidR="00C267E0" w:rsidRDefault="00C267E0" w:rsidP="001B58D4"/>
    <w:p w14:paraId="507C3E7C" w14:textId="77777777" w:rsidR="00C267E0" w:rsidRDefault="00C267E0" w:rsidP="001B58D4"/>
    <w:p w14:paraId="4DEA1282" w14:textId="77777777" w:rsidR="00C267E0" w:rsidRDefault="00C267E0" w:rsidP="001B58D4"/>
    <w:p w14:paraId="2A7BD800" w14:textId="77777777" w:rsidR="00C267E0" w:rsidRDefault="00C267E0" w:rsidP="001B58D4"/>
    <w:p w14:paraId="4441CAA3" w14:textId="77777777" w:rsidR="00C267E0" w:rsidRDefault="00C267E0" w:rsidP="001B58D4"/>
    <w:p w14:paraId="5373AF26" w14:textId="77777777" w:rsidR="00C267E0" w:rsidRPr="004F271F" w:rsidRDefault="00C267E0" w:rsidP="00C267E0">
      <w:pPr>
        <w:tabs>
          <w:tab w:val="left" w:pos="5820"/>
        </w:tabs>
        <w:jc w:val="both"/>
        <w:rPr>
          <w:b/>
          <w:u w:val="single"/>
        </w:rPr>
      </w:pPr>
      <w:r w:rsidRPr="004F271F">
        <w:rPr>
          <w:b/>
          <w:u w:val="single"/>
        </w:rPr>
        <w:lastRenderedPageBreak/>
        <w:t>MENSAGEM PLO N</w:t>
      </w:r>
      <w:r>
        <w:rPr>
          <w:b/>
          <w:u w:val="single"/>
        </w:rPr>
        <w:t>º</w:t>
      </w:r>
      <w:r w:rsidRPr="004F271F">
        <w:rPr>
          <w:b/>
          <w:u w:val="single"/>
        </w:rPr>
        <w:t xml:space="preserve"> </w:t>
      </w:r>
      <w:r>
        <w:rPr>
          <w:b/>
          <w:u w:val="single"/>
        </w:rPr>
        <w:t>146/</w:t>
      </w:r>
      <w:r w:rsidRPr="004F271F">
        <w:rPr>
          <w:b/>
          <w:u w:val="single"/>
        </w:rPr>
        <w:t>2025.</w:t>
      </w:r>
    </w:p>
    <w:p w14:paraId="18131FC5" w14:textId="77777777" w:rsidR="00C267E0" w:rsidRPr="004F271F" w:rsidRDefault="00C267E0" w:rsidP="00C267E0">
      <w:pPr>
        <w:tabs>
          <w:tab w:val="left" w:pos="2960"/>
        </w:tabs>
        <w:ind w:firstLine="1418"/>
        <w:jc w:val="both"/>
        <w:rPr>
          <w:b/>
        </w:rPr>
      </w:pPr>
      <w:r w:rsidRPr="004F271F">
        <w:rPr>
          <w:b/>
        </w:rPr>
        <w:tab/>
      </w:r>
    </w:p>
    <w:p w14:paraId="30B68FAD" w14:textId="77777777" w:rsidR="00C267E0" w:rsidRPr="004F271F" w:rsidRDefault="00C267E0" w:rsidP="00C267E0">
      <w:pPr>
        <w:tabs>
          <w:tab w:val="left" w:pos="2960"/>
        </w:tabs>
        <w:ind w:firstLine="1418"/>
        <w:jc w:val="both"/>
        <w:rPr>
          <w:b/>
        </w:rPr>
      </w:pPr>
    </w:p>
    <w:p w14:paraId="66B2A1C8" w14:textId="77777777" w:rsidR="00C267E0" w:rsidRPr="004F271F" w:rsidRDefault="00C267E0" w:rsidP="00C267E0">
      <w:pPr>
        <w:ind w:firstLine="1418"/>
        <w:jc w:val="both"/>
      </w:pPr>
      <w:r w:rsidRPr="004F271F">
        <w:t>Senhor Presidente, Senhores Vereadores e Senhoras Vereadoras.</w:t>
      </w:r>
    </w:p>
    <w:p w14:paraId="6DF56FDD" w14:textId="77777777" w:rsidR="00C267E0" w:rsidRPr="004F271F" w:rsidRDefault="00C267E0" w:rsidP="00C267E0">
      <w:pPr>
        <w:ind w:firstLine="1418"/>
        <w:jc w:val="both"/>
      </w:pPr>
    </w:p>
    <w:p w14:paraId="7BD154F0" w14:textId="77777777" w:rsidR="00C267E0" w:rsidRPr="00FD7BF4" w:rsidRDefault="00C267E0" w:rsidP="00C267E0">
      <w:pPr>
        <w:ind w:firstLine="1418"/>
        <w:jc w:val="both"/>
      </w:pPr>
    </w:p>
    <w:p w14:paraId="28B46B82" w14:textId="77777777" w:rsidR="00C267E0" w:rsidRPr="00FD7BF4" w:rsidRDefault="00C267E0" w:rsidP="00C267E0">
      <w:pPr>
        <w:ind w:firstLine="1418"/>
        <w:jc w:val="both"/>
      </w:pPr>
      <w:r w:rsidRPr="00FD7BF4">
        <w:t>Encaminhamos para apreciação de Vossas Excelências o Projeto de Lei anexo, que Altera a Lei nº 2.932, de 03 de abril de 2019, que dispõe sobre o Serviço de Transporte Remunerado Privado Individual de Passageiros com o uso de Plataformas Tecnológicas de Transporte no Município de Sorriso – Mato Grosso, e dá outras providências.</w:t>
      </w:r>
    </w:p>
    <w:p w14:paraId="2C8D187E" w14:textId="77777777" w:rsidR="00C267E0" w:rsidRPr="00FD7BF4" w:rsidRDefault="00C267E0" w:rsidP="00C267E0">
      <w:pPr>
        <w:ind w:firstLine="1418"/>
        <w:jc w:val="both"/>
      </w:pPr>
    </w:p>
    <w:p w14:paraId="3BF17171" w14:textId="77777777" w:rsidR="00C267E0" w:rsidRPr="00FD7BF4" w:rsidRDefault="00C267E0" w:rsidP="00C267E0">
      <w:pPr>
        <w:ind w:firstLine="1418"/>
        <w:jc w:val="both"/>
      </w:pPr>
      <w:r w:rsidRPr="00FD7BF4">
        <w:t>O projeto de lei em tela visa incluir o serviço de motocicletas no Serviço de Transporte Remunerado P</w:t>
      </w:r>
      <w:r>
        <w:t>rivado Individual de Passageiros com o uso de Plataformas Tecnológicas de Transporte no município de Sorriso-MT.</w:t>
      </w:r>
    </w:p>
    <w:p w14:paraId="3899C375" w14:textId="77777777" w:rsidR="00C267E0" w:rsidRPr="00FD7BF4" w:rsidRDefault="00C267E0" w:rsidP="00C267E0">
      <w:pPr>
        <w:ind w:firstLine="1418"/>
        <w:jc w:val="both"/>
      </w:pPr>
    </w:p>
    <w:p w14:paraId="7DEC3D50" w14:textId="77777777" w:rsidR="00C267E0" w:rsidRPr="00FD7BF4" w:rsidRDefault="00C267E0" w:rsidP="00C267E0">
      <w:pPr>
        <w:ind w:firstLine="1418"/>
        <w:jc w:val="both"/>
      </w:pPr>
      <w:r w:rsidRPr="00FD7BF4">
        <w:t xml:space="preserve">Tal projeto fora profundamente estudado por uma Comissão Especial, instituída pela Portaria nº 1.449, de 04 de junho de 2025, a qual, após pesquisa nas diversas legislações que abrangem este tema e reuniões para debates, </w:t>
      </w:r>
      <w:r>
        <w:t xml:space="preserve">inclusive com representantes da categoria, </w:t>
      </w:r>
      <w:r w:rsidRPr="00FD7BF4">
        <w:t>elaborou o projeto em questão, a fim de poder regulamentar o serviço de transporte de passageiros por motocicletas, solicitados por aplicativos, possibilitando a população a utilizar deste serviço, o qual traz agilidade e economia àquele que o utiliza.</w:t>
      </w:r>
    </w:p>
    <w:p w14:paraId="6AF90FC9" w14:textId="77777777" w:rsidR="00C267E0" w:rsidRPr="00FD7BF4" w:rsidRDefault="00C267E0" w:rsidP="00C267E0">
      <w:pPr>
        <w:ind w:firstLine="1418"/>
        <w:jc w:val="both"/>
      </w:pPr>
    </w:p>
    <w:p w14:paraId="6FDF773F" w14:textId="77777777" w:rsidR="00C267E0" w:rsidRPr="00FD7BF4" w:rsidRDefault="00C267E0" w:rsidP="00C267E0">
      <w:pPr>
        <w:ind w:firstLine="1418"/>
        <w:jc w:val="both"/>
      </w:pPr>
      <w:r w:rsidRPr="00FD7BF4">
        <w:t xml:space="preserve">Nesta seara e considerando o disposto na Lei Federal nº 12.587, de 03 de janeiro de 2012, que institui as diretrizes da Política Nacional de Mobilidade Urbana, em especial os seus artigos 12, 18 e 22; bem como, considerando o disposto na Lei Federal nº 13.640, de 26 de março de 2018, que altera a Lei federal nº 12.587, de 03 de janeiro de 2012, para regulamentar o transporte remunerado privado individual de passageiros. </w:t>
      </w:r>
    </w:p>
    <w:p w14:paraId="6AEE9502" w14:textId="77777777" w:rsidR="00C267E0" w:rsidRPr="00FD7BF4" w:rsidRDefault="00C267E0" w:rsidP="00C267E0">
      <w:pPr>
        <w:ind w:firstLine="1418"/>
        <w:jc w:val="both"/>
      </w:pPr>
    </w:p>
    <w:p w14:paraId="5DD767EF" w14:textId="77777777" w:rsidR="00C267E0" w:rsidRPr="00FD7BF4" w:rsidRDefault="00C267E0" w:rsidP="00C267E0">
      <w:pPr>
        <w:ind w:firstLine="1418"/>
        <w:jc w:val="both"/>
      </w:pPr>
      <w:r w:rsidRPr="00FD7BF4">
        <w:t>E como dito, em face da necessidade de regulamentar o serviço de transporte individual privado remunerado de passageiros por meio de motocicletas, intermediado por aplicativos ou outras plataformas de comunicação em rede, apresentamos o presente projeto.</w:t>
      </w:r>
    </w:p>
    <w:p w14:paraId="2BBB1F8E" w14:textId="77777777" w:rsidR="00C267E0" w:rsidRPr="00FD7BF4" w:rsidRDefault="00C267E0" w:rsidP="00C267E0">
      <w:pPr>
        <w:ind w:firstLine="1418"/>
        <w:jc w:val="both"/>
      </w:pPr>
    </w:p>
    <w:p w14:paraId="44B65B5C" w14:textId="77777777" w:rsidR="00C267E0" w:rsidRPr="00FD7BF4" w:rsidRDefault="00C267E0" w:rsidP="00C267E0">
      <w:pPr>
        <w:ind w:firstLine="1418"/>
        <w:jc w:val="both"/>
      </w:pPr>
      <w:r w:rsidRPr="00FD7BF4">
        <w:t>Diante do expo</w:t>
      </w:r>
      <w:r>
        <w:t>s</w:t>
      </w:r>
      <w:r w:rsidRPr="00FD7BF4">
        <w:t xml:space="preserve">to, aí estão, de modo claro e sucinto, os motivos que impõe o presente Projeto de Lei, o qual solicitamos o apoio dos nobres Edis a apreciação e </w:t>
      </w:r>
      <w:r>
        <w:t>a</w:t>
      </w:r>
      <w:r w:rsidRPr="00FD7BF4">
        <w:t>provação com o zelo de costume</w:t>
      </w:r>
      <w:r>
        <w:t xml:space="preserve">, </w:t>
      </w:r>
      <w:r w:rsidRPr="000A4638">
        <w:rPr>
          <w:b/>
        </w:rPr>
        <w:t>EM REGIME DE URGÊNCIA</w:t>
      </w:r>
      <w:r>
        <w:t>.</w:t>
      </w:r>
    </w:p>
    <w:p w14:paraId="22DBAAEC" w14:textId="77777777" w:rsidR="00C267E0" w:rsidRDefault="00C267E0" w:rsidP="00C267E0">
      <w:pPr>
        <w:pStyle w:val="p5"/>
        <w:tabs>
          <w:tab w:val="clear" w:pos="1360"/>
          <w:tab w:val="left" w:pos="709"/>
        </w:tabs>
        <w:spacing w:line="240" w:lineRule="auto"/>
        <w:ind w:left="0" w:firstLine="1418"/>
        <w:jc w:val="both"/>
        <w:rPr>
          <w:color w:val="FF0000"/>
          <w:szCs w:val="24"/>
        </w:rPr>
      </w:pPr>
    </w:p>
    <w:p w14:paraId="6038D2AF" w14:textId="77777777" w:rsidR="00C267E0" w:rsidRPr="000A4638" w:rsidRDefault="00C267E0" w:rsidP="00C267E0">
      <w:pPr>
        <w:pStyle w:val="p5"/>
        <w:tabs>
          <w:tab w:val="clear" w:pos="1360"/>
          <w:tab w:val="left" w:pos="709"/>
        </w:tabs>
        <w:spacing w:line="240" w:lineRule="auto"/>
        <w:ind w:left="0" w:firstLine="0"/>
        <w:jc w:val="center"/>
        <w:rPr>
          <w:i/>
          <w:sz w:val="20"/>
          <w:szCs w:val="24"/>
        </w:rPr>
      </w:pPr>
      <w:r w:rsidRPr="000A4638">
        <w:rPr>
          <w:i/>
          <w:sz w:val="20"/>
          <w:szCs w:val="24"/>
        </w:rPr>
        <w:t>Assinado digitalmente</w:t>
      </w:r>
    </w:p>
    <w:p w14:paraId="7EF77131" w14:textId="77777777" w:rsidR="00C267E0" w:rsidRPr="004F271F" w:rsidRDefault="00C267E0" w:rsidP="00C267E0">
      <w:pPr>
        <w:autoSpaceDE w:val="0"/>
        <w:autoSpaceDN w:val="0"/>
        <w:adjustRightInd w:val="0"/>
        <w:jc w:val="center"/>
        <w:rPr>
          <w:b/>
          <w:bCs/>
        </w:rPr>
      </w:pPr>
      <w:r w:rsidRPr="004F271F">
        <w:rPr>
          <w:b/>
          <w:bCs/>
        </w:rPr>
        <w:t>ALEI FERNANDES</w:t>
      </w:r>
    </w:p>
    <w:p w14:paraId="75BE5B09" w14:textId="77777777" w:rsidR="00C267E0" w:rsidRPr="004F271F" w:rsidRDefault="00C267E0" w:rsidP="00C267E0">
      <w:pPr>
        <w:autoSpaceDE w:val="0"/>
        <w:autoSpaceDN w:val="0"/>
        <w:adjustRightInd w:val="0"/>
        <w:jc w:val="center"/>
        <w:rPr>
          <w:bCs/>
        </w:rPr>
      </w:pPr>
      <w:r w:rsidRPr="004F271F">
        <w:rPr>
          <w:bCs/>
        </w:rPr>
        <w:t xml:space="preserve">Prefeito Municipal </w:t>
      </w:r>
    </w:p>
    <w:p w14:paraId="22B75A63" w14:textId="77777777" w:rsidR="00C267E0" w:rsidRPr="004F271F" w:rsidRDefault="00C267E0" w:rsidP="00C267E0">
      <w:pPr>
        <w:widowControl w:val="0"/>
        <w:ind w:left="2835" w:hanging="2835"/>
        <w:jc w:val="both"/>
      </w:pPr>
    </w:p>
    <w:p w14:paraId="6F135404" w14:textId="77777777" w:rsidR="00C267E0" w:rsidRPr="004F271F" w:rsidRDefault="00C267E0" w:rsidP="00C267E0">
      <w:pPr>
        <w:widowControl w:val="0"/>
        <w:ind w:left="2835" w:hanging="2835"/>
        <w:jc w:val="both"/>
      </w:pPr>
    </w:p>
    <w:p w14:paraId="538B054E" w14:textId="77777777" w:rsidR="00C267E0" w:rsidRPr="004F271F" w:rsidRDefault="00C267E0" w:rsidP="00C267E0">
      <w:pPr>
        <w:widowControl w:val="0"/>
        <w:ind w:left="2835" w:hanging="2835"/>
        <w:jc w:val="both"/>
      </w:pPr>
      <w:r w:rsidRPr="004F271F">
        <w:t>A Sua excelência o Senhor</w:t>
      </w:r>
    </w:p>
    <w:p w14:paraId="175751E3" w14:textId="77777777" w:rsidR="00C267E0" w:rsidRPr="004F271F" w:rsidRDefault="00C267E0" w:rsidP="00C267E0">
      <w:pPr>
        <w:widowControl w:val="0"/>
        <w:ind w:left="2835" w:hanging="2835"/>
        <w:jc w:val="both"/>
        <w:rPr>
          <w:b/>
        </w:rPr>
      </w:pPr>
      <w:r w:rsidRPr="004F271F">
        <w:rPr>
          <w:b/>
        </w:rPr>
        <w:t>RODRIGO DESORDI FERNANDES</w:t>
      </w:r>
    </w:p>
    <w:p w14:paraId="604F0B5C" w14:textId="0BED2F0F" w:rsidR="00C267E0" w:rsidRPr="001B58D4" w:rsidRDefault="00C267E0" w:rsidP="00C267E0">
      <w:r w:rsidRPr="004F271F">
        <w:t>Presidente da Câmara Municipal de Sorriso</w:t>
      </w:r>
    </w:p>
    <w:sectPr w:rsidR="00C267E0" w:rsidRPr="001B58D4" w:rsidSect="002B50D3">
      <w:headerReference w:type="even" r:id="rId7"/>
      <w:headerReference w:type="default" r:id="rId8"/>
      <w:headerReference w:type="first" r:id="rId9"/>
      <w:pgSz w:w="11906" w:h="16838"/>
      <w:pgMar w:top="2835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3782F" w14:textId="77777777" w:rsidR="00642A94" w:rsidRDefault="00642A94" w:rsidP="00A14B14">
      <w:r>
        <w:separator/>
      </w:r>
    </w:p>
  </w:endnote>
  <w:endnote w:type="continuationSeparator" w:id="0">
    <w:p w14:paraId="576C362E" w14:textId="77777777" w:rsidR="00642A94" w:rsidRDefault="00642A94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7F60" w14:textId="77777777" w:rsidR="00642A94" w:rsidRDefault="00642A94" w:rsidP="00A14B14">
      <w:r>
        <w:separator/>
      </w:r>
    </w:p>
  </w:footnote>
  <w:footnote w:type="continuationSeparator" w:id="0">
    <w:p w14:paraId="2E58A624" w14:textId="77777777" w:rsidR="00642A94" w:rsidRDefault="00642A94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642A94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2143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642A94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2144" type="#_x0000_t75" style="position:absolute;margin-left:-86.35pt;margin-top:-141.1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642A94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2142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A4638"/>
    <w:rsid w:val="001023FB"/>
    <w:rsid w:val="00110CC6"/>
    <w:rsid w:val="00160E48"/>
    <w:rsid w:val="001B58D4"/>
    <w:rsid w:val="001D1A2D"/>
    <w:rsid w:val="001F062C"/>
    <w:rsid w:val="00221451"/>
    <w:rsid w:val="002B50D3"/>
    <w:rsid w:val="002E35C7"/>
    <w:rsid w:val="003135E5"/>
    <w:rsid w:val="00331693"/>
    <w:rsid w:val="00331AA5"/>
    <w:rsid w:val="003327BA"/>
    <w:rsid w:val="0036616C"/>
    <w:rsid w:val="003B6FC2"/>
    <w:rsid w:val="0047619D"/>
    <w:rsid w:val="00487484"/>
    <w:rsid w:val="00491601"/>
    <w:rsid w:val="00493712"/>
    <w:rsid w:val="00526203"/>
    <w:rsid w:val="00533563"/>
    <w:rsid w:val="005476C3"/>
    <w:rsid w:val="00642A94"/>
    <w:rsid w:val="00644497"/>
    <w:rsid w:val="00647882"/>
    <w:rsid w:val="006F1A5A"/>
    <w:rsid w:val="00730945"/>
    <w:rsid w:val="00742D79"/>
    <w:rsid w:val="0075346D"/>
    <w:rsid w:val="008317AD"/>
    <w:rsid w:val="00864B61"/>
    <w:rsid w:val="008653D3"/>
    <w:rsid w:val="008A4C0E"/>
    <w:rsid w:val="009B646C"/>
    <w:rsid w:val="00A14B14"/>
    <w:rsid w:val="00A77B8A"/>
    <w:rsid w:val="00A94F56"/>
    <w:rsid w:val="00AC72EF"/>
    <w:rsid w:val="00B012DA"/>
    <w:rsid w:val="00B114AC"/>
    <w:rsid w:val="00B20882"/>
    <w:rsid w:val="00B76E71"/>
    <w:rsid w:val="00BA0814"/>
    <w:rsid w:val="00BD1EE0"/>
    <w:rsid w:val="00BF70B9"/>
    <w:rsid w:val="00C267E0"/>
    <w:rsid w:val="00C85E16"/>
    <w:rsid w:val="00CE04E6"/>
    <w:rsid w:val="00DA5BFE"/>
    <w:rsid w:val="00DD333A"/>
    <w:rsid w:val="00DF168D"/>
    <w:rsid w:val="00E204AC"/>
    <w:rsid w:val="00EB5CD5"/>
    <w:rsid w:val="00EF4E98"/>
    <w:rsid w:val="00F136E4"/>
    <w:rsid w:val="00FD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1675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Pablo</cp:lastModifiedBy>
  <cp:revision>4</cp:revision>
  <cp:lastPrinted>2025-05-16T14:17:00Z</cp:lastPrinted>
  <dcterms:created xsi:type="dcterms:W3CDTF">2025-12-02T17:20:00Z</dcterms:created>
  <dcterms:modified xsi:type="dcterms:W3CDTF">2025-12-03T01:25:00Z</dcterms:modified>
</cp:coreProperties>
</file>