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B116" w14:textId="77777777" w:rsidR="001A0E2C" w:rsidRDefault="001A0E2C" w:rsidP="005956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AF3B6" w14:textId="77777777" w:rsidR="00863067" w:rsidRDefault="00863067" w:rsidP="005956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1F753" w14:textId="77777777" w:rsidR="00863067" w:rsidRDefault="00863067" w:rsidP="005956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259DC" w14:textId="77777777" w:rsidR="001A0E2C" w:rsidRDefault="001A0E2C" w:rsidP="005956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E5F7D" w14:textId="66977A79" w:rsidR="00FA49B1" w:rsidRPr="00595613" w:rsidRDefault="006369E4" w:rsidP="005956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613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595613" w:rsidRPr="00595613">
        <w:rPr>
          <w:rFonts w:ascii="Times New Roman" w:hAnsi="Times New Roman" w:cs="Times New Roman"/>
          <w:b/>
          <w:bCs/>
          <w:sz w:val="24"/>
          <w:szCs w:val="24"/>
        </w:rPr>
        <w:t>306/2025</w:t>
      </w:r>
    </w:p>
    <w:p w14:paraId="05523985" w14:textId="77777777" w:rsidR="00FA49B1" w:rsidRPr="00595613" w:rsidRDefault="00FA49B1" w:rsidP="0059561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73605A4" w14:textId="77777777" w:rsidR="00D26503" w:rsidRPr="00595613" w:rsidRDefault="00D26503" w:rsidP="0059561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AF1408" w14:textId="00C56715" w:rsidR="00AC00B0" w:rsidRPr="00595613" w:rsidRDefault="006369E4" w:rsidP="001A0E2C">
      <w:pPr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613">
        <w:rPr>
          <w:rFonts w:ascii="Times New Roman" w:hAnsi="Times New Roman" w:cs="Times New Roman"/>
          <w:b/>
          <w:bCs/>
          <w:sz w:val="24"/>
          <w:szCs w:val="24"/>
        </w:rPr>
        <w:t>PROFª SILVANA PERIN</w:t>
      </w:r>
      <w:r w:rsidR="00930C8A" w:rsidRPr="0059561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95613"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4F1FED" w:rsidRPr="005956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6770" w:rsidRPr="00595613">
        <w:rPr>
          <w:rFonts w:ascii="Times New Roman" w:hAnsi="Times New Roman" w:cs="Times New Roman"/>
          <w:bCs/>
          <w:sz w:val="24"/>
          <w:szCs w:val="24"/>
        </w:rPr>
        <w:t>vereadora</w:t>
      </w:r>
      <w:r w:rsidR="00930C8A" w:rsidRPr="00595613">
        <w:rPr>
          <w:rFonts w:ascii="Times New Roman" w:hAnsi="Times New Roman" w:cs="Times New Roman"/>
          <w:sz w:val="24"/>
          <w:szCs w:val="24"/>
        </w:rPr>
        <w:t xml:space="preserve"> com assento nesta Casa, em conformidade com os Arts. 118 e 121 do Regimento Interno, no cumprimento do dever, REQUER </w:t>
      </w:r>
      <w:r w:rsidR="00872374" w:rsidRPr="00595613">
        <w:rPr>
          <w:rFonts w:ascii="Times New Roman" w:hAnsi="Times New Roman" w:cs="Times New Roman"/>
          <w:sz w:val="24"/>
          <w:szCs w:val="24"/>
        </w:rPr>
        <w:t xml:space="preserve">à Mesa, </w:t>
      </w:r>
      <w:r w:rsidR="005647D6" w:rsidRPr="00595613">
        <w:rPr>
          <w:rFonts w:ascii="Times New Roman" w:hAnsi="Times New Roman" w:cs="Times New Roman"/>
          <w:sz w:val="24"/>
          <w:szCs w:val="24"/>
        </w:rPr>
        <w:t>a</w:t>
      </w:r>
      <w:r w:rsidR="00872374" w:rsidRPr="00595613">
        <w:rPr>
          <w:rFonts w:ascii="Times New Roman" w:hAnsi="Times New Roman" w:cs="Times New Roman"/>
          <w:sz w:val="24"/>
          <w:szCs w:val="24"/>
        </w:rPr>
        <w:t>o Exmo. Sr. Alei Fernandes, Prefeito Municipal de Sorriso</w:t>
      </w:r>
      <w:r w:rsidR="005647D6" w:rsidRPr="00595613">
        <w:rPr>
          <w:rFonts w:ascii="Times New Roman" w:hAnsi="Times New Roman" w:cs="Times New Roman"/>
          <w:sz w:val="24"/>
          <w:szCs w:val="24"/>
        </w:rPr>
        <w:t xml:space="preserve">, à Secretaria Municipal de Agricultura e Meio Ambiente </w:t>
      </w:r>
      <w:r w:rsidR="00894BC0" w:rsidRPr="00595613">
        <w:rPr>
          <w:rFonts w:ascii="Times New Roman" w:hAnsi="Times New Roman" w:cs="Times New Roman"/>
          <w:sz w:val="24"/>
          <w:szCs w:val="24"/>
        </w:rPr>
        <w:t xml:space="preserve">e </w:t>
      </w:r>
      <w:r w:rsidR="0022029A" w:rsidRPr="00595613">
        <w:rPr>
          <w:rFonts w:ascii="Times New Roman" w:hAnsi="Times New Roman" w:cs="Times New Roman"/>
          <w:sz w:val="24"/>
          <w:szCs w:val="24"/>
        </w:rPr>
        <w:t>à Secret</w:t>
      </w:r>
      <w:r w:rsidR="00A56770" w:rsidRPr="00595613">
        <w:rPr>
          <w:rFonts w:ascii="Times New Roman" w:hAnsi="Times New Roman" w:cs="Times New Roman"/>
          <w:sz w:val="24"/>
          <w:szCs w:val="24"/>
        </w:rPr>
        <w:t>aria Municipal de Administração</w:t>
      </w:r>
      <w:r w:rsidR="00D30660" w:rsidRPr="00595613">
        <w:rPr>
          <w:rFonts w:ascii="Times New Roman" w:hAnsi="Times New Roman" w:cs="Times New Roman"/>
          <w:sz w:val="24"/>
          <w:szCs w:val="24"/>
        </w:rPr>
        <w:t>,</w:t>
      </w:r>
      <w:r w:rsidR="00A91D9E" w:rsidRPr="00595613">
        <w:rPr>
          <w:rFonts w:ascii="Times New Roman" w:hAnsi="Times New Roman" w:cs="Times New Roman"/>
          <w:sz w:val="24"/>
          <w:szCs w:val="24"/>
        </w:rPr>
        <w:t xml:space="preserve"> </w:t>
      </w:r>
      <w:r w:rsidR="005647D6" w:rsidRPr="00595613">
        <w:rPr>
          <w:rFonts w:ascii="Times New Roman" w:hAnsi="Times New Roman" w:cs="Times New Roman"/>
          <w:b/>
          <w:sz w:val="24"/>
          <w:szCs w:val="24"/>
        </w:rPr>
        <w:t>requerendo</w:t>
      </w:r>
      <w:r w:rsidR="005647D6" w:rsidRPr="00595613">
        <w:rPr>
          <w:rFonts w:ascii="Times New Roman" w:hAnsi="Times New Roman" w:cs="Times New Roman"/>
          <w:sz w:val="24"/>
          <w:szCs w:val="24"/>
        </w:rPr>
        <w:t xml:space="preserve"> </w:t>
      </w:r>
      <w:r w:rsidR="005647D6" w:rsidRPr="00595613">
        <w:rPr>
          <w:rFonts w:ascii="Times New Roman" w:hAnsi="Times New Roman" w:cs="Times New Roman"/>
          <w:b/>
          <w:bCs/>
          <w:sz w:val="24"/>
          <w:szCs w:val="24"/>
        </w:rPr>
        <w:t xml:space="preserve">informações </w:t>
      </w:r>
      <w:r w:rsidR="008A7A9F" w:rsidRPr="00595613">
        <w:rPr>
          <w:rFonts w:ascii="Times New Roman" w:hAnsi="Times New Roman" w:cs="Times New Roman"/>
          <w:b/>
          <w:bCs/>
          <w:sz w:val="24"/>
          <w:szCs w:val="24"/>
        </w:rPr>
        <w:t xml:space="preserve">sobre quais providências estão sendo tomadas </w:t>
      </w:r>
      <w:r w:rsidR="005647D6" w:rsidRPr="00595613">
        <w:rPr>
          <w:rFonts w:ascii="Times New Roman" w:hAnsi="Times New Roman" w:cs="Times New Roman"/>
          <w:b/>
          <w:bCs/>
          <w:sz w:val="24"/>
          <w:szCs w:val="24"/>
        </w:rPr>
        <w:t>a respeito do incêndio que está ocorrendo no Aterro Municipal de Resíduos Sólidos</w:t>
      </w:r>
      <w:r w:rsidR="00872374" w:rsidRPr="00595613">
        <w:rPr>
          <w:rFonts w:ascii="Times New Roman" w:hAnsi="Times New Roman" w:cs="Times New Roman"/>
          <w:b/>
          <w:bCs/>
          <w:sz w:val="24"/>
          <w:szCs w:val="24"/>
        </w:rPr>
        <w:t xml:space="preserve"> em Sorriso/MT.</w:t>
      </w:r>
    </w:p>
    <w:p w14:paraId="1073747C" w14:textId="22520EF6" w:rsidR="00E907F1" w:rsidRPr="00595613" w:rsidRDefault="00E907F1" w:rsidP="001A0E2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4CAF5" w14:textId="77777777" w:rsidR="00595613" w:rsidRPr="00595613" w:rsidRDefault="00595613" w:rsidP="001A0E2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Pr="00595613" w:rsidRDefault="006369E4" w:rsidP="001A0E2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613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37E4DBDB" w14:textId="77777777" w:rsidR="00D26503" w:rsidRPr="00595613" w:rsidRDefault="00D26503" w:rsidP="001A0E2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7CD78" w14:textId="77777777" w:rsidR="005647D6" w:rsidRPr="00595613" w:rsidRDefault="006369E4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Considerando que há registros de um incêndio em andamento no Aterro Municipal de Resíduos Sólidos, situação que causa grande preocupação à população pela dimensão ambiental e pelos riscos à saúde pública;</w:t>
      </w:r>
    </w:p>
    <w:p w14:paraId="3C25D880" w14:textId="77777777" w:rsidR="005647D6" w:rsidRPr="00595613" w:rsidRDefault="005647D6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2528D" w14:textId="232E23F3" w:rsidR="005647D6" w:rsidRPr="00595613" w:rsidRDefault="006369E4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Considerando que episódios de incêndio em aterros sanitários podem liberar substâncias tóxicas, fumaça densa e odores prejudiciais à comunidade, além de afetar diretamente trabalhadores, moradores do entorno e o equilíbrio ambiental;</w:t>
      </w:r>
    </w:p>
    <w:p w14:paraId="085AC3F2" w14:textId="77777777" w:rsidR="005647D6" w:rsidRPr="00595613" w:rsidRDefault="005647D6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5E2E2" w14:textId="12EF7B52" w:rsidR="005647D6" w:rsidRPr="00595613" w:rsidRDefault="006369E4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Considerando que é dever do Poder Público garantir o manejo adequado dos resíduos sólidos, assegurando que o aterro municipal opere de forma responsável, segura e dentro das normas ambientais;</w:t>
      </w:r>
    </w:p>
    <w:p w14:paraId="4FDAB7B7" w14:textId="77777777" w:rsidR="005647D6" w:rsidRPr="00595613" w:rsidRDefault="005647D6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DD517" w14:textId="1D1BD583" w:rsidR="005647D6" w:rsidRPr="00595613" w:rsidRDefault="006369E4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Considerando que a transparência e a comunicação eficiente são fundamentais em situações emergenciais, cabendo ao Legislativo fiscalizar e cobrar ações rápidas, eficazes e planejadas para minimizar danos;</w:t>
      </w:r>
    </w:p>
    <w:p w14:paraId="26B426D1" w14:textId="77777777" w:rsidR="005647D6" w:rsidRPr="00595613" w:rsidRDefault="005647D6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496CB" w14:textId="14C6B901" w:rsidR="005647D6" w:rsidRPr="00595613" w:rsidRDefault="006369E4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Considerando a necessidade de esclarecimentos urgentes sobre as providências já adotadas e as ações preventivas para evitar novos episódios similares;</w:t>
      </w:r>
    </w:p>
    <w:p w14:paraId="45964BB2" w14:textId="77777777" w:rsidR="005647D6" w:rsidRPr="00595613" w:rsidRDefault="005647D6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A85E1A" w14:textId="31E2BEB0" w:rsidR="00872374" w:rsidRPr="00595613" w:rsidRDefault="006369E4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Considerando a necessidade das seguintes informações:</w:t>
      </w:r>
    </w:p>
    <w:p w14:paraId="62BA234D" w14:textId="19E9381C" w:rsidR="005647D6" w:rsidRPr="00595613" w:rsidRDefault="005647D6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8DF32" w14:textId="2282E09F" w:rsidR="005647D6" w:rsidRPr="00595613" w:rsidRDefault="006369E4" w:rsidP="001A0E2C">
      <w:pPr>
        <w:pStyle w:val="PargrafodaList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Informações detalhadas sobre quais medidas emergenciais estão sendo tomadas para o combate ao incêndio no aterro municipal;</w:t>
      </w:r>
    </w:p>
    <w:p w14:paraId="5FF74846" w14:textId="1D4FC1A1" w:rsidR="005647D6" w:rsidRPr="00595613" w:rsidRDefault="006369E4" w:rsidP="001A0E2C">
      <w:pPr>
        <w:pStyle w:val="PargrafodaList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Informações sobre a origem provável do incêndio, caso já identificada;</w:t>
      </w:r>
    </w:p>
    <w:p w14:paraId="2C9C7E5D" w14:textId="36E89D7A" w:rsidR="005647D6" w:rsidRPr="00595613" w:rsidRDefault="006369E4" w:rsidP="001A0E2C">
      <w:pPr>
        <w:pStyle w:val="PargrafodaList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Quais órgãos municipais e/ou estaduais estão atuando no local e qual é o plano de ação integrado para controle e extinção total do fogo;</w:t>
      </w:r>
    </w:p>
    <w:p w14:paraId="0AA87148" w14:textId="76CA1642" w:rsidR="005647D6" w:rsidRPr="00595613" w:rsidRDefault="006369E4" w:rsidP="001A0E2C">
      <w:pPr>
        <w:pStyle w:val="PargrafodaList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lastRenderedPageBreak/>
        <w:t>Quais protocolos de segurança ambiental e sanitária estão sendo adotados durante e após o incidente;</w:t>
      </w:r>
    </w:p>
    <w:p w14:paraId="7B0E932C" w14:textId="3DE7030D" w:rsidR="005647D6" w:rsidRPr="00595613" w:rsidRDefault="006369E4" w:rsidP="001A0E2C">
      <w:pPr>
        <w:pStyle w:val="PargrafodaList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Se há previsão de reabertura plena do local e de normalização das operações de manejo de resíduos sólidos;</w:t>
      </w:r>
    </w:p>
    <w:p w14:paraId="7930EBC7" w14:textId="461343CD" w:rsidR="005647D6" w:rsidRDefault="006369E4" w:rsidP="001A0E2C">
      <w:pPr>
        <w:pStyle w:val="PargrafodaList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95613">
        <w:rPr>
          <w:rFonts w:ascii="Times New Roman" w:hAnsi="Times New Roman" w:cs="Times New Roman"/>
          <w:bCs/>
          <w:sz w:val="24"/>
          <w:szCs w:val="24"/>
        </w:rPr>
        <w:t>Quais medidas futuras serão implementadas para evitar a reincidência de incêndios no aterro municipal.</w:t>
      </w:r>
    </w:p>
    <w:p w14:paraId="6C1CE736" w14:textId="2BDEF75B" w:rsidR="00595613" w:rsidRDefault="00595613" w:rsidP="001A0E2C">
      <w:pPr>
        <w:pStyle w:val="PargrafodaLista"/>
        <w:spacing w:line="276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31A5CAC" w14:textId="77777777" w:rsidR="005647D6" w:rsidRPr="00595613" w:rsidRDefault="005647D6" w:rsidP="001A0E2C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82EC31" w14:textId="17A43F8E" w:rsidR="00894BC0" w:rsidRPr="00595613" w:rsidRDefault="006369E4" w:rsidP="001A0E2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561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72374" w:rsidRPr="00595613">
        <w:rPr>
          <w:rFonts w:ascii="Times New Roman" w:hAnsi="Times New Roman" w:cs="Times New Roman"/>
          <w:sz w:val="24"/>
          <w:szCs w:val="24"/>
        </w:rPr>
        <w:t>0</w:t>
      </w:r>
      <w:r w:rsidR="00595613" w:rsidRPr="00595613">
        <w:rPr>
          <w:rFonts w:ascii="Times New Roman" w:hAnsi="Times New Roman" w:cs="Times New Roman"/>
          <w:sz w:val="24"/>
          <w:szCs w:val="24"/>
        </w:rPr>
        <w:t>8</w:t>
      </w:r>
      <w:r w:rsidRPr="00595613">
        <w:rPr>
          <w:rFonts w:ascii="Times New Roman" w:hAnsi="Times New Roman" w:cs="Times New Roman"/>
          <w:sz w:val="24"/>
          <w:szCs w:val="24"/>
        </w:rPr>
        <w:t xml:space="preserve"> de dezembro de 2025.</w:t>
      </w:r>
    </w:p>
    <w:p w14:paraId="1326ECE7" w14:textId="575B1AE1" w:rsidR="00595613" w:rsidRPr="00595613" w:rsidRDefault="0059561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231615" w14:textId="29615326" w:rsidR="00595613" w:rsidRPr="00595613" w:rsidRDefault="0059561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BFA935" w14:textId="74CB05E8" w:rsidR="00595613" w:rsidRPr="00595613" w:rsidRDefault="0059561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AE8334" w14:textId="77777777" w:rsidR="00595613" w:rsidRPr="00595613" w:rsidRDefault="0059561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52CB12" w14:textId="14454F94" w:rsidR="00595613" w:rsidRPr="00595613" w:rsidRDefault="0059561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0A92AB" w14:textId="2AA982EA" w:rsidR="00595613" w:rsidRPr="00595613" w:rsidRDefault="0059561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1007DA" w14:textId="13EF69A0" w:rsidR="00595613" w:rsidRPr="00595613" w:rsidRDefault="00595613" w:rsidP="00595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5613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595613">
        <w:rPr>
          <w:rFonts w:ascii="Times New Roman" w:hAnsi="Times New Roman" w:cs="Times New Roman"/>
          <w:b/>
          <w:sz w:val="24"/>
          <w:szCs w:val="24"/>
        </w:rPr>
        <w:t xml:space="preserve"> SILVANA PERIN</w:t>
      </w:r>
    </w:p>
    <w:p w14:paraId="62B3D153" w14:textId="14B5457B" w:rsidR="00595613" w:rsidRPr="00595613" w:rsidRDefault="00595613" w:rsidP="0059561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613">
        <w:rPr>
          <w:rFonts w:ascii="Times New Roman" w:hAnsi="Times New Roman" w:cs="Times New Roman"/>
          <w:b/>
          <w:sz w:val="24"/>
          <w:szCs w:val="24"/>
        </w:rPr>
        <w:t>Vereadora MDB</w:t>
      </w:r>
    </w:p>
    <w:sectPr w:rsidR="00595613" w:rsidRPr="00595613" w:rsidSect="001A0E2C">
      <w:headerReference w:type="default" r:id="rId7"/>
      <w:footerReference w:type="default" r:id="rId8"/>
      <w:pgSz w:w="11906" w:h="16838"/>
      <w:pgMar w:top="2410" w:right="1133" w:bottom="993" w:left="1276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11F0" w14:textId="77777777" w:rsidR="006B325F" w:rsidRDefault="006B325F">
      <w:r>
        <w:separator/>
      </w:r>
    </w:p>
  </w:endnote>
  <w:endnote w:type="continuationSeparator" w:id="0">
    <w:p w14:paraId="19ECA099" w14:textId="77777777" w:rsidR="006B325F" w:rsidRDefault="006B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6980490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CC6CFE" w14:textId="7C163E98" w:rsidR="001A0E2C" w:rsidRPr="001A0E2C" w:rsidRDefault="001A0E2C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1A0E2C">
              <w:rPr>
                <w:rFonts w:ascii="Times New Roman" w:hAnsi="Times New Roman" w:cs="Times New Roman"/>
              </w:rPr>
              <w:t xml:space="preserve">Página </w:t>
            </w:r>
            <w:r w:rsidRPr="001A0E2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A0E2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A0E2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A0E2C">
              <w:rPr>
                <w:rFonts w:ascii="Times New Roman" w:hAnsi="Times New Roman" w:cs="Times New Roman"/>
                <w:b/>
                <w:bCs/>
              </w:rPr>
              <w:t>2</w:t>
            </w:r>
            <w:r w:rsidRPr="001A0E2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A0E2C">
              <w:rPr>
                <w:rFonts w:ascii="Times New Roman" w:hAnsi="Times New Roman" w:cs="Times New Roman"/>
              </w:rPr>
              <w:t xml:space="preserve"> de </w:t>
            </w:r>
            <w:r w:rsidRPr="001A0E2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A0E2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A0E2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A0E2C">
              <w:rPr>
                <w:rFonts w:ascii="Times New Roman" w:hAnsi="Times New Roman" w:cs="Times New Roman"/>
                <w:b/>
                <w:bCs/>
              </w:rPr>
              <w:t>2</w:t>
            </w:r>
            <w:r w:rsidRPr="001A0E2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89A3" w14:textId="77777777" w:rsidR="006B325F" w:rsidRDefault="006B325F">
      <w:r>
        <w:separator/>
      </w:r>
    </w:p>
  </w:footnote>
  <w:footnote w:type="continuationSeparator" w:id="0">
    <w:p w14:paraId="4DD1A928" w14:textId="77777777" w:rsidR="006B325F" w:rsidRDefault="006B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F3D18"/>
    <w:multiLevelType w:val="hybridMultilevel"/>
    <w:tmpl w:val="CC569616"/>
    <w:lvl w:ilvl="0" w:tplc="EA0EC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7C1DB0" w:tentative="1">
      <w:start w:val="1"/>
      <w:numFmt w:val="lowerLetter"/>
      <w:lvlText w:val="%2."/>
      <w:lvlJc w:val="left"/>
      <w:pPr>
        <w:ind w:left="1800" w:hanging="360"/>
      </w:pPr>
    </w:lvl>
    <w:lvl w:ilvl="2" w:tplc="56021A4E" w:tentative="1">
      <w:start w:val="1"/>
      <w:numFmt w:val="lowerRoman"/>
      <w:lvlText w:val="%3."/>
      <w:lvlJc w:val="right"/>
      <w:pPr>
        <w:ind w:left="2520" w:hanging="180"/>
      </w:pPr>
    </w:lvl>
    <w:lvl w:ilvl="3" w:tplc="91BC78D8" w:tentative="1">
      <w:start w:val="1"/>
      <w:numFmt w:val="decimal"/>
      <w:lvlText w:val="%4."/>
      <w:lvlJc w:val="left"/>
      <w:pPr>
        <w:ind w:left="3240" w:hanging="360"/>
      </w:pPr>
    </w:lvl>
    <w:lvl w:ilvl="4" w:tplc="69429486" w:tentative="1">
      <w:start w:val="1"/>
      <w:numFmt w:val="lowerLetter"/>
      <w:lvlText w:val="%5."/>
      <w:lvlJc w:val="left"/>
      <w:pPr>
        <w:ind w:left="3960" w:hanging="360"/>
      </w:pPr>
    </w:lvl>
    <w:lvl w:ilvl="5" w:tplc="5484DEBE" w:tentative="1">
      <w:start w:val="1"/>
      <w:numFmt w:val="lowerRoman"/>
      <w:lvlText w:val="%6."/>
      <w:lvlJc w:val="right"/>
      <w:pPr>
        <w:ind w:left="4680" w:hanging="180"/>
      </w:pPr>
    </w:lvl>
    <w:lvl w:ilvl="6" w:tplc="DEB69040" w:tentative="1">
      <w:start w:val="1"/>
      <w:numFmt w:val="decimal"/>
      <w:lvlText w:val="%7."/>
      <w:lvlJc w:val="left"/>
      <w:pPr>
        <w:ind w:left="5400" w:hanging="360"/>
      </w:pPr>
    </w:lvl>
    <w:lvl w:ilvl="7" w:tplc="613237C2" w:tentative="1">
      <w:start w:val="1"/>
      <w:numFmt w:val="lowerLetter"/>
      <w:lvlText w:val="%8."/>
      <w:lvlJc w:val="left"/>
      <w:pPr>
        <w:ind w:left="6120" w:hanging="360"/>
      </w:pPr>
    </w:lvl>
    <w:lvl w:ilvl="8" w:tplc="7BDE55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5193B"/>
    <w:multiLevelType w:val="multilevel"/>
    <w:tmpl w:val="2952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7364F"/>
    <w:multiLevelType w:val="hybridMultilevel"/>
    <w:tmpl w:val="AC8866FE"/>
    <w:lvl w:ilvl="0" w:tplc="4C1AE1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3CA5E92" w:tentative="1">
      <w:start w:val="1"/>
      <w:numFmt w:val="lowerLetter"/>
      <w:lvlText w:val="%2."/>
      <w:lvlJc w:val="left"/>
      <w:pPr>
        <w:ind w:left="2498" w:hanging="360"/>
      </w:pPr>
    </w:lvl>
    <w:lvl w:ilvl="2" w:tplc="5F107016" w:tentative="1">
      <w:start w:val="1"/>
      <w:numFmt w:val="lowerRoman"/>
      <w:lvlText w:val="%3."/>
      <w:lvlJc w:val="right"/>
      <w:pPr>
        <w:ind w:left="3218" w:hanging="180"/>
      </w:pPr>
    </w:lvl>
    <w:lvl w:ilvl="3" w:tplc="898EA6B8" w:tentative="1">
      <w:start w:val="1"/>
      <w:numFmt w:val="decimal"/>
      <w:lvlText w:val="%4."/>
      <w:lvlJc w:val="left"/>
      <w:pPr>
        <w:ind w:left="3938" w:hanging="360"/>
      </w:pPr>
    </w:lvl>
    <w:lvl w:ilvl="4" w:tplc="7488241C" w:tentative="1">
      <w:start w:val="1"/>
      <w:numFmt w:val="lowerLetter"/>
      <w:lvlText w:val="%5."/>
      <w:lvlJc w:val="left"/>
      <w:pPr>
        <w:ind w:left="4658" w:hanging="360"/>
      </w:pPr>
    </w:lvl>
    <w:lvl w:ilvl="5" w:tplc="B0F66936" w:tentative="1">
      <w:start w:val="1"/>
      <w:numFmt w:val="lowerRoman"/>
      <w:lvlText w:val="%6."/>
      <w:lvlJc w:val="right"/>
      <w:pPr>
        <w:ind w:left="5378" w:hanging="180"/>
      </w:pPr>
    </w:lvl>
    <w:lvl w:ilvl="6" w:tplc="C61477CC" w:tentative="1">
      <w:start w:val="1"/>
      <w:numFmt w:val="decimal"/>
      <w:lvlText w:val="%7."/>
      <w:lvlJc w:val="left"/>
      <w:pPr>
        <w:ind w:left="6098" w:hanging="360"/>
      </w:pPr>
    </w:lvl>
    <w:lvl w:ilvl="7" w:tplc="4D82EC4E" w:tentative="1">
      <w:start w:val="1"/>
      <w:numFmt w:val="lowerLetter"/>
      <w:lvlText w:val="%8."/>
      <w:lvlJc w:val="left"/>
      <w:pPr>
        <w:ind w:left="6818" w:hanging="360"/>
      </w:pPr>
    </w:lvl>
    <w:lvl w:ilvl="8" w:tplc="05422D0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2BB656E"/>
    <w:multiLevelType w:val="multilevel"/>
    <w:tmpl w:val="03B4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BA662B"/>
    <w:multiLevelType w:val="hybridMultilevel"/>
    <w:tmpl w:val="857C6616"/>
    <w:lvl w:ilvl="0" w:tplc="4B36BF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1AEBF6" w:tentative="1">
      <w:start w:val="1"/>
      <w:numFmt w:val="lowerLetter"/>
      <w:lvlText w:val="%2."/>
      <w:lvlJc w:val="left"/>
      <w:pPr>
        <w:ind w:left="1440" w:hanging="360"/>
      </w:pPr>
    </w:lvl>
    <w:lvl w:ilvl="2" w:tplc="F7E0EC88" w:tentative="1">
      <w:start w:val="1"/>
      <w:numFmt w:val="lowerRoman"/>
      <w:lvlText w:val="%3."/>
      <w:lvlJc w:val="right"/>
      <w:pPr>
        <w:ind w:left="2160" w:hanging="180"/>
      </w:pPr>
    </w:lvl>
    <w:lvl w:ilvl="3" w:tplc="D0A612B2" w:tentative="1">
      <w:start w:val="1"/>
      <w:numFmt w:val="decimal"/>
      <w:lvlText w:val="%4."/>
      <w:lvlJc w:val="left"/>
      <w:pPr>
        <w:ind w:left="2880" w:hanging="360"/>
      </w:pPr>
    </w:lvl>
    <w:lvl w:ilvl="4" w:tplc="A13E69E2" w:tentative="1">
      <w:start w:val="1"/>
      <w:numFmt w:val="lowerLetter"/>
      <w:lvlText w:val="%5."/>
      <w:lvlJc w:val="left"/>
      <w:pPr>
        <w:ind w:left="3600" w:hanging="360"/>
      </w:pPr>
    </w:lvl>
    <w:lvl w:ilvl="5" w:tplc="9C502D20" w:tentative="1">
      <w:start w:val="1"/>
      <w:numFmt w:val="lowerRoman"/>
      <w:lvlText w:val="%6."/>
      <w:lvlJc w:val="right"/>
      <w:pPr>
        <w:ind w:left="4320" w:hanging="180"/>
      </w:pPr>
    </w:lvl>
    <w:lvl w:ilvl="6" w:tplc="6E7ABE2A" w:tentative="1">
      <w:start w:val="1"/>
      <w:numFmt w:val="decimal"/>
      <w:lvlText w:val="%7."/>
      <w:lvlJc w:val="left"/>
      <w:pPr>
        <w:ind w:left="5040" w:hanging="360"/>
      </w:pPr>
    </w:lvl>
    <w:lvl w:ilvl="7" w:tplc="C1E027BC" w:tentative="1">
      <w:start w:val="1"/>
      <w:numFmt w:val="lowerLetter"/>
      <w:lvlText w:val="%8."/>
      <w:lvlJc w:val="left"/>
      <w:pPr>
        <w:ind w:left="5760" w:hanging="360"/>
      </w:pPr>
    </w:lvl>
    <w:lvl w:ilvl="8" w:tplc="A21A4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44470"/>
    <w:multiLevelType w:val="multilevel"/>
    <w:tmpl w:val="9B0E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35296A"/>
    <w:multiLevelType w:val="hybridMultilevel"/>
    <w:tmpl w:val="C0843376"/>
    <w:lvl w:ilvl="0" w:tplc="E96C77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18313A" w:tentative="1">
      <w:start w:val="1"/>
      <w:numFmt w:val="lowerLetter"/>
      <w:lvlText w:val="%2."/>
      <w:lvlJc w:val="left"/>
      <w:pPr>
        <w:ind w:left="1440" w:hanging="360"/>
      </w:pPr>
    </w:lvl>
    <w:lvl w:ilvl="2" w:tplc="D3CCC9A0" w:tentative="1">
      <w:start w:val="1"/>
      <w:numFmt w:val="lowerRoman"/>
      <w:lvlText w:val="%3."/>
      <w:lvlJc w:val="right"/>
      <w:pPr>
        <w:ind w:left="2160" w:hanging="180"/>
      </w:pPr>
    </w:lvl>
    <w:lvl w:ilvl="3" w:tplc="81EEFC5A" w:tentative="1">
      <w:start w:val="1"/>
      <w:numFmt w:val="decimal"/>
      <w:lvlText w:val="%4."/>
      <w:lvlJc w:val="left"/>
      <w:pPr>
        <w:ind w:left="2880" w:hanging="360"/>
      </w:pPr>
    </w:lvl>
    <w:lvl w:ilvl="4" w:tplc="A888EEE6" w:tentative="1">
      <w:start w:val="1"/>
      <w:numFmt w:val="lowerLetter"/>
      <w:lvlText w:val="%5."/>
      <w:lvlJc w:val="left"/>
      <w:pPr>
        <w:ind w:left="3600" w:hanging="360"/>
      </w:pPr>
    </w:lvl>
    <w:lvl w:ilvl="5" w:tplc="6D0A806A" w:tentative="1">
      <w:start w:val="1"/>
      <w:numFmt w:val="lowerRoman"/>
      <w:lvlText w:val="%6."/>
      <w:lvlJc w:val="right"/>
      <w:pPr>
        <w:ind w:left="4320" w:hanging="180"/>
      </w:pPr>
    </w:lvl>
    <w:lvl w:ilvl="6" w:tplc="ECB4412C" w:tentative="1">
      <w:start w:val="1"/>
      <w:numFmt w:val="decimal"/>
      <w:lvlText w:val="%7."/>
      <w:lvlJc w:val="left"/>
      <w:pPr>
        <w:ind w:left="5040" w:hanging="360"/>
      </w:pPr>
    </w:lvl>
    <w:lvl w:ilvl="7" w:tplc="A08A5DFE" w:tentative="1">
      <w:start w:val="1"/>
      <w:numFmt w:val="lowerLetter"/>
      <w:lvlText w:val="%8."/>
      <w:lvlJc w:val="left"/>
      <w:pPr>
        <w:ind w:left="5760" w:hanging="360"/>
      </w:pPr>
    </w:lvl>
    <w:lvl w:ilvl="8" w:tplc="3C282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45E42"/>
    <w:multiLevelType w:val="multilevel"/>
    <w:tmpl w:val="A5BA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94852">
    <w:abstractNumId w:val="0"/>
  </w:num>
  <w:num w:numId="2" w16cid:durableId="2107656479">
    <w:abstractNumId w:val="8"/>
  </w:num>
  <w:num w:numId="3" w16cid:durableId="279654815">
    <w:abstractNumId w:val="6"/>
  </w:num>
  <w:num w:numId="4" w16cid:durableId="276327681">
    <w:abstractNumId w:val="4"/>
  </w:num>
  <w:num w:numId="5" w16cid:durableId="2074810027">
    <w:abstractNumId w:val="2"/>
  </w:num>
  <w:num w:numId="6" w16cid:durableId="1534271722">
    <w:abstractNumId w:val="5"/>
  </w:num>
  <w:num w:numId="7" w16cid:durableId="1456555956">
    <w:abstractNumId w:val="7"/>
  </w:num>
  <w:num w:numId="8" w16cid:durableId="353771032">
    <w:abstractNumId w:val="3"/>
  </w:num>
  <w:num w:numId="9" w16cid:durableId="744299003">
    <w:abstractNumId w:val="9"/>
  </w:num>
  <w:num w:numId="10" w16cid:durableId="80611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07BC1"/>
    <w:rsid w:val="00010DC8"/>
    <w:rsid w:val="00014E13"/>
    <w:rsid w:val="0002448E"/>
    <w:rsid w:val="00032F8A"/>
    <w:rsid w:val="0003461F"/>
    <w:rsid w:val="000353D1"/>
    <w:rsid w:val="000428B1"/>
    <w:rsid w:val="00050CE1"/>
    <w:rsid w:val="00054D7E"/>
    <w:rsid w:val="000571C0"/>
    <w:rsid w:val="00061704"/>
    <w:rsid w:val="00061BE9"/>
    <w:rsid w:val="000761DF"/>
    <w:rsid w:val="000B6DB9"/>
    <w:rsid w:val="000C5AEA"/>
    <w:rsid w:val="000C63C9"/>
    <w:rsid w:val="000E4E9F"/>
    <w:rsid w:val="000E7396"/>
    <w:rsid w:val="000F4888"/>
    <w:rsid w:val="0010386F"/>
    <w:rsid w:val="0010513A"/>
    <w:rsid w:val="00111D06"/>
    <w:rsid w:val="0012203A"/>
    <w:rsid w:val="00125162"/>
    <w:rsid w:val="00136B84"/>
    <w:rsid w:val="001452FA"/>
    <w:rsid w:val="001979A8"/>
    <w:rsid w:val="001A0E2C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44E5D"/>
    <w:rsid w:val="00247DD6"/>
    <w:rsid w:val="00250AD7"/>
    <w:rsid w:val="002751F5"/>
    <w:rsid w:val="00283F33"/>
    <w:rsid w:val="002924AC"/>
    <w:rsid w:val="002A1E9D"/>
    <w:rsid w:val="002E0FD9"/>
    <w:rsid w:val="002E4200"/>
    <w:rsid w:val="00321157"/>
    <w:rsid w:val="00324E38"/>
    <w:rsid w:val="00355673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A1D9E"/>
    <w:rsid w:val="004C1D4B"/>
    <w:rsid w:val="004D3951"/>
    <w:rsid w:val="004F1FED"/>
    <w:rsid w:val="00501D6B"/>
    <w:rsid w:val="0051139D"/>
    <w:rsid w:val="005118D9"/>
    <w:rsid w:val="00512D8E"/>
    <w:rsid w:val="0053527B"/>
    <w:rsid w:val="005356A7"/>
    <w:rsid w:val="00535D0C"/>
    <w:rsid w:val="005375BB"/>
    <w:rsid w:val="00547406"/>
    <w:rsid w:val="00550200"/>
    <w:rsid w:val="00551B59"/>
    <w:rsid w:val="00556805"/>
    <w:rsid w:val="005647D6"/>
    <w:rsid w:val="005768A5"/>
    <w:rsid w:val="005941AE"/>
    <w:rsid w:val="00595022"/>
    <w:rsid w:val="00595613"/>
    <w:rsid w:val="00595AED"/>
    <w:rsid w:val="005C151F"/>
    <w:rsid w:val="005D3D1F"/>
    <w:rsid w:val="00607322"/>
    <w:rsid w:val="006201F9"/>
    <w:rsid w:val="00631EF4"/>
    <w:rsid w:val="00633437"/>
    <w:rsid w:val="006369E4"/>
    <w:rsid w:val="006433CD"/>
    <w:rsid w:val="006454C7"/>
    <w:rsid w:val="00650626"/>
    <w:rsid w:val="00670CAD"/>
    <w:rsid w:val="0067146C"/>
    <w:rsid w:val="00671DC9"/>
    <w:rsid w:val="00673D62"/>
    <w:rsid w:val="00685C02"/>
    <w:rsid w:val="0068670C"/>
    <w:rsid w:val="006A004F"/>
    <w:rsid w:val="006A2D19"/>
    <w:rsid w:val="006B1259"/>
    <w:rsid w:val="006B325F"/>
    <w:rsid w:val="006C1602"/>
    <w:rsid w:val="006D112D"/>
    <w:rsid w:val="006D121F"/>
    <w:rsid w:val="006E4257"/>
    <w:rsid w:val="006F466B"/>
    <w:rsid w:val="00702FD9"/>
    <w:rsid w:val="00703772"/>
    <w:rsid w:val="00722926"/>
    <w:rsid w:val="00733A77"/>
    <w:rsid w:val="007474B4"/>
    <w:rsid w:val="00775352"/>
    <w:rsid w:val="007A0AB8"/>
    <w:rsid w:val="007A6281"/>
    <w:rsid w:val="007C2864"/>
    <w:rsid w:val="007C4C4E"/>
    <w:rsid w:val="00800791"/>
    <w:rsid w:val="00806EB0"/>
    <w:rsid w:val="008111F2"/>
    <w:rsid w:val="00821017"/>
    <w:rsid w:val="00824BDE"/>
    <w:rsid w:val="008258F9"/>
    <w:rsid w:val="0086029A"/>
    <w:rsid w:val="00863067"/>
    <w:rsid w:val="008673D8"/>
    <w:rsid w:val="00872374"/>
    <w:rsid w:val="00876F82"/>
    <w:rsid w:val="00886343"/>
    <w:rsid w:val="008947EA"/>
    <w:rsid w:val="00894BC0"/>
    <w:rsid w:val="008A2FD0"/>
    <w:rsid w:val="008A7A9F"/>
    <w:rsid w:val="008A7C85"/>
    <w:rsid w:val="008C0D21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5693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143F"/>
    <w:rsid w:val="00A124A3"/>
    <w:rsid w:val="00A172FD"/>
    <w:rsid w:val="00A176E8"/>
    <w:rsid w:val="00A41C28"/>
    <w:rsid w:val="00A436D2"/>
    <w:rsid w:val="00A47971"/>
    <w:rsid w:val="00A54F36"/>
    <w:rsid w:val="00A56770"/>
    <w:rsid w:val="00A60FE0"/>
    <w:rsid w:val="00A63581"/>
    <w:rsid w:val="00A76735"/>
    <w:rsid w:val="00A91D9E"/>
    <w:rsid w:val="00AA370C"/>
    <w:rsid w:val="00AB1F96"/>
    <w:rsid w:val="00AC00B0"/>
    <w:rsid w:val="00AD4F64"/>
    <w:rsid w:val="00AF5DEF"/>
    <w:rsid w:val="00B11953"/>
    <w:rsid w:val="00B14F20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D7639"/>
    <w:rsid w:val="00BF4DBF"/>
    <w:rsid w:val="00BF55DB"/>
    <w:rsid w:val="00BF665B"/>
    <w:rsid w:val="00C33582"/>
    <w:rsid w:val="00C755D6"/>
    <w:rsid w:val="00C869C4"/>
    <w:rsid w:val="00C929D4"/>
    <w:rsid w:val="00C9616E"/>
    <w:rsid w:val="00CA0C46"/>
    <w:rsid w:val="00CA4542"/>
    <w:rsid w:val="00CA657D"/>
    <w:rsid w:val="00CB3F1A"/>
    <w:rsid w:val="00CB4420"/>
    <w:rsid w:val="00CB699D"/>
    <w:rsid w:val="00CB7BA5"/>
    <w:rsid w:val="00CC178E"/>
    <w:rsid w:val="00CD2CF9"/>
    <w:rsid w:val="00CD45CD"/>
    <w:rsid w:val="00CE1FA8"/>
    <w:rsid w:val="00CF7C1B"/>
    <w:rsid w:val="00D11747"/>
    <w:rsid w:val="00D1387E"/>
    <w:rsid w:val="00D142EC"/>
    <w:rsid w:val="00D20BA2"/>
    <w:rsid w:val="00D26503"/>
    <w:rsid w:val="00D30660"/>
    <w:rsid w:val="00D323DA"/>
    <w:rsid w:val="00D32C30"/>
    <w:rsid w:val="00D33F11"/>
    <w:rsid w:val="00D433C3"/>
    <w:rsid w:val="00D45BEA"/>
    <w:rsid w:val="00D6190E"/>
    <w:rsid w:val="00D63ADA"/>
    <w:rsid w:val="00D63DE0"/>
    <w:rsid w:val="00D66B09"/>
    <w:rsid w:val="00D75FD5"/>
    <w:rsid w:val="00D80476"/>
    <w:rsid w:val="00DB7818"/>
    <w:rsid w:val="00DC1C47"/>
    <w:rsid w:val="00DC36DF"/>
    <w:rsid w:val="00DD1CFF"/>
    <w:rsid w:val="00DD6393"/>
    <w:rsid w:val="00DF26D7"/>
    <w:rsid w:val="00DF7931"/>
    <w:rsid w:val="00E074D7"/>
    <w:rsid w:val="00E106BA"/>
    <w:rsid w:val="00E17C0C"/>
    <w:rsid w:val="00E2166B"/>
    <w:rsid w:val="00E31BD0"/>
    <w:rsid w:val="00E52C96"/>
    <w:rsid w:val="00E638C2"/>
    <w:rsid w:val="00E64964"/>
    <w:rsid w:val="00E72486"/>
    <w:rsid w:val="00E8261B"/>
    <w:rsid w:val="00E834DC"/>
    <w:rsid w:val="00E86F43"/>
    <w:rsid w:val="00E907F1"/>
    <w:rsid w:val="00EA66BE"/>
    <w:rsid w:val="00EB2662"/>
    <w:rsid w:val="00EC62EB"/>
    <w:rsid w:val="00EE09C6"/>
    <w:rsid w:val="00EE466F"/>
    <w:rsid w:val="00EF6B70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B5EBA"/>
    <w:rsid w:val="00FC7818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1BA9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47D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1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A56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mauricio gomes</cp:lastModifiedBy>
  <cp:revision>7</cp:revision>
  <cp:lastPrinted>2025-12-10T12:35:00Z</cp:lastPrinted>
  <dcterms:created xsi:type="dcterms:W3CDTF">2025-12-05T16:54:00Z</dcterms:created>
  <dcterms:modified xsi:type="dcterms:W3CDTF">2025-12-10T12:35:00Z</dcterms:modified>
</cp:coreProperties>
</file>