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2FE31D5C" w:rsidR="0003237F" w:rsidRDefault="003F38B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Nº</w:t>
      </w:r>
      <w:r w:rsidR="00526343">
        <w:rPr>
          <w:rFonts w:ascii="Times New Roman" w:hAnsi="Times New Roman" w:cs="Times New Roman"/>
          <w:i w:val="0"/>
          <w:iCs/>
          <w:sz w:val="22"/>
        </w:rPr>
        <w:t xml:space="preserve"> 439</w:t>
      </w:r>
      <w:r w:rsidR="00330D85" w:rsidRPr="003650FC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650FC">
        <w:rPr>
          <w:rFonts w:ascii="Times New Roman" w:hAnsi="Times New Roman" w:cs="Times New Roman"/>
          <w:i w:val="0"/>
          <w:iCs/>
          <w:sz w:val="22"/>
        </w:rPr>
        <w:t>5</w:t>
      </w:r>
      <w:r w:rsidRPr="003650FC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625D6622" w14:textId="77777777" w:rsidR="002574E2" w:rsidRPr="003650FC" w:rsidRDefault="002574E2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Default="00A9796A" w:rsidP="003650FC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3650FC" w:rsidRDefault="003F38B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193C10C" w14:textId="77777777" w:rsidR="00FF55EA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E371F4E" w14:textId="77777777" w:rsidR="002574E2" w:rsidRPr="003650FC" w:rsidRDefault="002574E2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76A6FEE" w14:textId="41110F56" w:rsidR="00994601" w:rsidRDefault="003F38BE" w:rsidP="00087CCD">
      <w:pPr>
        <w:ind w:firstLine="3402"/>
        <w:jc w:val="both"/>
        <w:rPr>
          <w:b/>
          <w:bCs/>
          <w:sz w:val="22"/>
          <w:szCs w:val="22"/>
        </w:rPr>
      </w:pPr>
      <w:r w:rsidRPr="003650FC">
        <w:rPr>
          <w:b/>
          <w:bCs/>
          <w:sz w:val="22"/>
          <w:szCs w:val="22"/>
        </w:rPr>
        <w:t xml:space="preserve">RODRIGO MATTERAZZI </w:t>
      </w:r>
      <w:r w:rsidR="00FD6473" w:rsidRPr="003650FC">
        <w:rPr>
          <w:b/>
          <w:bCs/>
          <w:sz w:val="22"/>
          <w:szCs w:val="22"/>
        </w:rPr>
        <w:t>–</w:t>
      </w:r>
      <w:r w:rsidRPr="003650FC">
        <w:rPr>
          <w:b/>
          <w:bCs/>
          <w:sz w:val="22"/>
          <w:szCs w:val="22"/>
        </w:rPr>
        <w:t xml:space="preserve"> Republicanos</w:t>
      </w:r>
      <w:r w:rsidR="007050B7" w:rsidRPr="003650FC">
        <w:rPr>
          <w:b/>
          <w:bCs/>
          <w:sz w:val="22"/>
          <w:szCs w:val="22"/>
        </w:rPr>
        <w:t xml:space="preserve"> </w:t>
      </w:r>
      <w:r w:rsidRPr="003650FC">
        <w:rPr>
          <w:sz w:val="22"/>
          <w:szCs w:val="22"/>
        </w:rPr>
        <w:t>e</w:t>
      </w:r>
      <w:r w:rsidRPr="003650FC">
        <w:rPr>
          <w:bCs/>
          <w:sz w:val="22"/>
          <w:szCs w:val="22"/>
        </w:rPr>
        <w:t xml:space="preserve"> </w:t>
      </w:r>
      <w:r w:rsidR="00E8057F" w:rsidRPr="003650FC">
        <w:rPr>
          <w:bCs/>
          <w:sz w:val="22"/>
          <w:szCs w:val="22"/>
        </w:rPr>
        <w:t>vereadores</w:t>
      </w:r>
      <w:r w:rsidRPr="003650FC">
        <w:rPr>
          <w:bCs/>
          <w:sz w:val="22"/>
          <w:szCs w:val="22"/>
        </w:rPr>
        <w:t xml:space="preserve"> abaixo assinados,</w:t>
      </w:r>
      <w:r w:rsidRPr="003650FC">
        <w:rPr>
          <w:sz w:val="22"/>
          <w:szCs w:val="22"/>
        </w:rPr>
        <w:t xml:space="preserve"> com assento nesta Casa, de acordo com os </w:t>
      </w:r>
      <w:r w:rsidR="00AC6DE3" w:rsidRPr="003650FC">
        <w:rPr>
          <w:sz w:val="22"/>
          <w:szCs w:val="22"/>
        </w:rPr>
        <w:t>Arts</w:t>
      </w:r>
      <w:r w:rsidRPr="003650FC">
        <w:rPr>
          <w:sz w:val="22"/>
          <w:szCs w:val="22"/>
        </w:rPr>
        <w:t xml:space="preserve"> 136 e 137 do Regimento Interno, </w:t>
      </w:r>
      <w:r w:rsidR="00B240D3" w:rsidRPr="003650FC">
        <w:rPr>
          <w:sz w:val="22"/>
          <w:szCs w:val="22"/>
        </w:rPr>
        <w:t>REQUEREM</w:t>
      </w:r>
      <w:r w:rsidRPr="003650FC">
        <w:rPr>
          <w:sz w:val="22"/>
          <w:szCs w:val="22"/>
        </w:rPr>
        <w:t xml:space="preserve"> à Mesa, ouvido o Soberano Plenário, que seja concedida</w:t>
      </w:r>
      <w:r w:rsidR="007451C7" w:rsidRPr="003650FC">
        <w:rPr>
          <w:sz w:val="22"/>
          <w:szCs w:val="22"/>
        </w:rPr>
        <w:t>,</w:t>
      </w:r>
      <w:r w:rsidR="00731B9F" w:rsidRPr="003650FC">
        <w:rPr>
          <w:sz w:val="22"/>
          <w:szCs w:val="22"/>
        </w:rPr>
        <w:t xml:space="preserve"> </w:t>
      </w:r>
      <w:r w:rsidR="00A55EE0">
        <w:rPr>
          <w:b/>
          <w:bCs/>
          <w:sz w:val="22"/>
          <w:szCs w:val="22"/>
        </w:rPr>
        <w:t>Moção de A</w:t>
      </w:r>
      <w:r w:rsidR="00063EB3" w:rsidRPr="003650FC">
        <w:rPr>
          <w:b/>
          <w:bCs/>
          <w:sz w:val="22"/>
          <w:szCs w:val="22"/>
        </w:rPr>
        <w:t xml:space="preserve">plauso </w:t>
      </w:r>
      <w:r w:rsidR="002574E2" w:rsidRPr="002574E2">
        <w:rPr>
          <w:b/>
          <w:bCs/>
          <w:sz w:val="22"/>
          <w:szCs w:val="22"/>
        </w:rPr>
        <w:t>ao Instituto Mendonça, em reconhecimento à sua brilhante participação no Gracie Experience 2025.</w:t>
      </w:r>
    </w:p>
    <w:p w14:paraId="224DF869" w14:textId="77777777" w:rsidR="002574E2" w:rsidRPr="003650FC" w:rsidRDefault="002574E2" w:rsidP="00087CCD">
      <w:pPr>
        <w:ind w:firstLine="3402"/>
        <w:jc w:val="both"/>
        <w:rPr>
          <w:b/>
          <w:bCs/>
          <w:sz w:val="22"/>
          <w:szCs w:val="22"/>
        </w:rPr>
      </w:pPr>
    </w:p>
    <w:p w14:paraId="2943AFAB" w14:textId="77777777" w:rsidR="00192970" w:rsidRPr="003650FC" w:rsidRDefault="00192970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3650FC" w:rsidRDefault="003F38BE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650FC">
        <w:rPr>
          <w:b/>
          <w:sz w:val="22"/>
          <w:szCs w:val="22"/>
        </w:rPr>
        <w:t>JUSTIFICATIVAS</w:t>
      </w:r>
    </w:p>
    <w:p w14:paraId="49EABCE6" w14:textId="77777777" w:rsidR="008D183D" w:rsidRPr="003650FC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0F15D66" w14:textId="77777777" w:rsidR="002574E2" w:rsidRPr="002574E2" w:rsidRDefault="003F38BE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2574E2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destacada atuação do Instituto Mendonça no Gracie Experience 2025, no cenário do Jiu-Jitsu, que culminou em conquistas para os atletas;</w:t>
      </w:r>
    </w:p>
    <w:p w14:paraId="1698C622" w14:textId="77777777" w:rsidR="002574E2" w:rsidRPr="002574E2" w:rsidRDefault="002574E2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7DF5C30A" w14:textId="77777777" w:rsidR="002574E2" w:rsidRPr="002574E2" w:rsidRDefault="003F38BE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2574E2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o Instituto Mendonça se estabeleceu como um polo de excelência no ensino do esporte, promovendo não apenas o desenvolvimento técnico dos atletas, mas também a transmissão de valores como disciplina, respeito, foco e superação, essenciais para a formação integral da juventude;</w:t>
      </w:r>
    </w:p>
    <w:p w14:paraId="58485BC7" w14:textId="77777777" w:rsidR="002574E2" w:rsidRPr="002574E2" w:rsidRDefault="002574E2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AF5D8F3" w14:textId="77777777" w:rsidR="002574E2" w:rsidRPr="002574E2" w:rsidRDefault="003F38BE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2574E2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o papel social e comunitário do Instituto, que oferece oportunidades para crianças e adolescentes, utilizando o esporte como ferramenta de inclusão social, transformação de vidas e promoção da saúde e bem-estar;</w:t>
      </w:r>
    </w:p>
    <w:p w14:paraId="7490E58C" w14:textId="77777777" w:rsidR="002574E2" w:rsidRPr="002574E2" w:rsidRDefault="002574E2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1CE866E" w14:textId="448E7843" w:rsidR="003650FC" w:rsidRDefault="003F38BE" w:rsidP="002574E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574E2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a brilhante participação no Gracie Experience 2025 é um reflexo direto da qualidade do trabalho realizado por toda a equipe do Instituto Mendonça, desde a gestão até os professores e colaboradores, que dedicam seu tempo e conhecimento em prol do futuro dos nossos jovens</w:t>
      </w:r>
      <w:r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.</w:t>
      </w:r>
    </w:p>
    <w:p w14:paraId="45525BFA" w14:textId="77777777" w:rsidR="000150AA" w:rsidRDefault="000150AA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8B21D5A" w14:textId="77777777" w:rsidR="002574E2" w:rsidRDefault="002574E2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36EA26F1" w:rsidR="0003237F" w:rsidRDefault="003F38BE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50FC">
        <w:rPr>
          <w:iCs w:val="0"/>
          <w:sz w:val="22"/>
          <w:szCs w:val="22"/>
        </w:rPr>
        <w:t>Câmara Municipal de Sorriso, Estado de Mato Grosso, em</w:t>
      </w:r>
      <w:r w:rsidR="00D71A64" w:rsidRPr="003650FC">
        <w:rPr>
          <w:iCs w:val="0"/>
          <w:sz w:val="22"/>
          <w:szCs w:val="22"/>
        </w:rPr>
        <w:t xml:space="preserve"> </w:t>
      </w:r>
      <w:r w:rsidR="003650FC">
        <w:rPr>
          <w:iCs w:val="0"/>
          <w:sz w:val="22"/>
          <w:szCs w:val="22"/>
        </w:rPr>
        <w:t>08</w:t>
      </w:r>
      <w:r w:rsidR="00672B5A" w:rsidRPr="003650FC">
        <w:rPr>
          <w:iCs w:val="0"/>
          <w:sz w:val="22"/>
          <w:szCs w:val="22"/>
        </w:rPr>
        <w:t xml:space="preserve"> de </w:t>
      </w:r>
      <w:r w:rsidR="003650FC">
        <w:rPr>
          <w:iCs w:val="0"/>
          <w:sz w:val="22"/>
          <w:szCs w:val="22"/>
        </w:rPr>
        <w:t>dezem</w:t>
      </w:r>
      <w:r w:rsidR="00672B5A" w:rsidRPr="003650FC">
        <w:rPr>
          <w:iCs w:val="0"/>
          <w:sz w:val="22"/>
          <w:szCs w:val="22"/>
        </w:rPr>
        <w:t>bro</w:t>
      </w:r>
      <w:r w:rsidR="00CC478A" w:rsidRPr="003650FC">
        <w:rPr>
          <w:iCs w:val="0"/>
          <w:sz w:val="22"/>
          <w:szCs w:val="22"/>
        </w:rPr>
        <w:t xml:space="preserve"> </w:t>
      </w:r>
      <w:r w:rsidR="00A94F94" w:rsidRPr="003650FC">
        <w:rPr>
          <w:iCs w:val="0"/>
          <w:sz w:val="22"/>
          <w:szCs w:val="22"/>
        </w:rPr>
        <w:t>de 202</w:t>
      </w:r>
      <w:r w:rsidR="002B7E70" w:rsidRPr="003650FC">
        <w:rPr>
          <w:iCs w:val="0"/>
          <w:sz w:val="22"/>
          <w:szCs w:val="22"/>
        </w:rPr>
        <w:t>5</w:t>
      </w:r>
      <w:r w:rsidRPr="003650FC">
        <w:rPr>
          <w:iCs w:val="0"/>
          <w:sz w:val="22"/>
          <w:szCs w:val="22"/>
        </w:rPr>
        <w:t>.</w:t>
      </w:r>
    </w:p>
    <w:p w14:paraId="4FE4C131" w14:textId="72ACAEF1" w:rsidR="00526343" w:rsidRDefault="00526343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5C050FB" w14:textId="77777777" w:rsidR="00526343" w:rsidRDefault="00526343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10633284" w14:textId="77777777" w:rsidR="00526343" w:rsidRPr="003650FC" w:rsidRDefault="00526343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4559FB0" w14:textId="77777777" w:rsidR="00FF55EA" w:rsidRPr="003650FC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3650FC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082797" w14:paraId="1590840C" w14:textId="77777777" w:rsidTr="00526343">
        <w:trPr>
          <w:trHeight w:val="1535"/>
        </w:trPr>
        <w:tc>
          <w:tcPr>
            <w:tcW w:w="3829" w:type="dxa"/>
          </w:tcPr>
          <w:p w14:paraId="521A045E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3650FC" w:rsidRDefault="003F38B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3650FC" w:rsidRDefault="003F38B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082797" w14:paraId="79A8891C" w14:textId="77777777" w:rsidTr="00526343">
        <w:trPr>
          <w:trHeight w:val="1556"/>
        </w:trPr>
        <w:tc>
          <w:tcPr>
            <w:tcW w:w="3829" w:type="dxa"/>
          </w:tcPr>
          <w:p w14:paraId="642686CA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3650FC" w:rsidRDefault="003F38B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3650FC" w:rsidRDefault="003F38B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3650FC" w:rsidRDefault="003F38B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82797" w14:paraId="306F5FC2" w14:textId="77777777" w:rsidTr="003650FC">
        <w:tc>
          <w:tcPr>
            <w:tcW w:w="3829" w:type="dxa"/>
          </w:tcPr>
          <w:p w14:paraId="51A0EDC8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3650FC" w:rsidRDefault="003F38B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3650FC" w:rsidRDefault="003F38B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3650FC" w:rsidRDefault="003F38B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3650FC" w:rsidRDefault="003F38B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3650FC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650FC" w:rsidSect="00526343">
      <w:headerReference w:type="default" r:id="rId8"/>
      <w:footerReference w:type="default" r:id="rId9"/>
      <w:pgSz w:w="11907" w:h="16840" w:code="9"/>
      <w:pgMar w:top="2410" w:right="1134" w:bottom="142" w:left="1418" w:header="0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79C9C" w14:textId="77777777" w:rsidR="009275B8" w:rsidRDefault="009275B8">
      <w:r>
        <w:separator/>
      </w:r>
    </w:p>
  </w:endnote>
  <w:endnote w:type="continuationSeparator" w:id="0">
    <w:p w14:paraId="1244F50E" w14:textId="77777777" w:rsidR="009275B8" w:rsidRDefault="0092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51D64" w14:textId="77777777" w:rsidR="009275B8" w:rsidRDefault="009275B8">
      <w:r>
        <w:separator/>
      </w:r>
    </w:p>
  </w:footnote>
  <w:footnote w:type="continuationSeparator" w:id="0">
    <w:p w14:paraId="73C4EFDD" w14:textId="77777777" w:rsidR="009275B8" w:rsidRDefault="0092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8334E57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3A4F35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38CA13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8CC876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0AA7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232AB7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9C8268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56EF44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C4007F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8C293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9BE3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8A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2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C7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2A2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43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AD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BEE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C289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E1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EE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7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E1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C9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E6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8B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B3C728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AA22C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3B04D7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C408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3282E4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ACEF77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AF0947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DFED82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47601B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150AA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2797"/>
    <w:rsid w:val="00087CCD"/>
    <w:rsid w:val="000971F7"/>
    <w:rsid w:val="000B5C7A"/>
    <w:rsid w:val="000C0506"/>
    <w:rsid w:val="000C210B"/>
    <w:rsid w:val="000D077D"/>
    <w:rsid w:val="000E0BDF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2970"/>
    <w:rsid w:val="00196D72"/>
    <w:rsid w:val="001A3E61"/>
    <w:rsid w:val="001B2BAF"/>
    <w:rsid w:val="001E4FB2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574E2"/>
    <w:rsid w:val="00290E5C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50FC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3F38BE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343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66C7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275B8"/>
    <w:rsid w:val="00945B5B"/>
    <w:rsid w:val="00945F8A"/>
    <w:rsid w:val="009469D1"/>
    <w:rsid w:val="00952BD7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55EE0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40D8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695E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C126-4E14-418C-A943-FE40B2A4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Pablo</cp:lastModifiedBy>
  <cp:revision>4</cp:revision>
  <cp:lastPrinted>2024-10-29T13:54:00Z</cp:lastPrinted>
  <dcterms:created xsi:type="dcterms:W3CDTF">2025-12-08T14:43:00Z</dcterms:created>
  <dcterms:modified xsi:type="dcterms:W3CDTF">2025-12-09T22:51:00Z</dcterms:modified>
</cp:coreProperties>
</file>