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E" w:rsidRPr="00B5247E" w:rsidRDefault="00B5247E" w:rsidP="00B5247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247E">
        <w:rPr>
          <w:b/>
          <w:sz w:val="24"/>
          <w:szCs w:val="24"/>
        </w:rPr>
        <w:t>11ª LEGISLATURA MUNICIPAL – LEGISLATURA 2025-2028</w:t>
      </w:r>
    </w:p>
    <w:p w:rsidR="00B5247E" w:rsidRPr="00B5247E" w:rsidRDefault="00B5247E" w:rsidP="00B5247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247E">
        <w:rPr>
          <w:b/>
          <w:sz w:val="24"/>
          <w:szCs w:val="24"/>
        </w:rPr>
        <w:t>PAUTA DA 5ª SESSÃO EXTRAORDINÁRIA/2025</w:t>
      </w:r>
    </w:p>
    <w:p w:rsidR="00B5247E" w:rsidRPr="00B5247E" w:rsidRDefault="00B5247E" w:rsidP="00B5247E">
      <w:pPr>
        <w:autoSpaceDE w:val="0"/>
        <w:autoSpaceDN w:val="0"/>
        <w:adjustRightInd w:val="0"/>
        <w:rPr>
          <w:b/>
          <w:sz w:val="24"/>
          <w:szCs w:val="24"/>
        </w:rPr>
      </w:pPr>
      <w:r w:rsidRPr="00B5247E">
        <w:rPr>
          <w:b/>
          <w:sz w:val="24"/>
          <w:szCs w:val="24"/>
        </w:rPr>
        <w:t xml:space="preserve"> </w:t>
      </w:r>
    </w:p>
    <w:p w:rsidR="00B5247E" w:rsidRPr="00B5247E" w:rsidRDefault="00B5247E" w:rsidP="00B5247E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700"/>
        <w:gridCol w:w="3817"/>
      </w:tblGrid>
      <w:tr w:rsidR="00B5247E" w:rsidRPr="00B5247E" w:rsidTr="00B7301D">
        <w:tc>
          <w:tcPr>
            <w:tcW w:w="2808" w:type="dxa"/>
            <w:hideMark/>
          </w:tcPr>
          <w:p w:rsidR="00B5247E" w:rsidRPr="00B5247E" w:rsidRDefault="00B5247E" w:rsidP="00B7301D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>Data da Sessão:</w:t>
            </w:r>
          </w:p>
        </w:tc>
        <w:tc>
          <w:tcPr>
            <w:tcW w:w="2700" w:type="dxa"/>
            <w:hideMark/>
          </w:tcPr>
          <w:p w:rsidR="00B5247E" w:rsidRPr="00B5247E" w:rsidRDefault="00B5247E" w:rsidP="00B7301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>Horário de Início:</w:t>
            </w:r>
          </w:p>
        </w:tc>
        <w:tc>
          <w:tcPr>
            <w:tcW w:w="3817" w:type="dxa"/>
            <w:hideMark/>
          </w:tcPr>
          <w:p w:rsidR="00B5247E" w:rsidRPr="00B5247E" w:rsidRDefault="00B5247E" w:rsidP="00B7301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 xml:space="preserve">  Local:</w:t>
            </w:r>
          </w:p>
        </w:tc>
      </w:tr>
      <w:tr w:rsidR="00B5247E" w:rsidRPr="00B5247E" w:rsidTr="00B7301D">
        <w:tc>
          <w:tcPr>
            <w:tcW w:w="2808" w:type="dxa"/>
            <w:hideMark/>
          </w:tcPr>
          <w:p w:rsidR="00B5247E" w:rsidRPr="00B5247E" w:rsidRDefault="00B5247E" w:rsidP="00B7301D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 xml:space="preserve">   26/12/2025</w:t>
            </w:r>
          </w:p>
        </w:tc>
        <w:tc>
          <w:tcPr>
            <w:tcW w:w="2700" w:type="dxa"/>
            <w:hideMark/>
          </w:tcPr>
          <w:p w:rsidR="00B5247E" w:rsidRPr="00B5247E" w:rsidRDefault="00B5247E" w:rsidP="00B7301D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>9 horas</w:t>
            </w:r>
          </w:p>
        </w:tc>
        <w:tc>
          <w:tcPr>
            <w:tcW w:w="3817" w:type="dxa"/>
            <w:hideMark/>
          </w:tcPr>
          <w:p w:rsidR="00B5247E" w:rsidRPr="00B5247E" w:rsidRDefault="00B5247E" w:rsidP="00B7301D">
            <w:pPr>
              <w:jc w:val="right"/>
              <w:rPr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Cs/>
                <w:i/>
                <w:sz w:val="24"/>
                <w:szCs w:val="24"/>
                <w:lang w:eastAsia="en-US"/>
              </w:rPr>
              <w:t>Plenário da Câmara Municipal</w:t>
            </w:r>
          </w:p>
        </w:tc>
      </w:tr>
      <w:tr w:rsidR="00B5247E" w:rsidRPr="00B5247E" w:rsidTr="00B7301D">
        <w:tc>
          <w:tcPr>
            <w:tcW w:w="2808" w:type="dxa"/>
          </w:tcPr>
          <w:p w:rsidR="00B5247E" w:rsidRPr="00B5247E" w:rsidRDefault="00B5247E" w:rsidP="00B7301D">
            <w:pPr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B5247E" w:rsidRPr="00B5247E" w:rsidRDefault="00B5247E" w:rsidP="00B7301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B5247E" w:rsidRPr="00B5247E" w:rsidRDefault="00B5247E" w:rsidP="00B7301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7" w:type="dxa"/>
          </w:tcPr>
          <w:p w:rsidR="00B5247E" w:rsidRPr="00B5247E" w:rsidRDefault="00B5247E" w:rsidP="00B7301D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B5247E" w:rsidRPr="00B5247E" w:rsidRDefault="00B5247E" w:rsidP="00B5247E">
      <w:pPr>
        <w:ind w:firstLine="1700"/>
        <w:jc w:val="both"/>
        <w:rPr>
          <w:sz w:val="24"/>
          <w:szCs w:val="24"/>
        </w:rPr>
      </w:pPr>
      <w:r w:rsidRPr="00B5247E">
        <w:rPr>
          <w:sz w:val="24"/>
          <w:szCs w:val="24"/>
        </w:rPr>
        <w:t xml:space="preserve"> A Mesa Diretora da Câmara Municipal de Vereadores de Sorriso – MT vem divulgar as proposições para a Sessão Plenária, em caráter extraordinário, a ser realizada na sede da Câmara Municipal.</w:t>
      </w:r>
    </w:p>
    <w:p w:rsidR="00B5247E" w:rsidRPr="00B5247E" w:rsidRDefault="00B5247E" w:rsidP="00B5247E">
      <w:pPr>
        <w:rPr>
          <w:sz w:val="24"/>
          <w:szCs w:val="24"/>
        </w:rPr>
      </w:pPr>
    </w:p>
    <w:p w:rsidR="00B5247E" w:rsidRPr="00B5247E" w:rsidRDefault="00B5247E" w:rsidP="00B5247E">
      <w:pPr>
        <w:ind w:left="64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B5247E" w:rsidRPr="00B5247E" w:rsidTr="00B7301D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7E" w:rsidRPr="00B5247E" w:rsidRDefault="00B5247E" w:rsidP="00B7301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ORDEM DO DIA</w:t>
            </w:r>
          </w:p>
        </w:tc>
      </w:tr>
    </w:tbl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VOTAÇÃO DO REQUERIMENTO Nº 310/2025 – </w:t>
      </w:r>
      <w:r w:rsidRPr="00B5247E">
        <w:t>Requer a dispensa das exigências regimentais para deliberação em única votação, o Projeto de Lei Complementar nº 47/2025; os Projetos de Lei n</w:t>
      </w:r>
      <w:r w:rsidRPr="00B5247E">
        <w:rPr>
          <w:vertAlign w:val="superscript"/>
        </w:rPr>
        <w:t>os</w:t>
      </w:r>
      <w:r w:rsidRPr="00B5247E">
        <w:t xml:space="preserve"> 243/2025 a 24</w:t>
      </w:r>
      <w:bookmarkStart w:id="0" w:name="_GoBack"/>
      <w:bookmarkEnd w:id="0"/>
      <w:r w:rsidRPr="00B5247E">
        <w:t>8/2025.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</w:rPr>
        <w:t>Autoria:</w:t>
      </w:r>
      <w:r w:rsidRPr="00B5247E">
        <w:rPr>
          <w:bCs/>
        </w:rPr>
        <w:t xml:space="preserve"> Mesa Diretora.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  <w:r w:rsidRPr="00B5247E">
        <w:rPr>
          <w:b/>
          <w:bCs/>
          <w:sz w:val="24"/>
          <w:szCs w:val="24"/>
        </w:rPr>
        <w:t xml:space="preserve">Quórum para aprovação: </w:t>
      </w:r>
      <w:r w:rsidRPr="00B5247E">
        <w:rPr>
          <w:bCs/>
          <w:sz w:val="24"/>
          <w:szCs w:val="24"/>
        </w:rPr>
        <w:t>Maioria Simples.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ÚNICA VOTAÇÃO DO </w:t>
      </w:r>
      <w:hyperlink r:id="rId7" w:history="1">
        <w:r w:rsidRPr="00B120DB">
          <w:rPr>
            <w:rStyle w:val="Hyperlink"/>
            <w:b/>
            <w:bCs/>
          </w:rPr>
          <w:t>PROJETO DE LEI COMPLEMENTAR Nº 45/2025</w:t>
        </w:r>
      </w:hyperlink>
      <w:r w:rsidRPr="00B5247E">
        <w:rPr>
          <w:b/>
        </w:rPr>
        <w:t xml:space="preserve"> - </w:t>
      </w:r>
      <w:r w:rsidRPr="00B5247E">
        <w:t>Altera a Lei Complementar 141, de 28 de setembro de 2011, que “Dispõe sobre a reestruturação do plano de cargos, carreiras e vencimento do PREVISO – Fundo Municipal de Previdência Social dos Servidores de Sorriso – MT, e dá outras providências.”.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Absoluta.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ÚNICA VOTAÇÃO DO </w:t>
      </w:r>
      <w:hyperlink r:id="rId8" w:history="1">
        <w:r w:rsidRPr="00B120DB">
          <w:rPr>
            <w:rStyle w:val="Hyperlink"/>
            <w:b/>
            <w:bCs/>
          </w:rPr>
          <w:t>PROJETO DE LEI Nº 243/2025</w:t>
        </w:r>
      </w:hyperlink>
      <w:r w:rsidRPr="00B5247E">
        <w:rPr>
          <w:b/>
        </w:rPr>
        <w:t xml:space="preserve"> - </w:t>
      </w:r>
      <w:r w:rsidRPr="00B5247E">
        <w:t>Autoriza o Poder Executivo a proceder na Cessão de Uso de Bem Imóvel Público à Organização da Sociedade Civil para fins de operacionalização do Serviço de Acolhimento Institucional de Crianças e Adolescentes e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Qualificada.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Fiscalização; 3) Educação, Saúde e Assistência Social.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ÚNICA VOTAÇÃO DO </w:t>
      </w:r>
      <w:hyperlink r:id="rId9" w:history="1">
        <w:r w:rsidRPr="00B120DB">
          <w:rPr>
            <w:rStyle w:val="Hyperlink"/>
            <w:b/>
            <w:bCs/>
          </w:rPr>
          <w:t>PROJETO DE LEI Nº 244/2025</w:t>
        </w:r>
      </w:hyperlink>
      <w:r w:rsidRPr="00B5247E">
        <w:rPr>
          <w:b/>
        </w:rPr>
        <w:t xml:space="preserve"> - </w:t>
      </w:r>
      <w:r w:rsidRPr="00B5247E">
        <w:t>Altera dispositivo da Lei nº 2.285, de 18 de dezembro de 2013, que dispõe sobre o Imposto Sobre Serviços de Qualquer Natureza - ISSQN, e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Absoluta.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Fiscalização.</w:t>
      </w: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lastRenderedPageBreak/>
        <w:t xml:space="preserve">ÚNICA VOTAÇÃO DO </w:t>
      </w:r>
      <w:hyperlink r:id="rId10" w:history="1">
        <w:r w:rsidRPr="00B120DB">
          <w:rPr>
            <w:rStyle w:val="Hyperlink"/>
            <w:b/>
            <w:bCs/>
          </w:rPr>
          <w:t>PROJETO DE LEI Nº 245/2025</w:t>
        </w:r>
      </w:hyperlink>
      <w:r w:rsidRPr="00B5247E">
        <w:rPr>
          <w:b/>
        </w:rPr>
        <w:t xml:space="preserve"> - </w:t>
      </w:r>
      <w:r w:rsidRPr="00B5247E">
        <w:t>Dispõe sobre o perímetro do Condomínio Águas do Teles Pires que passará a condição de núcleo urbano, transformando o espaço em Zona de Urbanização Específica para Sítios - ZUES,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Absoluta.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Fiscalização; 3) Obras, Viação e Serviços Urbanos.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ÚNICA VOTAÇÃO DO </w:t>
      </w:r>
      <w:hyperlink r:id="rId11" w:history="1">
        <w:r w:rsidRPr="00B120DB">
          <w:rPr>
            <w:rStyle w:val="Hyperlink"/>
            <w:b/>
            <w:bCs/>
          </w:rPr>
          <w:t>PROJETO DE LEI Nº 246/2025</w:t>
        </w:r>
      </w:hyperlink>
      <w:r w:rsidRPr="00B5247E">
        <w:rPr>
          <w:b/>
        </w:rPr>
        <w:t xml:space="preserve"> - </w:t>
      </w:r>
      <w:r w:rsidRPr="00B5247E">
        <w:t>Autoriza o Poder Executivo municipal a abrir crédito adicional especial destinado a construção da sede da Associação de Pais e Amigos dos Excepcionais - APAE, e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Absoluta.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Fiscalização; 3) Educação, Saúde e Assistência Social.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 xml:space="preserve">ÚNICA VOTAÇÃO DO </w:t>
      </w:r>
      <w:hyperlink r:id="rId12" w:history="1">
        <w:r w:rsidRPr="00B120DB">
          <w:rPr>
            <w:rStyle w:val="Hyperlink"/>
            <w:b/>
            <w:bCs/>
          </w:rPr>
          <w:t>PROJETO DE LEI Nº 247/2025</w:t>
        </w:r>
      </w:hyperlink>
      <w:r w:rsidRPr="00B5247E">
        <w:rPr>
          <w:b/>
        </w:rPr>
        <w:t xml:space="preserve"> - </w:t>
      </w:r>
      <w:r w:rsidRPr="00B5247E">
        <w:t>Autoriza o Município de Sorriso a receber imóveis em doação e afetar para a ampliação e melhoramento do Sistema Viário Municipal, Áreas de Espaços Livres e de Usos Públicos (ELUP) e Equipamento Urbano e Comunitário (EC) na forma que especifica esta lei, e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Qualificada.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Fiscalização; 3) Obras, Viação e Serviços Urbanos.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</w:rPr>
        <w:t>------------------------------------------------</w:t>
      </w:r>
    </w:p>
    <w:p w:rsidR="00B5247E" w:rsidRPr="00B5247E" w:rsidRDefault="00B5247E" w:rsidP="00B5247E">
      <w:pPr>
        <w:jc w:val="both"/>
        <w:rPr>
          <w:bCs/>
          <w:sz w:val="24"/>
          <w:szCs w:val="24"/>
        </w:rPr>
      </w:pPr>
    </w:p>
    <w:p w:rsidR="00B5247E" w:rsidRPr="00B5247E" w:rsidRDefault="00B5247E" w:rsidP="00B5247E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B5247E">
        <w:rPr>
          <w:b/>
          <w:bCs/>
        </w:rPr>
        <w:t>ÚNICA VOTAÇÃO DO PROJETO DE LEI Nº 248/2025</w:t>
      </w:r>
      <w:r w:rsidRPr="00B5247E">
        <w:rPr>
          <w:b/>
        </w:rPr>
        <w:t xml:space="preserve"> - </w:t>
      </w:r>
      <w:r w:rsidRPr="00B5247E">
        <w:t>Autoriza o Poder Executivo municipal a repassar recursos financeiros, mediante Convênio, à Associação de Reabilitação e Esporte Equestre Sonho Meu, e dá outras providências.</w:t>
      </w:r>
      <w:r w:rsidRPr="00B5247E">
        <w:rPr>
          <w:rFonts w:eastAsia="Arial"/>
        </w:rPr>
        <w:t xml:space="preserve"> 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Autoria: </w:t>
      </w:r>
      <w:r w:rsidRPr="00B5247E">
        <w:rPr>
          <w:bCs/>
        </w:rPr>
        <w:t>Poder Executivo.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/>
          <w:bCs/>
        </w:rPr>
        <w:t xml:space="preserve">Quórum para aprovação: </w:t>
      </w:r>
      <w:r w:rsidRPr="00B5247E">
        <w:rPr>
          <w:bCs/>
        </w:rPr>
        <w:t>Maioria Qualificada.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  <w:r w:rsidRPr="00B5247E">
        <w:rPr>
          <w:bCs/>
          <w:i/>
          <w:u w:val="single"/>
        </w:rPr>
        <w:t>Com parecer das Comissões:</w:t>
      </w:r>
      <w:r w:rsidRPr="00B5247E">
        <w:rPr>
          <w:bCs/>
        </w:rPr>
        <w:t xml:space="preserve"> 1) Justiça e Redação; 2) Finanças, Orçamentos e Fiscalização; 3) Educação, Saúde e Assistência Social.</w:t>
      </w: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</w:p>
    <w:p w:rsidR="00B5247E" w:rsidRPr="00B5247E" w:rsidRDefault="00B5247E" w:rsidP="00B5247E">
      <w:pPr>
        <w:pStyle w:val="PargrafodaLista"/>
        <w:ind w:left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B5247E" w:rsidRPr="00B5247E" w:rsidTr="00B7301D">
        <w:trPr>
          <w:jc w:val="center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7E" w:rsidRPr="00B5247E" w:rsidRDefault="00B5247E" w:rsidP="00B7301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5247E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ENCERRAMENTO</w:t>
            </w:r>
          </w:p>
        </w:tc>
      </w:tr>
    </w:tbl>
    <w:p w:rsidR="00B5247E" w:rsidRPr="00B5247E" w:rsidRDefault="00B5247E" w:rsidP="00B5247E">
      <w:pPr>
        <w:pStyle w:val="Corpodetexto"/>
        <w:spacing w:after="0"/>
        <w:jc w:val="center"/>
      </w:pPr>
    </w:p>
    <w:p w:rsidR="00B5247E" w:rsidRPr="00B5247E" w:rsidRDefault="00B5247E" w:rsidP="00B5247E">
      <w:pPr>
        <w:pStyle w:val="Corpodetexto"/>
        <w:spacing w:after="0"/>
        <w:jc w:val="center"/>
      </w:pPr>
    </w:p>
    <w:p w:rsidR="0011451E" w:rsidRPr="00B5247E" w:rsidRDefault="00B5247E" w:rsidP="00B5247E">
      <w:pPr>
        <w:jc w:val="center"/>
        <w:rPr>
          <w:sz w:val="24"/>
          <w:szCs w:val="24"/>
        </w:rPr>
      </w:pPr>
      <w:hyperlink r:id="rId13" w:history="1">
        <w:r w:rsidRPr="00B5247E">
          <w:rPr>
            <w:rStyle w:val="Hyperlink"/>
            <w:b/>
            <w:bCs/>
            <w:sz w:val="24"/>
            <w:szCs w:val="24"/>
          </w:rPr>
          <w:t>MESA DIRETORA</w:t>
        </w:r>
      </w:hyperlink>
    </w:p>
    <w:sectPr w:rsidR="0011451E" w:rsidRPr="00B5247E">
      <w:headerReference w:type="default" r:id="rId14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B1" w:rsidRDefault="00C712B1">
      <w:r>
        <w:separator/>
      </w:r>
    </w:p>
  </w:endnote>
  <w:endnote w:type="continuationSeparator" w:id="0">
    <w:p w:rsidR="00C712B1" w:rsidRDefault="00C7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B1" w:rsidRDefault="00C712B1">
      <w:r>
        <w:separator/>
      </w:r>
    </w:p>
  </w:footnote>
  <w:footnote w:type="continuationSeparator" w:id="0">
    <w:p w:rsidR="00C712B1" w:rsidRDefault="00C7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73" w:rsidRDefault="00C712B1">
    <w:pPr>
      <w:jc w:val="center"/>
      <w:rPr>
        <w:b/>
        <w:sz w:val="28"/>
      </w:rPr>
    </w:pPr>
  </w:p>
  <w:p w:rsidR="006D7673" w:rsidRDefault="00C712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5BC7F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B"/>
    <w:rsid w:val="0006050B"/>
    <w:rsid w:val="0011451E"/>
    <w:rsid w:val="00B120DB"/>
    <w:rsid w:val="00B5247E"/>
    <w:rsid w:val="00C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EC6DC-3D03-4C2D-A4AA-658FFC0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605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05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06050B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6050B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6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6050B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0605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050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93983" TargetMode="External"/><Relationship Id="rId13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rriso.siscam.com.br/arquivo?Id=193459" TargetMode="External"/><Relationship Id="rId12" Type="http://schemas.openxmlformats.org/officeDocument/2006/relationships/hyperlink" Target="https://sorriso.siscam.com.br/arquivo?Id=1939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9398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rriso.siscam.com.br/arquivo?Id=193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39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2025-12-19T14:34:00Z</dcterms:created>
  <dcterms:modified xsi:type="dcterms:W3CDTF">2025-12-23T16:46:00Z</dcterms:modified>
</cp:coreProperties>
</file>