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FBB6F" w14:textId="77777777" w:rsidR="0045066D" w:rsidRPr="0045066D" w:rsidRDefault="0045066D" w:rsidP="0045066D">
      <w:pPr>
        <w:keepNext/>
        <w:keepLines/>
        <w:ind w:left="3402"/>
        <w:outlineLvl w:val="1"/>
        <w:rPr>
          <w:b/>
          <w:bCs/>
        </w:rPr>
      </w:pPr>
      <w:r w:rsidRPr="0045066D">
        <w:rPr>
          <w:b/>
          <w:bCs/>
        </w:rPr>
        <w:t xml:space="preserve">PORTARIA Nº 08, </w:t>
      </w:r>
      <w:r w:rsidRPr="0045066D">
        <w:rPr>
          <w:rFonts w:eastAsia="Calibri"/>
          <w:b/>
          <w:bCs/>
        </w:rPr>
        <w:t>DE 15 DE JANEIRO DE 2026</w:t>
      </w:r>
    </w:p>
    <w:p w14:paraId="3416683E" w14:textId="77777777" w:rsidR="0045066D" w:rsidRPr="0045066D" w:rsidRDefault="0045066D" w:rsidP="0045066D">
      <w:pPr>
        <w:keepNext/>
        <w:keepLines/>
        <w:ind w:left="3402"/>
        <w:outlineLvl w:val="1"/>
        <w:rPr>
          <w:bCs/>
        </w:rPr>
      </w:pPr>
    </w:p>
    <w:p w14:paraId="5AA9E0F9" w14:textId="77777777" w:rsidR="0045066D" w:rsidRPr="0045066D" w:rsidRDefault="0045066D" w:rsidP="0045066D">
      <w:pPr>
        <w:ind w:left="3402"/>
        <w:jc w:val="both"/>
        <w:rPr>
          <w:bCs/>
        </w:rPr>
      </w:pPr>
      <w:r w:rsidRPr="0045066D">
        <w:t>Homologa o Plano Anual de Auditoria Interna 2026, elaborado pela Controladoria Interna, que “Dispõe sobre os procedimentos que serão realizados pela Controladoria Interna da Câmara de Sorriso no exercício 2026”.</w:t>
      </w:r>
    </w:p>
    <w:p w14:paraId="4228911D" w14:textId="77777777" w:rsidR="0045066D" w:rsidRPr="0045066D" w:rsidRDefault="0045066D" w:rsidP="0045066D">
      <w:pPr>
        <w:ind w:firstLine="1418"/>
        <w:jc w:val="both"/>
        <w:rPr>
          <w:bCs/>
        </w:rPr>
      </w:pPr>
    </w:p>
    <w:p w14:paraId="2953EB84" w14:textId="77777777" w:rsidR="0045066D" w:rsidRPr="0045066D" w:rsidRDefault="0045066D" w:rsidP="0045066D">
      <w:pPr>
        <w:ind w:firstLine="1418"/>
        <w:jc w:val="both"/>
        <w:rPr>
          <w:bCs/>
        </w:rPr>
      </w:pPr>
    </w:p>
    <w:p w14:paraId="137EE299" w14:textId="77777777" w:rsidR="0045066D" w:rsidRPr="0045066D" w:rsidRDefault="0045066D" w:rsidP="0045066D">
      <w:pPr>
        <w:ind w:firstLine="1418"/>
        <w:jc w:val="both"/>
        <w:rPr>
          <w:bCs/>
        </w:rPr>
      </w:pPr>
      <w:r w:rsidRPr="0045066D">
        <w:rPr>
          <w:bCs/>
        </w:rPr>
        <w:t xml:space="preserve">O Excelentíssimo Senhor Rodrigo </w:t>
      </w:r>
      <w:proofErr w:type="spellStart"/>
      <w:r w:rsidRPr="0045066D">
        <w:rPr>
          <w:bCs/>
        </w:rPr>
        <w:t>Desordi</w:t>
      </w:r>
      <w:proofErr w:type="spellEnd"/>
      <w:r w:rsidRPr="0045066D">
        <w:rPr>
          <w:bCs/>
        </w:rPr>
        <w:t xml:space="preserve"> Fernandes, Presidente da Câmara Municipal de Sorriso, Estado de Mato Grosso, no uso das atribuições que lhe são conferidas por Lei,</w:t>
      </w:r>
    </w:p>
    <w:p w14:paraId="05C7D18A" w14:textId="77777777" w:rsidR="0045066D" w:rsidRPr="0045066D" w:rsidRDefault="0045066D" w:rsidP="0045066D">
      <w:pPr>
        <w:ind w:firstLine="1418"/>
        <w:jc w:val="both"/>
        <w:rPr>
          <w:bCs/>
        </w:rPr>
      </w:pPr>
    </w:p>
    <w:p w14:paraId="5DBE5952" w14:textId="77777777" w:rsidR="0045066D" w:rsidRPr="0045066D" w:rsidRDefault="0045066D" w:rsidP="0045066D">
      <w:pPr>
        <w:ind w:firstLine="1418"/>
        <w:jc w:val="both"/>
        <w:rPr>
          <w:bCs/>
        </w:rPr>
      </w:pPr>
    </w:p>
    <w:p w14:paraId="6A7595D9" w14:textId="77777777" w:rsidR="0045066D" w:rsidRPr="0045066D" w:rsidRDefault="0045066D" w:rsidP="0045066D">
      <w:pPr>
        <w:ind w:firstLine="1418"/>
        <w:jc w:val="both"/>
        <w:rPr>
          <w:b/>
        </w:rPr>
      </w:pPr>
      <w:r w:rsidRPr="0045066D">
        <w:rPr>
          <w:b/>
        </w:rPr>
        <w:t>RESOLVE:</w:t>
      </w:r>
    </w:p>
    <w:p w14:paraId="3C0297B9" w14:textId="77777777" w:rsidR="0045066D" w:rsidRPr="0045066D" w:rsidRDefault="0045066D" w:rsidP="0045066D">
      <w:pPr>
        <w:ind w:firstLine="1418"/>
        <w:jc w:val="both"/>
        <w:rPr>
          <w:b/>
        </w:rPr>
      </w:pPr>
    </w:p>
    <w:p w14:paraId="4A8371A4" w14:textId="77777777" w:rsidR="0045066D" w:rsidRPr="0045066D" w:rsidRDefault="0045066D" w:rsidP="0045066D">
      <w:pPr>
        <w:ind w:firstLine="1418"/>
        <w:jc w:val="both"/>
        <w:rPr>
          <w:bCs/>
        </w:rPr>
      </w:pPr>
    </w:p>
    <w:p w14:paraId="2FAB8DD3" w14:textId="77777777" w:rsidR="0045066D" w:rsidRPr="0045066D" w:rsidRDefault="0045066D" w:rsidP="0045066D">
      <w:pPr>
        <w:ind w:firstLine="1418"/>
        <w:jc w:val="both"/>
      </w:pPr>
      <w:r w:rsidRPr="0045066D">
        <w:rPr>
          <w:b/>
        </w:rPr>
        <w:t xml:space="preserve">Art. 1º </w:t>
      </w:r>
      <w:r w:rsidRPr="0045066D">
        <w:t>Homologar o Plano Anual de Auditoria Interna 2026 – PAAI 2026, elaborado pela Controladoria Interna, que “Dispõe sobre os procedimentos que serão realizados pela Controladoria Interna da Câmara de Sorriso no exercício 2026”.</w:t>
      </w:r>
    </w:p>
    <w:p w14:paraId="636CAB0C" w14:textId="77777777" w:rsidR="0045066D" w:rsidRPr="0045066D" w:rsidRDefault="0045066D" w:rsidP="0045066D">
      <w:pPr>
        <w:ind w:firstLine="1418"/>
        <w:jc w:val="both"/>
        <w:rPr>
          <w:bCs/>
        </w:rPr>
      </w:pPr>
      <w:r w:rsidRPr="0045066D">
        <w:rPr>
          <w:bCs/>
        </w:rPr>
        <w:t xml:space="preserve"> </w:t>
      </w:r>
    </w:p>
    <w:p w14:paraId="5AEACB91" w14:textId="77777777" w:rsidR="0045066D" w:rsidRPr="0045066D" w:rsidRDefault="0045066D" w:rsidP="0045066D">
      <w:pPr>
        <w:ind w:firstLine="1418"/>
        <w:jc w:val="both"/>
      </w:pPr>
      <w:r w:rsidRPr="0045066D">
        <w:rPr>
          <w:b/>
        </w:rPr>
        <w:t xml:space="preserve">Art. 2º </w:t>
      </w:r>
      <w:r w:rsidRPr="0045066D">
        <w:t>O PAAI 2026, citado no art. 1º, anexo único é parte integrante desta Portaria.</w:t>
      </w:r>
    </w:p>
    <w:p w14:paraId="7C905C34" w14:textId="77777777" w:rsidR="0045066D" w:rsidRPr="0045066D" w:rsidRDefault="0045066D" w:rsidP="0045066D">
      <w:pPr>
        <w:ind w:firstLine="1418"/>
        <w:jc w:val="both"/>
        <w:rPr>
          <w:bCs/>
        </w:rPr>
      </w:pPr>
    </w:p>
    <w:p w14:paraId="492E319F" w14:textId="77777777" w:rsidR="0045066D" w:rsidRPr="0045066D" w:rsidRDefault="0045066D" w:rsidP="0045066D">
      <w:pPr>
        <w:ind w:firstLine="1418"/>
        <w:jc w:val="both"/>
      </w:pPr>
      <w:r w:rsidRPr="0045066D">
        <w:rPr>
          <w:b/>
        </w:rPr>
        <w:t xml:space="preserve">Art. 3º </w:t>
      </w:r>
      <w:r w:rsidRPr="0045066D">
        <w:t>Esta Portaria entra em vigor nesta data.</w:t>
      </w:r>
    </w:p>
    <w:p w14:paraId="0C328EFC" w14:textId="77777777" w:rsidR="0045066D" w:rsidRPr="0045066D" w:rsidRDefault="0045066D" w:rsidP="0045066D">
      <w:pPr>
        <w:ind w:firstLine="1418"/>
        <w:jc w:val="both"/>
        <w:rPr>
          <w:bCs/>
        </w:rPr>
      </w:pPr>
    </w:p>
    <w:p w14:paraId="0AA41472" w14:textId="77777777" w:rsidR="0045066D" w:rsidRPr="0045066D" w:rsidRDefault="0045066D" w:rsidP="0045066D">
      <w:pPr>
        <w:ind w:firstLine="1418"/>
        <w:jc w:val="both"/>
        <w:rPr>
          <w:bCs/>
        </w:rPr>
      </w:pPr>
    </w:p>
    <w:p w14:paraId="53B1040C" w14:textId="47976381" w:rsidR="0045066D" w:rsidRPr="0045066D" w:rsidRDefault="0045066D" w:rsidP="0045066D">
      <w:pPr>
        <w:ind w:firstLine="1418"/>
        <w:jc w:val="both"/>
        <w:rPr>
          <w:rFonts w:eastAsia="Calibri"/>
        </w:rPr>
      </w:pPr>
      <w:r w:rsidRPr="0045066D">
        <w:rPr>
          <w:rFonts w:eastAsia="Calibri"/>
        </w:rPr>
        <w:t>Câmara Municipal de Sorriso, Estado de Mato Grosso, em 1</w:t>
      </w:r>
      <w:r w:rsidR="00C2513E">
        <w:rPr>
          <w:rFonts w:eastAsia="Calibri"/>
        </w:rPr>
        <w:t>5</w:t>
      </w:r>
      <w:r w:rsidRPr="0045066D">
        <w:rPr>
          <w:rFonts w:eastAsia="Calibri"/>
        </w:rPr>
        <w:t xml:space="preserve"> de janeiro de 2026.</w:t>
      </w:r>
    </w:p>
    <w:p w14:paraId="48F527C3" w14:textId="77777777" w:rsidR="0045066D" w:rsidRPr="0045066D" w:rsidRDefault="0045066D" w:rsidP="0045066D">
      <w:pPr>
        <w:jc w:val="center"/>
        <w:rPr>
          <w:rFonts w:eastAsia="Calibri"/>
        </w:rPr>
      </w:pPr>
    </w:p>
    <w:p w14:paraId="000330CC" w14:textId="77777777" w:rsidR="0045066D" w:rsidRPr="0045066D" w:rsidRDefault="0045066D" w:rsidP="0045066D">
      <w:pPr>
        <w:jc w:val="center"/>
        <w:rPr>
          <w:rFonts w:eastAsia="Calibri"/>
        </w:rPr>
      </w:pPr>
    </w:p>
    <w:p w14:paraId="1573A421" w14:textId="77777777" w:rsidR="0045066D" w:rsidRPr="0045066D" w:rsidRDefault="0045066D" w:rsidP="0045066D">
      <w:pPr>
        <w:jc w:val="center"/>
        <w:rPr>
          <w:rFonts w:eastAsia="Calibri"/>
        </w:rPr>
      </w:pPr>
    </w:p>
    <w:p w14:paraId="106C4B4D" w14:textId="77777777" w:rsidR="0045066D" w:rsidRPr="0045066D" w:rsidRDefault="0045066D" w:rsidP="0045066D">
      <w:pPr>
        <w:jc w:val="center"/>
        <w:rPr>
          <w:rFonts w:eastAsia="Calibri"/>
        </w:rPr>
      </w:pPr>
    </w:p>
    <w:p w14:paraId="25918AF3" w14:textId="77777777" w:rsidR="0045066D" w:rsidRPr="0045066D" w:rsidRDefault="0045066D" w:rsidP="0045066D">
      <w:pPr>
        <w:jc w:val="center"/>
        <w:rPr>
          <w:rFonts w:eastAsia="Calibri"/>
          <w:b/>
        </w:rPr>
      </w:pPr>
    </w:p>
    <w:p w14:paraId="5B8C506C" w14:textId="77777777" w:rsidR="0045066D" w:rsidRPr="0045066D" w:rsidRDefault="0045066D" w:rsidP="0045066D">
      <w:pPr>
        <w:jc w:val="center"/>
        <w:rPr>
          <w:rFonts w:eastAsia="Calibri"/>
          <w:b/>
          <w:bCs/>
        </w:rPr>
      </w:pPr>
      <w:r w:rsidRPr="0045066D">
        <w:rPr>
          <w:rFonts w:eastAsia="Calibri"/>
          <w:b/>
          <w:bCs/>
        </w:rPr>
        <w:t>RODRIGO DESORDI FERNANDES</w:t>
      </w:r>
    </w:p>
    <w:p w14:paraId="30F63403" w14:textId="77777777" w:rsidR="0045066D" w:rsidRPr="0045066D" w:rsidRDefault="0045066D" w:rsidP="0045066D">
      <w:pPr>
        <w:jc w:val="center"/>
        <w:rPr>
          <w:rFonts w:eastAsia="Calibri"/>
          <w:b/>
          <w:bCs/>
        </w:rPr>
      </w:pPr>
      <w:r w:rsidRPr="0045066D">
        <w:rPr>
          <w:rFonts w:eastAsia="Calibri"/>
          <w:b/>
          <w:bCs/>
        </w:rPr>
        <w:t>Presidente</w:t>
      </w:r>
    </w:p>
    <w:p w14:paraId="7036211E" w14:textId="77777777" w:rsidR="0045066D" w:rsidRPr="0045066D" w:rsidRDefault="0045066D" w:rsidP="0045066D">
      <w:pPr>
        <w:jc w:val="center"/>
        <w:rPr>
          <w:rFonts w:eastAsia="Calibri"/>
          <w:b/>
          <w:bCs/>
        </w:rPr>
      </w:pPr>
    </w:p>
    <w:p w14:paraId="67A1676B" w14:textId="77777777" w:rsidR="0045066D" w:rsidRPr="0045066D" w:rsidRDefault="0045066D" w:rsidP="0045066D">
      <w:pPr>
        <w:jc w:val="center"/>
        <w:rPr>
          <w:rFonts w:eastAsia="Calibri"/>
          <w:b/>
          <w:bCs/>
        </w:rPr>
      </w:pPr>
    </w:p>
    <w:p w14:paraId="360966E3" w14:textId="77777777" w:rsidR="0045066D" w:rsidRPr="0045066D" w:rsidRDefault="0045066D" w:rsidP="0045066D">
      <w:pPr>
        <w:jc w:val="center"/>
        <w:rPr>
          <w:rFonts w:eastAsia="Calibri"/>
          <w:b/>
          <w:bCs/>
        </w:rPr>
      </w:pPr>
    </w:p>
    <w:p w14:paraId="21BCE556" w14:textId="77777777" w:rsidR="0045066D" w:rsidRPr="0045066D" w:rsidRDefault="0045066D" w:rsidP="0045066D">
      <w:pPr>
        <w:jc w:val="center"/>
        <w:rPr>
          <w:rFonts w:eastAsia="Calibri"/>
          <w:b/>
          <w:bCs/>
        </w:rPr>
      </w:pPr>
    </w:p>
    <w:p w14:paraId="66B6EA08" w14:textId="77777777" w:rsidR="0045066D" w:rsidRPr="0045066D" w:rsidRDefault="0045066D" w:rsidP="0045066D">
      <w:pPr>
        <w:jc w:val="center"/>
        <w:rPr>
          <w:rFonts w:eastAsia="Calibri"/>
          <w:b/>
          <w:bCs/>
        </w:rPr>
      </w:pPr>
    </w:p>
    <w:p w14:paraId="123D344A" w14:textId="77777777" w:rsidR="0045066D" w:rsidRPr="0045066D" w:rsidRDefault="0045066D" w:rsidP="0045066D">
      <w:pPr>
        <w:rPr>
          <w:b/>
        </w:rPr>
      </w:pPr>
      <w:r w:rsidRPr="0045066D">
        <w:rPr>
          <w:b/>
        </w:rPr>
        <w:t>Registre-se. Publique-se. Cumpra-se.</w:t>
      </w:r>
    </w:p>
    <w:p w14:paraId="510BA644" w14:textId="77777777" w:rsidR="0045066D" w:rsidRPr="0045066D" w:rsidRDefault="0045066D" w:rsidP="0045066D">
      <w:pPr>
        <w:jc w:val="center"/>
      </w:pPr>
    </w:p>
    <w:p w14:paraId="46F65F10" w14:textId="77777777" w:rsidR="0045066D" w:rsidRPr="0045066D" w:rsidRDefault="0045066D" w:rsidP="0045066D">
      <w:pPr>
        <w:jc w:val="center"/>
      </w:pPr>
    </w:p>
    <w:p w14:paraId="74A9B2EA" w14:textId="545EE96A" w:rsidR="0045066D" w:rsidRDefault="0045066D" w:rsidP="0045066D">
      <w:pPr>
        <w:jc w:val="center"/>
      </w:pPr>
    </w:p>
    <w:p w14:paraId="582D5E6C" w14:textId="5F8C4A0C" w:rsidR="0045066D" w:rsidRDefault="0045066D" w:rsidP="0045066D">
      <w:pPr>
        <w:jc w:val="center"/>
      </w:pPr>
    </w:p>
    <w:p w14:paraId="24018F05" w14:textId="77777777" w:rsidR="0045066D" w:rsidRPr="0045066D" w:rsidRDefault="0045066D" w:rsidP="0045066D">
      <w:pPr>
        <w:jc w:val="center"/>
      </w:pPr>
    </w:p>
    <w:p w14:paraId="2D41AD80" w14:textId="77777777" w:rsidR="0045066D" w:rsidRPr="0045066D" w:rsidRDefault="0045066D" w:rsidP="0045066D">
      <w:pPr>
        <w:jc w:val="center"/>
      </w:pPr>
    </w:p>
    <w:p w14:paraId="4BA9CFF5" w14:textId="77777777" w:rsidR="0045066D" w:rsidRPr="0045066D" w:rsidRDefault="0045066D" w:rsidP="0045066D">
      <w:pPr>
        <w:jc w:val="center"/>
      </w:pPr>
    </w:p>
    <w:p w14:paraId="4C9BB648" w14:textId="77777777" w:rsidR="0045066D" w:rsidRPr="0045066D" w:rsidRDefault="0045066D" w:rsidP="0045066D">
      <w:pPr>
        <w:jc w:val="center"/>
      </w:pPr>
    </w:p>
    <w:p w14:paraId="0CACBE8D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lastRenderedPageBreak/>
        <w:t>PLANO ANUAL DE AUDITORIA INTERNA 2026</w:t>
      </w:r>
    </w:p>
    <w:p w14:paraId="5A16EB42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3C4C1A1E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szCs w:val="24"/>
        </w:rPr>
        <w:t xml:space="preserve">“Dispõe sobre os procedimentos que serão realizados pela Controladoria Interna da Câmara de Sorriso no </w:t>
      </w:r>
      <w:proofErr w:type="spellStart"/>
      <w:r w:rsidRPr="0045066D">
        <w:rPr>
          <w:rFonts w:ascii="Times New Roman" w:hAnsi="Times New Roman"/>
          <w:szCs w:val="24"/>
        </w:rPr>
        <w:t>exercicio</w:t>
      </w:r>
      <w:proofErr w:type="spellEnd"/>
      <w:r w:rsidRPr="0045066D">
        <w:rPr>
          <w:rFonts w:ascii="Times New Roman" w:hAnsi="Times New Roman"/>
          <w:szCs w:val="24"/>
        </w:rPr>
        <w:t xml:space="preserve"> 2026”.</w:t>
      </w:r>
    </w:p>
    <w:p w14:paraId="4E92D441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71E595E8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CAPÍTULO l</w:t>
      </w:r>
    </w:p>
    <w:p w14:paraId="0FB4CC63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b/>
          <w:szCs w:val="24"/>
        </w:rPr>
        <w:t>DA FINALIDADE</w:t>
      </w:r>
    </w:p>
    <w:p w14:paraId="2611A30B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0DA8B5DD" w14:textId="22654287" w:rsidR="0045066D" w:rsidRPr="0045066D" w:rsidRDefault="0045066D" w:rsidP="0045066D">
      <w:pPr>
        <w:pStyle w:val="Corpodetexto"/>
        <w:ind w:firstLine="1418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b/>
          <w:szCs w:val="24"/>
        </w:rPr>
        <w:t xml:space="preserve">Art. 1º </w:t>
      </w:r>
      <w:r w:rsidRPr="0045066D">
        <w:rPr>
          <w:rFonts w:ascii="Times New Roman" w:hAnsi="Times New Roman"/>
          <w:szCs w:val="24"/>
        </w:rPr>
        <w:t xml:space="preserve">O PAAI é o documento de planejamento das atividades a serem realizadas pela Controladoria Interna da Câmara de Sorriso ao longo do exercício de 2026. Deve ser aprovado por meio de Portaria e publicado em </w:t>
      </w:r>
      <w:r w:rsidRPr="0045066D">
        <w:rPr>
          <w:rFonts w:ascii="Times New Roman" w:hAnsi="Times New Roman"/>
          <w:szCs w:val="24"/>
        </w:rPr>
        <w:t>veículo</w:t>
      </w:r>
      <w:r w:rsidRPr="0045066D">
        <w:rPr>
          <w:rFonts w:ascii="Times New Roman" w:hAnsi="Times New Roman"/>
          <w:szCs w:val="24"/>
        </w:rPr>
        <w:t xml:space="preserve"> oficial. O PAAI obedece a Constituição Federal, na Lei Federal nº 4.320/64, Lei de Responsabilidade Fiscal nº 101/2000, Lei Orgânica do Município de Sorriso e demais legislações.</w:t>
      </w:r>
    </w:p>
    <w:p w14:paraId="1C55A319" w14:textId="77777777" w:rsidR="0045066D" w:rsidRPr="0045066D" w:rsidRDefault="0045066D" w:rsidP="0045066D"/>
    <w:p w14:paraId="384F66C2" w14:textId="77777777" w:rsid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</w:p>
    <w:p w14:paraId="1C5EB852" w14:textId="010F056A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CAPÍTULO II</w:t>
      </w:r>
    </w:p>
    <w:p w14:paraId="78D1EB24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b/>
          <w:szCs w:val="24"/>
        </w:rPr>
        <w:t>ABRANGÊNCIA</w:t>
      </w:r>
    </w:p>
    <w:p w14:paraId="2836BD9D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5714FB7D" w14:textId="77777777" w:rsidR="0045066D" w:rsidRPr="0045066D" w:rsidRDefault="0045066D" w:rsidP="0045066D">
      <w:pPr>
        <w:pStyle w:val="Corpodetexto"/>
        <w:ind w:firstLine="1418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b/>
          <w:szCs w:val="24"/>
        </w:rPr>
        <w:t>Art. 2º</w:t>
      </w:r>
      <w:r w:rsidRPr="0045066D">
        <w:rPr>
          <w:rFonts w:ascii="Times New Roman" w:hAnsi="Times New Roman"/>
          <w:szCs w:val="24"/>
        </w:rPr>
        <w:t xml:space="preserve"> Abrange todos os Setores de Competência do Poder Legislativo Municipal.</w:t>
      </w:r>
    </w:p>
    <w:p w14:paraId="5B00C0E0" w14:textId="77777777" w:rsidR="0045066D" w:rsidRPr="0045066D" w:rsidRDefault="0045066D" w:rsidP="0045066D">
      <w:pPr>
        <w:pStyle w:val="Corpodetexto"/>
        <w:ind w:firstLine="1418"/>
        <w:rPr>
          <w:rFonts w:ascii="Times New Roman" w:hAnsi="Times New Roman"/>
          <w:szCs w:val="24"/>
        </w:rPr>
      </w:pPr>
    </w:p>
    <w:p w14:paraId="46F442BE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23B1460C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CAPÍTULO III</w:t>
      </w:r>
    </w:p>
    <w:p w14:paraId="62D8F7B9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DOS OBJETIVOS</w:t>
      </w:r>
    </w:p>
    <w:p w14:paraId="38A46B58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16B6E178" w14:textId="77777777" w:rsidR="0045066D" w:rsidRPr="0045066D" w:rsidRDefault="0045066D" w:rsidP="0045066D">
      <w:pPr>
        <w:pStyle w:val="Corpodetexto"/>
        <w:ind w:firstLine="1418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b/>
          <w:szCs w:val="24"/>
        </w:rPr>
        <w:t>Art. 3º</w:t>
      </w:r>
      <w:r w:rsidRPr="0045066D">
        <w:rPr>
          <w:rFonts w:ascii="Times New Roman" w:hAnsi="Times New Roman"/>
          <w:szCs w:val="24"/>
        </w:rPr>
        <w:t xml:space="preserve"> Os objetivos deste Plano de Auditoria são entre outros:</w:t>
      </w:r>
    </w:p>
    <w:p w14:paraId="00F46B8D" w14:textId="77777777" w:rsidR="0045066D" w:rsidRPr="0045066D" w:rsidRDefault="0045066D" w:rsidP="0045066D"/>
    <w:p w14:paraId="3BCEA11E" w14:textId="77777777" w:rsidR="0045066D" w:rsidRPr="0045066D" w:rsidRDefault="0045066D" w:rsidP="0045066D">
      <w:pPr>
        <w:pStyle w:val="Corpodetexto"/>
        <w:widowControl w:val="0"/>
        <w:numPr>
          <w:ilvl w:val="0"/>
          <w:numId w:val="44"/>
        </w:numPr>
        <w:suppressAutoHyphens/>
        <w:ind w:right="96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szCs w:val="24"/>
        </w:rPr>
        <w:t>Acompanhar as atividades operacionais - orçamentária, financeira, patrimonial e contábil, com ênfase para os programas prioritários;</w:t>
      </w:r>
    </w:p>
    <w:p w14:paraId="0107CBC7" w14:textId="77777777" w:rsidR="0045066D" w:rsidRPr="0045066D" w:rsidRDefault="0045066D" w:rsidP="0045066D">
      <w:pPr>
        <w:pStyle w:val="Corpodetexto"/>
        <w:widowControl w:val="0"/>
        <w:numPr>
          <w:ilvl w:val="0"/>
          <w:numId w:val="44"/>
        </w:numPr>
        <w:suppressAutoHyphens/>
        <w:ind w:right="96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szCs w:val="24"/>
        </w:rPr>
        <w:t>Acompanhar o PPA- LDO - LOA;</w:t>
      </w:r>
    </w:p>
    <w:p w14:paraId="23214200" w14:textId="77777777" w:rsidR="0045066D" w:rsidRPr="0045066D" w:rsidRDefault="0045066D" w:rsidP="0045066D">
      <w:pPr>
        <w:pStyle w:val="Corpodetexto"/>
        <w:widowControl w:val="0"/>
        <w:numPr>
          <w:ilvl w:val="0"/>
          <w:numId w:val="44"/>
        </w:numPr>
        <w:suppressAutoHyphens/>
        <w:ind w:right="96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szCs w:val="24"/>
        </w:rPr>
        <w:t>Orientar os ordenadores de despesas quanto à eficiência e a eficácia do funcionamento do sistema de controle interno;</w:t>
      </w:r>
    </w:p>
    <w:p w14:paraId="4DEDB006" w14:textId="77777777" w:rsidR="0045066D" w:rsidRPr="0045066D" w:rsidRDefault="0045066D" w:rsidP="0045066D">
      <w:pPr>
        <w:pStyle w:val="Corpodetexto"/>
        <w:widowControl w:val="0"/>
        <w:numPr>
          <w:ilvl w:val="0"/>
          <w:numId w:val="44"/>
        </w:numPr>
        <w:suppressAutoHyphens/>
        <w:ind w:right="96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szCs w:val="24"/>
        </w:rPr>
        <w:t>Propor novos métodos e medidas para o bom funcionamento do sistema de controle interno das unidades orçamentárias;</w:t>
      </w:r>
    </w:p>
    <w:p w14:paraId="3286BA19" w14:textId="77777777" w:rsidR="0045066D" w:rsidRPr="0045066D" w:rsidRDefault="0045066D" w:rsidP="0045066D">
      <w:pPr>
        <w:pStyle w:val="Corpodetexto"/>
        <w:widowControl w:val="0"/>
        <w:numPr>
          <w:ilvl w:val="0"/>
          <w:numId w:val="44"/>
        </w:numPr>
        <w:suppressAutoHyphens/>
        <w:ind w:right="96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szCs w:val="24"/>
        </w:rPr>
        <w:t>Prestar suporte às equipes em auditorias nas unidades orçamentárias;</w:t>
      </w:r>
    </w:p>
    <w:p w14:paraId="759E200E" w14:textId="77777777" w:rsidR="0045066D" w:rsidRPr="0045066D" w:rsidRDefault="0045066D" w:rsidP="0045066D">
      <w:pPr>
        <w:pStyle w:val="Corpodetexto"/>
        <w:widowControl w:val="0"/>
        <w:numPr>
          <w:ilvl w:val="0"/>
          <w:numId w:val="44"/>
        </w:numPr>
        <w:autoSpaceDE w:val="0"/>
        <w:autoSpaceDN w:val="0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szCs w:val="24"/>
        </w:rPr>
        <w:t>Outras funções definidas em lei;</w:t>
      </w:r>
    </w:p>
    <w:p w14:paraId="4E40A428" w14:textId="77777777" w:rsidR="0045066D" w:rsidRPr="0045066D" w:rsidRDefault="0045066D" w:rsidP="0045066D">
      <w:pPr>
        <w:pStyle w:val="Corpodetexto"/>
        <w:widowControl w:val="0"/>
        <w:numPr>
          <w:ilvl w:val="0"/>
          <w:numId w:val="44"/>
        </w:numPr>
        <w:autoSpaceDE w:val="0"/>
        <w:autoSpaceDN w:val="0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szCs w:val="24"/>
        </w:rPr>
        <w:t>Atender aos dispositivos legais contidos nas Leis Municipais, Resoluções de Consulta e Acórdãos do TCE MT.</w:t>
      </w:r>
    </w:p>
    <w:p w14:paraId="20E6821A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4619E4AE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6A66BAC1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CAPÍTULO IV</w:t>
      </w:r>
    </w:p>
    <w:p w14:paraId="02176C43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ESTRUTURA DA CONTROLADORIA INTERNA</w:t>
      </w:r>
    </w:p>
    <w:p w14:paraId="57A0FA44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55ADD7D3" w14:textId="77777777" w:rsidR="0045066D" w:rsidRPr="0045066D" w:rsidRDefault="0045066D" w:rsidP="0045066D">
      <w:pPr>
        <w:pStyle w:val="Rodap"/>
        <w:ind w:firstLine="1418"/>
        <w:rPr>
          <w:noProof/>
          <w:lang w:val="pt-BR" w:eastAsia="pt-BR"/>
        </w:rPr>
      </w:pPr>
      <w:r w:rsidRPr="0045066D">
        <w:rPr>
          <w:b/>
          <w:noProof/>
          <w:lang w:val="pt-BR" w:eastAsia="pt-BR"/>
        </w:rPr>
        <w:t>Art. 4º</w:t>
      </w:r>
      <w:r w:rsidRPr="0045066D">
        <w:rPr>
          <w:noProof/>
          <w:lang w:val="pt-BR" w:eastAsia="pt-BR"/>
        </w:rPr>
        <w:t xml:space="preserve"> A Controladoria Interna da Câmara Municipal de Sorriso - MT é composta por servidor do quadro efetivo e estável: Hugo Assunção Capistrano – Controlador Interno.</w:t>
      </w:r>
    </w:p>
    <w:p w14:paraId="093D9152" w14:textId="77777777" w:rsidR="0045066D" w:rsidRPr="0045066D" w:rsidRDefault="0045066D" w:rsidP="0045066D">
      <w:pPr>
        <w:pStyle w:val="Rodap"/>
        <w:rPr>
          <w:lang w:val="pt-BR"/>
        </w:rPr>
      </w:pPr>
    </w:p>
    <w:p w14:paraId="19FCBE33" w14:textId="77777777" w:rsidR="0045066D" w:rsidRPr="0045066D" w:rsidRDefault="0045066D" w:rsidP="0045066D">
      <w:pPr>
        <w:pStyle w:val="Rodap"/>
        <w:rPr>
          <w:lang w:val="pt-BR"/>
        </w:rPr>
      </w:pPr>
    </w:p>
    <w:p w14:paraId="101961FA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lastRenderedPageBreak/>
        <w:t>CAPÍTULO V</w:t>
      </w:r>
    </w:p>
    <w:p w14:paraId="38D0772E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ATRIBUIÇÕES</w:t>
      </w:r>
    </w:p>
    <w:p w14:paraId="307904DE" w14:textId="77777777" w:rsidR="0045066D" w:rsidRPr="0045066D" w:rsidRDefault="0045066D" w:rsidP="0045066D"/>
    <w:p w14:paraId="2DBC745E" w14:textId="77777777" w:rsidR="0045066D" w:rsidRPr="0045066D" w:rsidRDefault="0045066D" w:rsidP="0045066D">
      <w:pPr>
        <w:pStyle w:val="Rodap"/>
        <w:ind w:firstLine="1418"/>
        <w:rPr>
          <w:lang w:eastAsia="pt-BR"/>
        </w:rPr>
      </w:pPr>
      <w:r w:rsidRPr="0045066D">
        <w:rPr>
          <w:b/>
          <w:noProof/>
          <w:lang w:val="pt-BR" w:eastAsia="pt-BR"/>
        </w:rPr>
        <w:t>Art. 5º</w:t>
      </w:r>
      <w:r w:rsidRPr="0045066D">
        <w:rPr>
          <w:noProof/>
          <w:lang w:val="pt-BR" w:eastAsia="pt-BR"/>
        </w:rPr>
        <w:t xml:space="preserve"> São Atribuições da Controladoria Int</w:t>
      </w:r>
      <w:bookmarkStart w:id="0" w:name="_GoBack"/>
      <w:bookmarkEnd w:id="0"/>
      <w:r w:rsidRPr="0045066D">
        <w:rPr>
          <w:noProof/>
          <w:lang w:val="pt-BR" w:eastAsia="pt-BR"/>
        </w:rPr>
        <w:t xml:space="preserve">erna de acordo com o Plano de Auditoria: </w:t>
      </w:r>
    </w:p>
    <w:p w14:paraId="31C90B12" w14:textId="77777777" w:rsidR="0045066D" w:rsidRPr="0045066D" w:rsidRDefault="0045066D" w:rsidP="0045066D"/>
    <w:p w14:paraId="08BA91FA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Elaborar o Plano Anual de Acompanhamento do Controle Interno PAACI;</w:t>
      </w:r>
    </w:p>
    <w:p w14:paraId="787ECE87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Elaborar o Relatório Quadrimestral de Contas;</w:t>
      </w:r>
    </w:p>
    <w:p w14:paraId="33C5FF6A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Dar parecer nas contratações de pessoal;</w:t>
      </w:r>
    </w:p>
    <w:p w14:paraId="4DE44E6A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Verificar a estrutura de funcionamento e segurança dos controles internos nas unidades orçamentárias;</w:t>
      </w:r>
    </w:p>
    <w:p w14:paraId="4AA1083B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Realizar levantamento de documentos e informações solicitadas por equipes de auditoria dos órgãos de controle externo;</w:t>
      </w:r>
    </w:p>
    <w:p w14:paraId="1EC5A377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Acompanhar a implementação das recomendações emitidas pelos órgãos de controle externo;</w:t>
      </w:r>
    </w:p>
    <w:p w14:paraId="1F1CD284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Supervisionar e auxiliar a elaboração das respostas aos órgãos de controle externo.</w:t>
      </w:r>
    </w:p>
    <w:p w14:paraId="2FC4D3F7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Acompanhar a implementação das recomendações emitidas pelos órgãos de controle externo;</w:t>
      </w:r>
    </w:p>
    <w:p w14:paraId="2D04858C" w14:textId="77777777" w:rsidR="0045066D" w:rsidRPr="0045066D" w:rsidRDefault="0045066D" w:rsidP="0045066D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Comunicar a TCE - MT qualquer irregularidade ou ilegalidade, sob pena de responsabilidade solidária.</w:t>
      </w:r>
    </w:p>
    <w:p w14:paraId="21840508" w14:textId="77777777" w:rsidR="0045066D" w:rsidRPr="0045066D" w:rsidRDefault="0045066D" w:rsidP="0045066D">
      <w:pPr>
        <w:pStyle w:val="Rodap"/>
        <w:ind w:left="360"/>
        <w:rPr>
          <w:lang w:val="pt-BR"/>
        </w:rPr>
      </w:pPr>
    </w:p>
    <w:p w14:paraId="60C1CE15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CAPÍTULO VI</w:t>
      </w:r>
    </w:p>
    <w:p w14:paraId="060BF517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DOCUMENTOS</w:t>
      </w:r>
    </w:p>
    <w:p w14:paraId="13C637B1" w14:textId="77777777" w:rsidR="0045066D" w:rsidRPr="0045066D" w:rsidRDefault="0045066D" w:rsidP="0045066D"/>
    <w:p w14:paraId="36534DF4" w14:textId="77777777" w:rsidR="0045066D" w:rsidRPr="0045066D" w:rsidRDefault="0045066D" w:rsidP="0045066D">
      <w:pPr>
        <w:pStyle w:val="Rodap"/>
        <w:ind w:firstLine="1418"/>
        <w:rPr>
          <w:lang w:val="pt-BR"/>
        </w:rPr>
      </w:pPr>
      <w:r w:rsidRPr="0045066D">
        <w:rPr>
          <w:b/>
          <w:lang w:val="pt-BR"/>
        </w:rPr>
        <w:t xml:space="preserve">Art. 6º </w:t>
      </w:r>
      <w:r w:rsidRPr="0045066D">
        <w:rPr>
          <w:lang w:val="pt-BR"/>
        </w:rPr>
        <w:t>A Unidade de Controle Interno elabora e encaminha a seguinte documentação:</w:t>
      </w:r>
    </w:p>
    <w:p w14:paraId="34E25C83" w14:textId="77777777" w:rsidR="0045066D" w:rsidRPr="0045066D" w:rsidRDefault="0045066D" w:rsidP="0045066D">
      <w:pPr>
        <w:pStyle w:val="Rodap"/>
        <w:rPr>
          <w:lang w:val="pt-BR"/>
        </w:rPr>
      </w:pPr>
    </w:p>
    <w:p w14:paraId="6B03E361" w14:textId="77777777" w:rsidR="0045066D" w:rsidRPr="0045066D" w:rsidRDefault="0045066D" w:rsidP="0045066D">
      <w:pPr>
        <w:widowControl w:val="0"/>
        <w:numPr>
          <w:ilvl w:val="0"/>
          <w:numId w:val="46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Plano Anual de Controle Interno – PAACI.</w:t>
      </w:r>
    </w:p>
    <w:p w14:paraId="0F36FF9F" w14:textId="77777777" w:rsidR="0045066D" w:rsidRPr="0045066D" w:rsidRDefault="0045066D" w:rsidP="0045066D">
      <w:pPr>
        <w:widowControl w:val="0"/>
        <w:numPr>
          <w:ilvl w:val="0"/>
          <w:numId w:val="46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Relatório Quadrimestral de Contas Comunicar a TCE;</w:t>
      </w:r>
    </w:p>
    <w:p w14:paraId="4BF92225" w14:textId="77777777" w:rsidR="0045066D" w:rsidRPr="0045066D" w:rsidRDefault="0045066D" w:rsidP="0045066D">
      <w:pPr>
        <w:widowControl w:val="0"/>
        <w:numPr>
          <w:ilvl w:val="0"/>
          <w:numId w:val="46"/>
        </w:numPr>
        <w:suppressAutoHyphens/>
        <w:autoSpaceDE w:val="0"/>
        <w:jc w:val="both"/>
        <w:rPr>
          <w:noProof/>
        </w:rPr>
      </w:pPr>
      <w:r w:rsidRPr="0045066D">
        <w:rPr>
          <w:noProof/>
        </w:rPr>
        <w:t>Outros conforme produzidos ou atendendo às Solicitações de Documentos e Informações.</w:t>
      </w:r>
    </w:p>
    <w:p w14:paraId="2F9FC5CD" w14:textId="77777777" w:rsidR="0045066D" w:rsidRPr="0045066D" w:rsidRDefault="0045066D" w:rsidP="0045066D">
      <w:pPr>
        <w:ind w:left="720"/>
        <w:jc w:val="both"/>
        <w:rPr>
          <w:noProof/>
        </w:rPr>
      </w:pPr>
    </w:p>
    <w:p w14:paraId="1F741394" w14:textId="77777777" w:rsidR="0045066D" w:rsidRPr="0045066D" w:rsidRDefault="0045066D" w:rsidP="0045066D">
      <w:pPr>
        <w:pStyle w:val="Corpodetexto"/>
        <w:ind w:firstLine="1418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b/>
          <w:szCs w:val="24"/>
        </w:rPr>
        <w:t>Art.7º</w:t>
      </w:r>
      <w:r w:rsidRPr="0045066D">
        <w:rPr>
          <w:rFonts w:ascii="Times New Roman" w:hAnsi="Times New Roman"/>
          <w:szCs w:val="24"/>
        </w:rPr>
        <w:t xml:space="preserve"> A Controladoria Interna deverá </w:t>
      </w:r>
      <w:proofErr w:type="spellStart"/>
      <w:r w:rsidRPr="0045066D">
        <w:rPr>
          <w:rFonts w:ascii="Times New Roman" w:hAnsi="Times New Roman"/>
          <w:szCs w:val="24"/>
        </w:rPr>
        <w:t>acompnahar</w:t>
      </w:r>
      <w:proofErr w:type="spellEnd"/>
      <w:r w:rsidRPr="0045066D">
        <w:rPr>
          <w:rFonts w:ascii="Times New Roman" w:hAnsi="Times New Roman"/>
          <w:szCs w:val="24"/>
        </w:rPr>
        <w:t xml:space="preserve"> e manter atualizada as legislações: </w:t>
      </w:r>
    </w:p>
    <w:p w14:paraId="431FE0E5" w14:textId="77777777" w:rsidR="0045066D" w:rsidRPr="0045066D" w:rsidRDefault="0045066D" w:rsidP="0045066D"/>
    <w:p w14:paraId="390379A6" w14:textId="77777777" w:rsidR="0045066D" w:rsidRPr="0045066D" w:rsidRDefault="0045066D" w:rsidP="0045066D">
      <w:pPr>
        <w:widowControl w:val="0"/>
        <w:numPr>
          <w:ilvl w:val="0"/>
          <w:numId w:val="47"/>
        </w:numPr>
        <w:suppressAutoHyphens/>
        <w:autoSpaceDE w:val="0"/>
      </w:pPr>
      <w:r w:rsidRPr="0045066D">
        <w:t>Municipal, Estadual e Federal;</w:t>
      </w:r>
    </w:p>
    <w:p w14:paraId="555EA195" w14:textId="77777777" w:rsidR="0045066D" w:rsidRPr="0045066D" w:rsidRDefault="0045066D" w:rsidP="0045066D">
      <w:pPr>
        <w:widowControl w:val="0"/>
        <w:numPr>
          <w:ilvl w:val="0"/>
          <w:numId w:val="47"/>
        </w:numPr>
        <w:suppressAutoHyphens/>
        <w:autoSpaceDE w:val="0"/>
      </w:pPr>
      <w:r w:rsidRPr="0045066D">
        <w:t>PPA, LDO e LOA;</w:t>
      </w:r>
    </w:p>
    <w:p w14:paraId="2A69A786" w14:textId="77777777" w:rsidR="0045066D" w:rsidRPr="0045066D" w:rsidRDefault="0045066D" w:rsidP="0045066D">
      <w:pPr>
        <w:widowControl w:val="0"/>
        <w:numPr>
          <w:ilvl w:val="0"/>
          <w:numId w:val="47"/>
        </w:numPr>
        <w:suppressAutoHyphens/>
        <w:autoSpaceDE w:val="0"/>
      </w:pPr>
      <w:r w:rsidRPr="0045066D">
        <w:t>Manual de Classificação de Irregularidades do TCE – MT – RN 17/2010.</w:t>
      </w:r>
    </w:p>
    <w:p w14:paraId="324C83B7" w14:textId="77777777" w:rsidR="0045066D" w:rsidRPr="0045066D" w:rsidRDefault="0045066D" w:rsidP="0045066D"/>
    <w:p w14:paraId="3C65DA9F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p w14:paraId="2A80E91E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CAPÍTULO VII</w:t>
      </w:r>
    </w:p>
    <w:p w14:paraId="2E7BF832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ÁREAS VERIFICADAS</w:t>
      </w:r>
    </w:p>
    <w:p w14:paraId="64ED56E6" w14:textId="77777777" w:rsidR="0045066D" w:rsidRPr="0045066D" w:rsidRDefault="0045066D" w:rsidP="0045066D">
      <w:pPr>
        <w:pStyle w:val="Corpodetex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8"/>
        <w:gridCol w:w="1134"/>
      </w:tblGrid>
      <w:tr w:rsidR="0045066D" w:rsidRPr="0045066D" w14:paraId="7A636049" w14:textId="77777777" w:rsidTr="00653C87">
        <w:tc>
          <w:tcPr>
            <w:tcW w:w="2518" w:type="dxa"/>
          </w:tcPr>
          <w:p w14:paraId="002BB35D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Setor</w:t>
            </w:r>
          </w:p>
        </w:tc>
        <w:tc>
          <w:tcPr>
            <w:tcW w:w="5528" w:type="dxa"/>
          </w:tcPr>
          <w:p w14:paraId="278CA94A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Atividades</w:t>
            </w:r>
          </w:p>
        </w:tc>
        <w:tc>
          <w:tcPr>
            <w:tcW w:w="1134" w:type="dxa"/>
          </w:tcPr>
          <w:p w14:paraId="5A473FB1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Período</w:t>
            </w:r>
          </w:p>
        </w:tc>
      </w:tr>
      <w:tr w:rsidR="0045066D" w:rsidRPr="0045066D" w14:paraId="528F4785" w14:textId="77777777" w:rsidTr="00653C87">
        <w:tc>
          <w:tcPr>
            <w:tcW w:w="2518" w:type="dxa"/>
          </w:tcPr>
          <w:p w14:paraId="5171BB71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Contabilidade</w:t>
            </w:r>
          </w:p>
        </w:tc>
        <w:tc>
          <w:tcPr>
            <w:tcW w:w="5528" w:type="dxa"/>
          </w:tcPr>
          <w:p w14:paraId="1330BFAF" w14:textId="77777777" w:rsidR="0045066D" w:rsidRPr="0045066D" w:rsidRDefault="0045066D" w:rsidP="00653C87">
            <w:pPr>
              <w:pStyle w:val="Corpodetexto"/>
              <w:rPr>
                <w:rFonts w:ascii="Times New Roman" w:hAnsi="Times New Roman"/>
                <w:szCs w:val="24"/>
              </w:rPr>
            </w:pPr>
            <w:proofErr w:type="spellStart"/>
            <w:r w:rsidRPr="0045066D">
              <w:rPr>
                <w:rFonts w:ascii="Times New Roman" w:hAnsi="Times New Roman"/>
                <w:szCs w:val="24"/>
              </w:rPr>
              <w:t>Aplic</w:t>
            </w:r>
            <w:proofErr w:type="spellEnd"/>
            <w:r w:rsidRPr="0045066D">
              <w:rPr>
                <w:rFonts w:ascii="Times New Roman" w:hAnsi="Times New Roman"/>
                <w:szCs w:val="24"/>
              </w:rPr>
              <w:t>; Despesas Pessoal; Diárias e Adiantamentos.</w:t>
            </w:r>
          </w:p>
        </w:tc>
        <w:tc>
          <w:tcPr>
            <w:tcW w:w="1134" w:type="dxa"/>
          </w:tcPr>
          <w:p w14:paraId="50366A0D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45066D" w:rsidRPr="0045066D" w14:paraId="5AE04D93" w14:textId="77777777" w:rsidTr="00653C87">
        <w:tc>
          <w:tcPr>
            <w:tcW w:w="2518" w:type="dxa"/>
          </w:tcPr>
          <w:p w14:paraId="5DB78824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Patrimônio</w:t>
            </w:r>
          </w:p>
        </w:tc>
        <w:tc>
          <w:tcPr>
            <w:tcW w:w="5528" w:type="dxa"/>
          </w:tcPr>
          <w:p w14:paraId="64EEAA36" w14:textId="77777777" w:rsidR="0045066D" w:rsidRPr="0045066D" w:rsidRDefault="0045066D" w:rsidP="00653C87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Bens permanentes; Transferência e baixa de bens.</w:t>
            </w:r>
          </w:p>
        </w:tc>
        <w:tc>
          <w:tcPr>
            <w:tcW w:w="1134" w:type="dxa"/>
          </w:tcPr>
          <w:p w14:paraId="3304D15B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45066D" w:rsidRPr="0045066D" w14:paraId="12684BFE" w14:textId="77777777" w:rsidTr="00653C87">
        <w:tc>
          <w:tcPr>
            <w:tcW w:w="2518" w:type="dxa"/>
          </w:tcPr>
          <w:p w14:paraId="6A0CDF1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Licitações</w:t>
            </w:r>
          </w:p>
        </w:tc>
        <w:tc>
          <w:tcPr>
            <w:tcW w:w="5528" w:type="dxa"/>
          </w:tcPr>
          <w:p w14:paraId="0AD825CB" w14:textId="77777777" w:rsidR="0045066D" w:rsidRPr="0045066D" w:rsidRDefault="0045066D" w:rsidP="00653C87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Aquisição produtos e serviços; Licitações e Contratos.</w:t>
            </w:r>
          </w:p>
        </w:tc>
        <w:tc>
          <w:tcPr>
            <w:tcW w:w="1134" w:type="dxa"/>
          </w:tcPr>
          <w:p w14:paraId="212E9073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45066D" w:rsidRPr="0045066D" w14:paraId="20521EA5" w14:textId="77777777" w:rsidTr="00653C87">
        <w:tc>
          <w:tcPr>
            <w:tcW w:w="2518" w:type="dxa"/>
          </w:tcPr>
          <w:p w14:paraId="46381C4D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lastRenderedPageBreak/>
              <w:t>Almoxarifado</w:t>
            </w:r>
          </w:p>
        </w:tc>
        <w:tc>
          <w:tcPr>
            <w:tcW w:w="5528" w:type="dxa"/>
          </w:tcPr>
          <w:p w14:paraId="71A28552" w14:textId="77777777" w:rsidR="0045066D" w:rsidRPr="0045066D" w:rsidRDefault="0045066D" w:rsidP="00653C87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Entrada e saída produtos do estoque; armazenamento; Saldo e validade dos produtos.</w:t>
            </w:r>
          </w:p>
        </w:tc>
        <w:tc>
          <w:tcPr>
            <w:tcW w:w="1134" w:type="dxa"/>
          </w:tcPr>
          <w:p w14:paraId="02E18258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45066D" w:rsidRPr="0045066D" w14:paraId="4CF5A92E" w14:textId="77777777" w:rsidTr="00653C87">
        <w:tc>
          <w:tcPr>
            <w:tcW w:w="2518" w:type="dxa"/>
          </w:tcPr>
          <w:p w14:paraId="096E6E06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Recursos Humanos</w:t>
            </w:r>
          </w:p>
        </w:tc>
        <w:tc>
          <w:tcPr>
            <w:tcW w:w="5528" w:type="dxa"/>
          </w:tcPr>
          <w:p w14:paraId="6C7F8AA2" w14:textId="77777777" w:rsidR="0045066D" w:rsidRPr="0045066D" w:rsidRDefault="0045066D" w:rsidP="00653C87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Atos de pessoal; Folha de pessoal.</w:t>
            </w:r>
          </w:p>
        </w:tc>
        <w:tc>
          <w:tcPr>
            <w:tcW w:w="1134" w:type="dxa"/>
          </w:tcPr>
          <w:p w14:paraId="73F65A5D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45066D" w:rsidRPr="0045066D" w14:paraId="3EC76CE0" w14:textId="77777777" w:rsidTr="00653C87">
        <w:tc>
          <w:tcPr>
            <w:tcW w:w="2518" w:type="dxa"/>
          </w:tcPr>
          <w:p w14:paraId="07682C3F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Prestação de Contas</w:t>
            </w:r>
          </w:p>
        </w:tc>
        <w:tc>
          <w:tcPr>
            <w:tcW w:w="5528" w:type="dxa"/>
          </w:tcPr>
          <w:p w14:paraId="42761AE5" w14:textId="77777777" w:rsidR="0045066D" w:rsidRPr="0045066D" w:rsidRDefault="0045066D" w:rsidP="00653C87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Diárias, Verba Indenizatória</w:t>
            </w:r>
          </w:p>
        </w:tc>
        <w:tc>
          <w:tcPr>
            <w:tcW w:w="1134" w:type="dxa"/>
          </w:tcPr>
          <w:p w14:paraId="47F28AE6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45066D" w:rsidRPr="0045066D" w14:paraId="770DF620" w14:textId="77777777" w:rsidTr="00653C87">
        <w:tc>
          <w:tcPr>
            <w:tcW w:w="2518" w:type="dxa"/>
          </w:tcPr>
          <w:p w14:paraId="03A8A69E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LGPD</w:t>
            </w:r>
          </w:p>
        </w:tc>
        <w:tc>
          <w:tcPr>
            <w:tcW w:w="5528" w:type="dxa"/>
          </w:tcPr>
          <w:p w14:paraId="780CBBAF" w14:textId="77777777" w:rsidR="0045066D" w:rsidRPr="0045066D" w:rsidRDefault="0045066D" w:rsidP="00653C87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Tratamento de dados pessoais pelo órgão.</w:t>
            </w:r>
          </w:p>
        </w:tc>
        <w:tc>
          <w:tcPr>
            <w:tcW w:w="1134" w:type="dxa"/>
          </w:tcPr>
          <w:p w14:paraId="1B8922EF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Mensal</w:t>
            </w:r>
          </w:p>
        </w:tc>
      </w:tr>
    </w:tbl>
    <w:p w14:paraId="6DA81884" w14:textId="77777777" w:rsidR="0045066D" w:rsidRPr="0045066D" w:rsidRDefault="0045066D" w:rsidP="0045066D"/>
    <w:tbl>
      <w:tblPr>
        <w:tblpPr w:leftFromText="141" w:rightFromText="141" w:vertAnchor="text" w:horzAnchor="margin" w:tblpXSpec="center" w:tblpY="99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"/>
        <w:gridCol w:w="4045"/>
        <w:gridCol w:w="390"/>
        <w:gridCol w:w="445"/>
        <w:gridCol w:w="443"/>
        <w:gridCol w:w="394"/>
        <w:gridCol w:w="443"/>
        <w:gridCol w:w="425"/>
        <w:gridCol w:w="425"/>
        <w:gridCol w:w="425"/>
        <w:gridCol w:w="426"/>
        <w:gridCol w:w="425"/>
        <w:gridCol w:w="425"/>
        <w:gridCol w:w="425"/>
      </w:tblGrid>
      <w:tr w:rsidR="0045066D" w:rsidRPr="0045066D" w14:paraId="6D615BA8" w14:textId="77777777" w:rsidTr="00653C87">
        <w:trPr>
          <w:trHeight w:val="328"/>
        </w:trPr>
        <w:tc>
          <w:tcPr>
            <w:tcW w:w="9180" w:type="dxa"/>
            <w:gridSpan w:val="14"/>
          </w:tcPr>
          <w:p w14:paraId="64C1798F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Cronograma das Atividades</w:t>
            </w:r>
          </w:p>
        </w:tc>
      </w:tr>
      <w:tr w:rsidR="0045066D" w:rsidRPr="0045066D" w14:paraId="78A719C9" w14:textId="77777777" w:rsidTr="00653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364"/>
        </w:trPr>
        <w:tc>
          <w:tcPr>
            <w:tcW w:w="4080" w:type="dxa"/>
          </w:tcPr>
          <w:p w14:paraId="4B062DC6" w14:textId="77777777" w:rsidR="0045066D" w:rsidRPr="0045066D" w:rsidRDefault="0045066D" w:rsidP="00653C87">
            <w:pPr>
              <w:pStyle w:val="Corpodetexto"/>
              <w:jc w:val="right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Mês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14:paraId="4716D494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J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1E60ED3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F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01D3A56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M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2F7DE1DF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4F065A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M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B3691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D43CC7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2C5D76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0A3010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E2B87E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CC9C14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8C9118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5066D">
              <w:rPr>
                <w:rFonts w:ascii="Times New Roman" w:hAnsi="Times New Roman"/>
                <w:b/>
                <w:szCs w:val="24"/>
              </w:rPr>
              <w:t>D</w:t>
            </w:r>
          </w:p>
        </w:tc>
      </w:tr>
      <w:tr w:rsidR="0045066D" w:rsidRPr="0045066D" w14:paraId="378ADC27" w14:textId="77777777" w:rsidTr="00653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274"/>
        </w:trPr>
        <w:tc>
          <w:tcPr>
            <w:tcW w:w="4080" w:type="dxa"/>
            <w:vAlign w:val="center"/>
          </w:tcPr>
          <w:p w14:paraId="3D952C94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Elaboração PAAI 2026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</w:tcPr>
          <w:p w14:paraId="1EDC0DA6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B0451A6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6FBD3DEB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14:paraId="49FD60DF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7A38A2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DB6EBA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33A12D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BAF964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EFE3418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212A20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59EA50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7ECCFD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5066D" w:rsidRPr="0045066D" w14:paraId="65213993" w14:textId="77777777" w:rsidTr="00653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317"/>
        </w:trPr>
        <w:tc>
          <w:tcPr>
            <w:tcW w:w="4080" w:type="dxa"/>
            <w:vAlign w:val="center"/>
          </w:tcPr>
          <w:p w14:paraId="652CA0A1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 xml:space="preserve">Elaborar Relatório Quadrimestral </w:t>
            </w:r>
          </w:p>
        </w:tc>
        <w:tc>
          <w:tcPr>
            <w:tcW w:w="389" w:type="dxa"/>
            <w:shd w:val="clear" w:color="auto" w:fill="auto"/>
          </w:tcPr>
          <w:p w14:paraId="7C1B1FDE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14:paraId="37A2909E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7292D8B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" w:type="dxa"/>
            <w:shd w:val="clear" w:color="auto" w:fill="auto"/>
          </w:tcPr>
          <w:p w14:paraId="06918E40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90ADAB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761B96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0D39A9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69DF03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49D4F08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EDB0AF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A00E0D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14:paraId="7547F8D0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</w:tr>
      <w:tr w:rsidR="0045066D" w:rsidRPr="0045066D" w14:paraId="74C193E1" w14:textId="77777777" w:rsidTr="00653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287"/>
        </w:trPr>
        <w:tc>
          <w:tcPr>
            <w:tcW w:w="4080" w:type="dxa"/>
            <w:vAlign w:val="center"/>
          </w:tcPr>
          <w:p w14:paraId="46AA998A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Emissão de Pareceres</w:t>
            </w:r>
          </w:p>
        </w:tc>
        <w:tc>
          <w:tcPr>
            <w:tcW w:w="389" w:type="dxa"/>
            <w:shd w:val="clear" w:color="auto" w:fill="auto"/>
          </w:tcPr>
          <w:p w14:paraId="19D11482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050C7CBF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3" w:type="dxa"/>
            <w:shd w:val="clear" w:color="auto" w:fill="auto"/>
          </w:tcPr>
          <w:p w14:paraId="4B1A63B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394" w:type="dxa"/>
            <w:shd w:val="clear" w:color="auto" w:fill="auto"/>
          </w:tcPr>
          <w:p w14:paraId="4E70ED8D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D561449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A551B19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FD5B1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B9D1086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38FA5DF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8DB108A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7163E45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</w:tcPr>
          <w:p w14:paraId="0B5FC97E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</w:tr>
      <w:tr w:rsidR="0045066D" w:rsidRPr="0045066D" w14:paraId="72E25859" w14:textId="77777777" w:rsidTr="00653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287"/>
        </w:trPr>
        <w:tc>
          <w:tcPr>
            <w:tcW w:w="4080" w:type="dxa"/>
            <w:vAlign w:val="center"/>
          </w:tcPr>
          <w:p w14:paraId="415305EA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Verificação das Áreas em destaque</w:t>
            </w:r>
          </w:p>
        </w:tc>
        <w:tc>
          <w:tcPr>
            <w:tcW w:w="389" w:type="dxa"/>
            <w:shd w:val="clear" w:color="auto" w:fill="auto"/>
          </w:tcPr>
          <w:p w14:paraId="2916C07E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68E37D7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3" w:type="dxa"/>
            <w:shd w:val="clear" w:color="auto" w:fill="auto"/>
          </w:tcPr>
          <w:p w14:paraId="7A51E478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394" w:type="dxa"/>
            <w:shd w:val="clear" w:color="auto" w:fill="auto"/>
          </w:tcPr>
          <w:p w14:paraId="32B6DB69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C0C22E3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8A32CD6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6FC0DCB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EAA0ED9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D085619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3DBF0EC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7B660AE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</w:tcPr>
          <w:p w14:paraId="5AA7CFF9" w14:textId="77777777" w:rsidR="0045066D" w:rsidRPr="0045066D" w:rsidRDefault="0045066D" w:rsidP="00653C87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X</w:t>
            </w:r>
          </w:p>
        </w:tc>
      </w:tr>
    </w:tbl>
    <w:p w14:paraId="706446D0" w14:textId="77777777" w:rsidR="0045066D" w:rsidRPr="0045066D" w:rsidRDefault="0045066D" w:rsidP="0045066D"/>
    <w:p w14:paraId="51FD9CC3" w14:textId="77777777" w:rsidR="0045066D" w:rsidRPr="0045066D" w:rsidRDefault="0045066D" w:rsidP="0045066D"/>
    <w:p w14:paraId="0973C0C8" w14:textId="49A95162" w:rsidR="0045066D" w:rsidRPr="0045066D" w:rsidRDefault="0045066D" w:rsidP="0045066D">
      <w:pPr>
        <w:pStyle w:val="Corpodetexto"/>
        <w:ind w:firstLine="1418"/>
        <w:rPr>
          <w:rFonts w:ascii="Times New Roman" w:hAnsi="Times New Roman"/>
          <w:szCs w:val="24"/>
        </w:rPr>
      </w:pPr>
      <w:r w:rsidRPr="0045066D">
        <w:rPr>
          <w:rFonts w:ascii="Times New Roman" w:hAnsi="Times New Roman"/>
          <w:b/>
          <w:szCs w:val="24"/>
        </w:rPr>
        <w:t>Art. 8º</w:t>
      </w:r>
      <w:r w:rsidRPr="0045066D">
        <w:rPr>
          <w:rFonts w:ascii="Times New Roman" w:hAnsi="Times New Roman"/>
          <w:szCs w:val="24"/>
        </w:rPr>
        <w:t xml:space="preserve"> As </w:t>
      </w:r>
      <w:r w:rsidRPr="0045066D">
        <w:rPr>
          <w:rFonts w:ascii="Times New Roman" w:hAnsi="Times New Roman"/>
          <w:szCs w:val="24"/>
        </w:rPr>
        <w:t>dúvidas</w:t>
      </w:r>
      <w:r w:rsidRPr="0045066D">
        <w:rPr>
          <w:rFonts w:ascii="Times New Roman" w:hAnsi="Times New Roman"/>
          <w:szCs w:val="24"/>
        </w:rPr>
        <w:t xml:space="preserve"> e os casos omissos nesta Portaria serão resolvidos conjuntamente pela Controladoria Interna e Presidência da Câmara Municipal de Sorriso.</w:t>
      </w:r>
    </w:p>
    <w:p w14:paraId="38B76743" w14:textId="77777777" w:rsidR="0045066D" w:rsidRPr="0045066D" w:rsidRDefault="0045066D" w:rsidP="0045066D"/>
    <w:p w14:paraId="6F014E6D" w14:textId="77777777" w:rsidR="0045066D" w:rsidRPr="0045066D" w:rsidRDefault="0045066D" w:rsidP="0045066D"/>
    <w:p w14:paraId="1FE28B16" w14:textId="77777777" w:rsidR="0045066D" w:rsidRPr="0045066D" w:rsidRDefault="0045066D" w:rsidP="0045066D"/>
    <w:p w14:paraId="50FE9578" w14:textId="77777777" w:rsidR="0045066D" w:rsidRPr="0045066D" w:rsidRDefault="0045066D" w:rsidP="0045066D">
      <w:pPr>
        <w:rPr>
          <w:b/>
        </w:rPr>
      </w:pPr>
    </w:p>
    <w:p w14:paraId="51B90B90" w14:textId="77777777" w:rsidR="0045066D" w:rsidRPr="0045066D" w:rsidRDefault="0045066D" w:rsidP="0045066D">
      <w:pPr>
        <w:rPr>
          <w:b/>
        </w:rPr>
      </w:pPr>
    </w:p>
    <w:p w14:paraId="42FD6D87" w14:textId="77777777" w:rsidR="0045066D" w:rsidRPr="0045066D" w:rsidRDefault="0045066D" w:rsidP="0045066D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45066D">
        <w:rPr>
          <w:rFonts w:ascii="Times New Roman" w:hAnsi="Times New Roman"/>
          <w:b/>
          <w:szCs w:val="24"/>
        </w:rPr>
        <w:t>Hugo Assunção Capistrano</w:t>
      </w:r>
    </w:p>
    <w:p w14:paraId="0F5FA232" w14:textId="77777777" w:rsidR="0045066D" w:rsidRPr="0045066D" w:rsidRDefault="0045066D" w:rsidP="0045066D">
      <w:pPr>
        <w:jc w:val="center"/>
        <w:rPr>
          <w:b/>
        </w:rPr>
      </w:pPr>
      <w:r w:rsidRPr="0045066D">
        <w:rPr>
          <w:b/>
        </w:rPr>
        <w:t>Controlador Interno</w:t>
      </w:r>
    </w:p>
    <w:p w14:paraId="62DE1CF2" w14:textId="77777777" w:rsidR="0045066D" w:rsidRPr="0045066D" w:rsidRDefault="0045066D" w:rsidP="0045066D">
      <w:pPr>
        <w:rPr>
          <w:b/>
        </w:rPr>
      </w:pPr>
    </w:p>
    <w:p w14:paraId="75524804" w14:textId="555D6E04" w:rsidR="00B474E9" w:rsidRDefault="00B474E9" w:rsidP="0045066D"/>
    <w:p w14:paraId="7C5265B1" w14:textId="77777777" w:rsidR="0045066D" w:rsidRPr="0045066D" w:rsidRDefault="0045066D" w:rsidP="0045066D"/>
    <w:sectPr w:rsidR="0045066D" w:rsidRPr="0045066D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EC56E" w14:textId="77777777" w:rsidR="001B311E" w:rsidRDefault="001B311E">
      <w:r>
        <w:separator/>
      </w:r>
    </w:p>
  </w:endnote>
  <w:endnote w:type="continuationSeparator" w:id="0">
    <w:p w14:paraId="26A960DF" w14:textId="77777777" w:rsidR="001B311E" w:rsidRDefault="001B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B311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B311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B311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B311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79D66" w14:textId="77777777" w:rsidR="001B311E" w:rsidRDefault="001B311E">
      <w:r>
        <w:separator/>
      </w:r>
    </w:p>
  </w:footnote>
  <w:footnote w:type="continuationSeparator" w:id="0">
    <w:p w14:paraId="001D253F" w14:textId="77777777" w:rsidR="001B311E" w:rsidRDefault="001B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B311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F59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99815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B311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B311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B311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B311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0401D8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E00594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490F53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9AA2FE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89CF04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3C0C0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FCB51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8EA659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252BC4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4FE2BEB"/>
    <w:multiLevelType w:val="hybridMultilevel"/>
    <w:tmpl w:val="34F86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9" w15:restartNumberingAfterBreak="0">
    <w:nsid w:val="07514BAC"/>
    <w:multiLevelType w:val="hybridMultilevel"/>
    <w:tmpl w:val="E5B84442"/>
    <w:lvl w:ilvl="0" w:tplc="F40AA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486416" w:tentative="1">
      <w:start w:val="1"/>
      <w:numFmt w:val="lowerLetter"/>
      <w:lvlText w:val="%2."/>
      <w:lvlJc w:val="left"/>
      <w:pPr>
        <w:ind w:left="1440" w:hanging="360"/>
      </w:pPr>
    </w:lvl>
    <w:lvl w:ilvl="2" w:tplc="07E6466E" w:tentative="1">
      <w:start w:val="1"/>
      <w:numFmt w:val="lowerRoman"/>
      <w:lvlText w:val="%3."/>
      <w:lvlJc w:val="right"/>
      <w:pPr>
        <w:ind w:left="2160" w:hanging="180"/>
      </w:pPr>
    </w:lvl>
    <w:lvl w:ilvl="3" w:tplc="3D0A3C3A" w:tentative="1">
      <w:start w:val="1"/>
      <w:numFmt w:val="decimal"/>
      <w:lvlText w:val="%4."/>
      <w:lvlJc w:val="left"/>
      <w:pPr>
        <w:ind w:left="2880" w:hanging="360"/>
      </w:pPr>
    </w:lvl>
    <w:lvl w:ilvl="4" w:tplc="F4CCE608" w:tentative="1">
      <w:start w:val="1"/>
      <w:numFmt w:val="lowerLetter"/>
      <w:lvlText w:val="%5."/>
      <w:lvlJc w:val="left"/>
      <w:pPr>
        <w:ind w:left="3600" w:hanging="360"/>
      </w:pPr>
    </w:lvl>
    <w:lvl w:ilvl="5" w:tplc="82F43702" w:tentative="1">
      <w:start w:val="1"/>
      <w:numFmt w:val="lowerRoman"/>
      <w:lvlText w:val="%6."/>
      <w:lvlJc w:val="right"/>
      <w:pPr>
        <w:ind w:left="4320" w:hanging="180"/>
      </w:pPr>
    </w:lvl>
    <w:lvl w:ilvl="6" w:tplc="AECA1138" w:tentative="1">
      <w:start w:val="1"/>
      <w:numFmt w:val="decimal"/>
      <w:lvlText w:val="%7."/>
      <w:lvlJc w:val="left"/>
      <w:pPr>
        <w:ind w:left="5040" w:hanging="360"/>
      </w:pPr>
    </w:lvl>
    <w:lvl w:ilvl="7" w:tplc="02A491D6" w:tentative="1">
      <w:start w:val="1"/>
      <w:numFmt w:val="lowerLetter"/>
      <w:lvlText w:val="%8."/>
      <w:lvlJc w:val="left"/>
      <w:pPr>
        <w:ind w:left="5760" w:hanging="360"/>
      </w:pPr>
    </w:lvl>
    <w:lvl w:ilvl="8" w:tplc="58CAB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938B9"/>
    <w:multiLevelType w:val="hybridMultilevel"/>
    <w:tmpl w:val="4524DFB2"/>
    <w:lvl w:ilvl="0" w:tplc="3AC4D4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E742ADC" w:tentative="1">
      <w:start w:val="1"/>
      <w:numFmt w:val="lowerLetter"/>
      <w:lvlText w:val="%2."/>
      <w:lvlJc w:val="left"/>
      <w:pPr>
        <w:ind w:left="1440" w:hanging="360"/>
      </w:pPr>
    </w:lvl>
    <w:lvl w:ilvl="2" w:tplc="BA12B9E2" w:tentative="1">
      <w:start w:val="1"/>
      <w:numFmt w:val="lowerRoman"/>
      <w:lvlText w:val="%3."/>
      <w:lvlJc w:val="right"/>
      <w:pPr>
        <w:ind w:left="2160" w:hanging="180"/>
      </w:pPr>
    </w:lvl>
    <w:lvl w:ilvl="3" w:tplc="A5C29772" w:tentative="1">
      <w:start w:val="1"/>
      <w:numFmt w:val="decimal"/>
      <w:lvlText w:val="%4."/>
      <w:lvlJc w:val="left"/>
      <w:pPr>
        <w:ind w:left="2880" w:hanging="360"/>
      </w:pPr>
    </w:lvl>
    <w:lvl w:ilvl="4" w:tplc="90BE39C6" w:tentative="1">
      <w:start w:val="1"/>
      <w:numFmt w:val="lowerLetter"/>
      <w:lvlText w:val="%5."/>
      <w:lvlJc w:val="left"/>
      <w:pPr>
        <w:ind w:left="3600" w:hanging="360"/>
      </w:pPr>
    </w:lvl>
    <w:lvl w:ilvl="5" w:tplc="B86A38B8" w:tentative="1">
      <w:start w:val="1"/>
      <w:numFmt w:val="lowerRoman"/>
      <w:lvlText w:val="%6."/>
      <w:lvlJc w:val="right"/>
      <w:pPr>
        <w:ind w:left="4320" w:hanging="180"/>
      </w:pPr>
    </w:lvl>
    <w:lvl w:ilvl="6" w:tplc="7278D2B4" w:tentative="1">
      <w:start w:val="1"/>
      <w:numFmt w:val="decimal"/>
      <w:lvlText w:val="%7."/>
      <w:lvlJc w:val="left"/>
      <w:pPr>
        <w:ind w:left="5040" w:hanging="360"/>
      </w:pPr>
    </w:lvl>
    <w:lvl w:ilvl="7" w:tplc="F55204C8" w:tentative="1">
      <w:start w:val="1"/>
      <w:numFmt w:val="lowerLetter"/>
      <w:lvlText w:val="%8."/>
      <w:lvlJc w:val="left"/>
      <w:pPr>
        <w:ind w:left="5760" w:hanging="360"/>
      </w:pPr>
    </w:lvl>
    <w:lvl w:ilvl="8" w:tplc="BF269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D4FA6"/>
    <w:multiLevelType w:val="hybridMultilevel"/>
    <w:tmpl w:val="94144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317F13"/>
    <w:multiLevelType w:val="hybridMultilevel"/>
    <w:tmpl w:val="A39289D2"/>
    <w:lvl w:ilvl="0" w:tplc="7E4836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3EC880" w:tentative="1">
      <w:start w:val="1"/>
      <w:numFmt w:val="lowerLetter"/>
      <w:lvlText w:val="%2."/>
      <w:lvlJc w:val="left"/>
      <w:pPr>
        <w:ind w:left="1440" w:hanging="360"/>
      </w:pPr>
    </w:lvl>
    <w:lvl w:ilvl="2" w:tplc="643E1472" w:tentative="1">
      <w:start w:val="1"/>
      <w:numFmt w:val="lowerRoman"/>
      <w:lvlText w:val="%3."/>
      <w:lvlJc w:val="right"/>
      <w:pPr>
        <w:ind w:left="2160" w:hanging="180"/>
      </w:pPr>
    </w:lvl>
    <w:lvl w:ilvl="3" w:tplc="9FC02F62" w:tentative="1">
      <w:start w:val="1"/>
      <w:numFmt w:val="decimal"/>
      <w:lvlText w:val="%4."/>
      <w:lvlJc w:val="left"/>
      <w:pPr>
        <w:ind w:left="2880" w:hanging="360"/>
      </w:pPr>
    </w:lvl>
    <w:lvl w:ilvl="4" w:tplc="1C3C6F64" w:tentative="1">
      <w:start w:val="1"/>
      <w:numFmt w:val="lowerLetter"/>
      <w:lvlText w:val="%5."/>
      <w:lvlJc w:val="left"/>
      <w:pPr>
        <w:ind w:left="3600" w:hanging="360"/>
      </w:pPr>
    </w:lvl>
    <w:lvl w:ilvl="5" w:tplc="E0885A72" w:tentative="1">
      <w:start w:val="1"/>
      <w:numFmt w:val="lowerRoman"/>
      <w:lvlText w:val="%6."/>
      <w:lvlJc w:val="right"/>
      <w:pPr>
        <w:ind w:left="4320" w:hanging="180"/>
      </w:pPr>
    </w:lvl>
    <w:lvl w:ilvl="6" w:tplc="4E824D46" w:tentative="1">
      <w:start w:val="1"/>
      <w:numFmt w:val="decimal"/>
      <w:lvlText w:val="%7."/>
      <w:lvlJc w:val="left"/>
      <w:pPr>
        <w:ind w:left="5040" w:hanging="360"/>
      </w:pPr>
    </w:lvl>
    <w:lvl w:ilvl="7" w:tplc="DE143E1C" w:tentative="1">
      <w:start w:val="1"/>
      <w:numFmt w:val="lowerLetter"/>
      <w:lvlText w:val="%8."/>
      <w:lvlJc w:val="left"/>
      <w:pPr>
        <w:ind w:left="5760" w:hanging="360"/>
      </w:pPr>
    </w:lvl>
    <w:lvl w:ilvl="8" w:tplc="31BA1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E0E82"/>
    <w:multiLevelType w:val="hybridMultilevel"/>
    <w:tmpl w:val="BCAE0A36"/>
    <w:lvl w:ilvl="0" w:tplc="08A88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1CF01C" w:tentative="1">
      <w:start w:val="1"/>
      <w:numFmt w:val="lowerLetter"/>
      <w:lvlText w:val="%2."/>
      <w:lvlJc w:val="left"/>
      <w:pPr>
        <w:ind w:left="1440" w:hanging="360"/>
      </w:pPr>
    </w:lvl>
    <w:lvl w:ilvl="2" w:tplc="0172DF68" w:tentative="1">
      <w:start w:val="1"/>
      <w:numFmt w:val="lowerRoman"/>
      <w:lvlText w:val="%3."/>
      <w:lvlJc w:val="right"/>
      <w:pPr>
        <w:ind w:left="2160" w:hanging="180"/>
      </w:pPr>
    </w:lvl>
    <w:lvl w:ilvl="3" w:tplc="44340BBA" w:tentative="1">
      <w:start w:val="1"/>
      <w:numFmt w:val="decimal"/>
      <w:lvlText w:val="%4."/>
      <w:lvlJc w:val="left"/>
      <w:pPr>
        <w:ind w:left="2880" w:hanging="360"/>
      </w:pPr>
    </w:lvl>
    <w:lvl w:ilvl="4" w:tplc="194862AC" w:tentative="1">
      <w:start w:val="1"/>
      <w:numFmt w:val="lowerLetter"/>
      <w:lvlText w:val="%5."/>
      <w:lvlJc w:val="left"/>
      <w:pPr>
        <w:ind w:left="3600" w:hanging="360"/>
      </w:pPr>
    </w:lvl>
    <w:lvl w:ilvl="5" w:tplc="C9262D2E" w:tentative="1">
      <w:start w:val="1"/>
      <w:numFmt w:val="lowerRoman"/>
      <w:lvlText w:val="%6."/>
      <w:lvlJc w:val="right"/>
      <w:pPr>
        <w:ind w:left="4320" w:hanging="180"/>
      </w:pPr>
    </w:lvl>
    <w:lvl w:ilvl="6" w:tplc="928460F0" w:tentative="1">
      <w:start w:val="1"/>
      <w:numFmt w:val="decimal"/>
      <w:lvlText w:val="%7."/>
      <w:lvlJc w:val="left"/>
      <w:pPr>
        <w:ind w:left="5040" w:hanging="360"/>
      </w:pPr>
    </w:lvl>
    <w:lvl w:ilvl="7" w:tplc="5FE42598" w:tentative="1">
      <w:start w:val="1"/>
      <w:numFmt w:val="lowerLetter"/>
      <w:lvlText w:val="%8."/>
      <w:lvlJc w:val="left"/>
      <w:pPr>
        <w:ind w:left="5760" w:hanging="360"/>
      </w:pPr>
    </w:lvl>
    <w:lvl w:ilvl="8" w:tplc="99723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3FFC1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BC9D94" w:tentative="1">
      <w:start w:val="1"/>
      <w:numFmt w:val="lowerLetter"/>
      <w:lvlText w:val="%2."/>
      <w:lvlJc w:val="left"/>
      <w:pPr>
        <w:ind w:left="1440" w:hanging="360"/>
      </w:pPr>
    </w:lvl>
    <w:lvl w:ilvl="2" w:tplc="CDB6555E" w:tentative="1">
      <w:start w:val="1"/>
      <w:numFmt w:val="lowerRoman"/>
      <w:lvlText w:val="%3."/>
      <w:lvlJc w:val="right"/>
      <w:pPr>
        <w:ind w:left="2160" w:hanging="180"/>
      </w:pPr>
    </w:lvl>
    <w:lvl w:ilvl="3" w:tplc="714ABA7A" w:tentative="1">
      <w:start w:val="1"/>
      <w:numFmt w:val="decimal"/>
      <w:lvlText w:val="%4."/>
      <w:lvlJc w:val="left"/>
      <w:pPr>
        <w:ind w:left="2880" w:hanging="360"/>
      </w:pPr>
    </w:lvl>
    <w:lvl w:ilvl="4" w:tplc="79D20144" w:tentative="1">
      <w:start w:val="1"/>
      <w:numFmt w:val="lowerLetter"/>
      <w:lvlText w:val="%5."/>
      <w:lvlJc w:val="left"/>
      <w:pPr>
        <w:ind w:left="3600" w:hanging="360"/>
      </w:pPr>
    </w:lvl>
    <w:lvl w:ilvl="5" w:tplc="E81AE8C2" w:tentative="1">
      <w:start w:val="1"/>
      <w:numFmt w:val="lowerRoman"/>
      <w:lvlText w:val="%6."/>
      <w:lvlJc w:val="right"/>
      <w:pPr>
        <w:ind w:left="4320" w:hanging="180"/>
      </w:pPr>
    </w:lvl>
    <w:lvl w:ilvl="6" w:tplc="1820FFC0" w:tentative="1">
      <w:start w:val="1"/>
      <w:numFmt w:val="decimal"/>
      <w:lvlText w:val="%7."/>
      <w:lvlJc w:val="left"/>
      <w:pPr>
        <w:ind w:left="5040" w:hanging="360"/>
      </w:pPr>
    </w:lvl>
    <w:lvl w:ilvl="7" w:tplc="13645E1A" w:tentative="1">
      <w:start w:val="1"/>
      <w:numFmt w:val="lowerLetter"/>
      <w:lvlText w:val="%8."/>
      <w:lvlJc w:val="left"/>
      <w:pPr>
        <w:ind w:left="5760" w:hanging="360"/>
      </w:pPr>
    </w:lvl>
    <w:lvl w:ilvl="8" w:tplc="8FE82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0A107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965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70F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2D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C5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82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6EA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61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C7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10026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4C9BA" w:tentative="1">
      <w:start w:val="1"/>
      <w:numFmt w:val="lowerLetter"/>
      <w:lvlText w:val="%2."/>
      <w:lvlJc w:val="left"/>
      <w:pPr>
        <w:ind w:left="1440" w:hanging="360"/>
      </w:pPr>
    </w:lvl>
    <w:lvl w:ilvl="2" w:tplc="A18C117E" w:tentative="1">
      <w:start w:val="1"/>
      <w:numFmt w:val="lowerRoman"/>
      <w:lvlText w:val="%3."/>
      <w:lvlJc w:val="right"/>
      <w:pPr>
        <w:ind w:left="2160" w:hanging="180"/>
      </w:pPr>
    </w:lvl>
    <w:lvl w:ilvl="3" w:tplc="6E5AEBE0" w:tentative="1">
      <w:start w:val="1"/>
      <w:numFmt w:val="decimal"/>
      <w:lvlText w:val="%4."/>
      <w:lvlJc w:val="left"/>
      <w:pPr>
        <w:ind w:left="2880" w:hanging="360"/>
      </w:pPr>
    </w:lvl>
    <w:lvl w:ilvl="4" w:tplc="89CCE230" w:tentative="1">
      <w:start w:val="1"/>
      <w:numFmt w:val="lowerLetter"/>
      <w:lvlText w:val="%5."/>
      <w:lvlJc w:val="left"/>
      <w:pPr>
        <w:ind w:left="3600" w:hanging="360"/>
      </w:pPr>
    </w:lvl>
    <w:lvl w:ilvl="5" w:tplc="EADEE3B8" w:tentative="1">
      <w:start w:val="1"/>
      <w:numFmt w:val="lowerRoman"/>
      <w:lvlText w:val="%6."/>
      <w:lvlJc w:val="right"/>
      <w:pPr>
        <w:ind w:left="4320" w:hanging="180"/>
      </w:pPr>
    </w:lvl>
    <w:lvl w:ilvl="6" w:tplc="CA3AB35A" w:tentative="1">
      <w:start w:val="1"/>
      <w:numFmt w:val="decimal"/>
      <w:lvlText w:val="%7."/>
      <w:lvlJc w:val="left"/>
      <w:pPr>
        <w:ind w:left="5040" w:hanging="360"/>
      </w:pPr>
    </w:lvl>
    <w:lvl w:ilvl="7" w:tplc="0EC26DDC" w:tentative="1">
      <w:start w:val="1"/>
      <w:numFmt w:val="lowerLetter"/>
      <w:lvlText w:val="%8."/>
      <w:lvlJc w:val="left"/>
      <w:pPr>
        <w:ind w:left="5760" w:hanging="360"/>
      </w:pPr>
    </w:lvl>
    <w:lvl w:ilvl="8" w:tplc="22B27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75907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F8A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EB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2B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69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B68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CD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AE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45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9E7403"/>
    <w:multiLevelType w:val="hybridMultilevel"/>
    <w:tmpl w:val="94144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72E6DBC"/>
    <w:multiLevelType w:val="hybridMultilevel"/>
    <w:tmpl w:val="118EC436"/>
    <w:lvl w:ilvl="0" w:tplc="451E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425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DA0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05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A69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46C5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EF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CA3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C320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801EA"/>
    <w:multiLevelType w:val="hybridMultilevel"/>
    <w:tmpl w:val="BBAE7C50"/>
    <w:lvl w:ilvl="0" w:tplc="D1AEA8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5887BE4">
      <w:start w:val="1"/>
      <w:numFmt w:val="lowerLetter"/>
      <w:lvlText w:val="%2."/>
      <w:lvlJc w:val="left"/>
      <w:pPr>
        <w:ind w:left="1364" w:hanging="360"/>
      </w:pPr>
    </w:lvl>
    <w:lvl w:ilvl="2" w:tplc="4CF4A834">
      <w:start w:val="1"/>
      <w:numFmt w:val="lowerRoman"/>
      <w:lvlText w:val="%3."/>
      <w:lvlJc w:val="right"/>
      <w:pPr>
        <w:ind w:left="2084" w:hanging="180"/>
      </w:pPr>
    </w:lvl>
    <w:lvl w:ilvl="3" w:tplc="466E48D4">
      <w:start w:val="1"/>
      <w:numFmt w:val="decimal"/>
      <w:lvlText w:val="%4."/>
      <w:lvlJc w:val="left"/>
      <w:pPr>
        <w:ind w:left="2804" w:hanging="360"/>
      </w:pPr>
    </w:lvl>
    <w:lvl w:ilvl="4" w:tplc="5A3E7FA8">
      <w:start w:val="1"/>
      <w:numFmt w:val="lowerLetter"/>
      <w:lvlText w:val="%5."/>
      <w:lvlJc w:val="left"/>
      <w:pPr>
        <w:ind w:left="3524" w:hanging="360"/>
      </w:pPr>
    </w:lvl>
    <w:lvl w:ilvl="5" w:tplc="E68E9250">
      <w:start w:val="1"/>
      <w:numFmt w:val="lowerRoman"/>
      <w:lvlText w:val="%6."/>
      <w:lvlJc w:val="right"/>
      <w:pPr>
        <w:ind w:left="4244" w:hanging="180"/>
      </w:pPr>
    </w:lvl>
    <w:lvl w:ilvl="6" w:tplc="9190B006">
      <w:start w:val="1"/>
      <w:numFmt w:val="decimal"/>
      <w:lvlText w:val="%7."/>
      <w:lvlJc w:val="left"/>
      <w:pPr>
        <w:ind w:left="4964" w:hanging="360"/>
      </w:pPr>
    </w:lvl>
    <w:lvl w:ilvl="7" w:tplc="523E78CE">
      <w:start w:val="1"/>
      <w:numFmt w:val="lowerLetter"/>
      <w:lvlText w:val="%8."/>
      <w:lvlJc w:val="left"/>
      <w:pPr>
        <w:ind w:left="5684" w:hanging="360"/>
      </w:pPr>
    </w:lvl>
    <w:lvl w:ilvl="8" w:tplc="D60C1CE2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00526"/>
    <w:multiLevelType w:val="hybridMultilevel"/>
    <w:tmpl w:val="4AA88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D6B94"/>
    <w:multiLevelType w:val="hybridMultilevel"/>
    <w:tmpl w:val="63681B06"/>
    <w:lvl w:ilvl="0" w:tplc="3A0666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4D0D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1F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66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49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EE3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ACB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EB6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2F2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B5F0706"/>
    <w:multiLevelType w:val="hybridMultilevel"/>
    <w:tmpl w:val="93A6E9E0"/>
    <w:lvl w:ilvl="0" w:tplc="ACACC4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A29F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7688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9C80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E04B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E23E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3CE9A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BA29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34E4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3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4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26E9E"/>
    <w:multiLevelType w:val="hybridMultilevel"/>
    <w:tmpl w:val="31C6E94E"/>
    <w:lvl w:ilvl="0" w:tplc="8B64E76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37472F0" w:tentative="1">
      <w:start w:val="1"/>
      <w:numFmt w:val="lowerLetter"/>
      <w:lvlText w:val="%2."/>
      <w:lvlJc w:val="left"/>
      <w:pPr>
        <w:ind w:left="1440" w:hanging="360"/>
      </w:pPr>
    </w:lvl>
    <w:lvl w:ilvl="2" w:tplc="E5E29810" w:tentative="1">
      <w:start w:val="1"/>
      <w:numFmt w:val="lowerRoman"/>
      <w:lvlText w:val="%3."/>
      <w:lvlJc w:val="right"/>
      <w:pPr>
        <w:ind w:left="2160" w:hanging="180"/>
      </w:pPr>
    </w:lvl>
    <w:lvl w:ilvl="3" w:tplc="3C527A8A" w:tentative="1">
      <w:start w:val="1"/>
      <w:numFmt w:val="decimal"/>
      <w:lvlText w:val="%4."/>
      <w:lvlJc w:val="left"/>
      <w:pPr>
        <w:ind w:left="2880" w:hanging="360"/>
      </w:pPr>
    </w:lvl>
    <w:lvl w:ilvl="4" w:tplc="8B8ABB84" w:tentative="1">
      <w:start w:val="1"/>
      <w:numFmt w:val="lowerLetter"/>
      <w:lvlText w:val="%5."/>
      <w:lvlJc w:val="left"/>
      <w:pPr>
        <w:ind w:left="3600" w:hanging="360"/>
      </w:pPr>
    </w:lvl>
    <w:lvl w:ilvl="5" w:tplc="388C9F66" w:tentative="1">
      <w:start w:val="1"/>
      <w:numFmt w:val="lowerRoman"/>
      <w:lvlText w:val="%6."/>
      <w:lvlJc w:val="right"/>
      <w:pPr>
        <w:ind w:left="4320" w:hanging="180"/>
      </w:pPr>
    </w:lvl>
    <w:lvl w:ilvl="6" w:tplc="93E2A886" w:tentative="1">
      <w:start w:val="1"/>
      <w:numFmt w:val="decimal"/>
      <w:lvlText w:val="%7."/>
      <w:lvlJc w:val="left"/>
      <w:pPr>
        <w:ind w:left="5040" w:hanging="360"/>
      </w:pPr>
    </w:lvl>
    <w:lvl w:ilvl="7" w:tplc="9C249AB2" w:tentative="1">
      <w:start w:val="1"/>
      <w:numFmt w:val="lowerLetter"/>
      <w:lvlText w:val="%8."/>
      <w:lvlJc w:val="left"/>
      <w:pPr>
        <w:ind w:left="5760" w:hanging="360"/>
      </w:pPr>
    </w:lvl>
    <w:lvl w:ilvl="8" w:tplc="3F40E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959B0"/>
    <w:multiLevelType w:val="hybridMultilevel"/>
    <w:tmpl w:val="9580D772"/>
    <w:lvl w:ilvl="0" w:tplc="F662B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D802FE" w:tentative="1">
      <w:start w:val="1"/>
      <w:numFmt w:val="lowerLetter"/>
      <w:lvlText w:val="%2."/>
      <w:lvlJc w:val="left"/>
      <w:pPr>
        <w:ind w:left="1440" w:hanging="360"/>
      </w:pPr>
    </w:lvl>
    <w:lvl w:ilvl="2" w:tplc="4D341D50" w:tentative="1">
      <w:start w:val="1"/>
      <w:numFmt w:val="lowerRoman"/>
      <w:lvlText w:val="%3."/>
      <w:lvlJc w:val="right"/>
      <w:pPr>
        <w:ind w:left="2160" w:hanging="180"/>
      </w:pPr>
    </w:lvl>
    <w:lvl w:ilvl="3" w:tplc="C6289C14" w:tentative="1">
      <w:start w:val="1"/>
      <w:numFmt w:val="decimal"/>
      <w:lvlText w:val="%4."/>
      <w:lvlJc w:val="left"/>
      <w:pPr>
        <w:ind w:left="2880" w:hanging="360"/>
      </w:pPr>
    </w:lvl>
    <w:lvl w:ilvl="4" w:tplc="393CFA42" w:tentative="1">
      <w:start w:val="1"/>
      <w:numFmt w:val="lowerLetter"/>
      <w:lvlText w:val="%5."/>
      <w:lvlJc w:val="left"/>
      <w:pPr>
        <w:ind w:left="3600" w:hanging="360"/>
      </w:pPr>
    </w:lvl>
    <w:lvl w:ilvl="5" w:tplc="65222420" w:tentative="1">
      <w:start w:val="1"/>
      <w:numFmt w:val="lowerRoman"/>
      <w:lvlText w:val="%6."/>
      <w:lvlJc w:val="right"/>
      <w:pPr>
        <w:ind w:left="4320" w:hanging="180"/>
      </w:pPr>
    </w:lvl>
    <w:lvl w:ilvl="6" w:tplc="581EEA28" w:tentative="1">
      <w:start w:val="1"/>
      <w:numFmt w:val="decimal"/>
      <w:lvlText w:val="%7."/>
      <w:lvlJc w:val="left"/>
      <w:pPr>
        <w:ind w:left="5040" w:hanging="360"/>
      </w:pPr>
    </w:lvl>
    <w:lvl w:ilvl="7" w:tplc="C4D84132" w:tentative="1">
      <w:start w:val="1"/>
      <w:numFmt w:val="lowerLetter"/>
      <w:lvlText w:val="%8."/>
      <w:lvlJc w:val="left"/>
      <w:pPr>
        <w:ind w:left="5760" w:hanging="360"/>
      </w:pPr>
    </w:lvl>
    <w:lvl w:ilvl="8" w:tplc="76344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6176"/>
    <w:multiLevelType w:val="hybridMultilevel"/>
    <w:tmpl w:val="3CAA9C4A"/>
    <w:lvl w:ilvl="0" w:tplc="349243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94F82C" w:tentative="1">
      <w:start w:val="1"/>
      <w:numFmt w:val="lowerLetter"/>
      <w:lvlText w:val="%2."/>
      <w:lvlJc w:val="left"/>
      <w:pPr>
        <w:ind w:left="1440" w:hanging="360"/>
      </w:pPr>
    </w:lvl>
    <w:lvl w:ilvl="2" w:tplc="369EB70E" w:tentative="1">
      <w:start w:val="1"/>
      <w:numFmt w:val="lowerRoman"/>
      <w:lvlText w:val="%3."/>
      <w:lvlJc w:val="right"/>
      <w:pPr>
        <w:ind w:left="2160" w:hanging="180"/>
      </w:pPr>
    </w:lvl>
    <w:lvl w:ilvl="3" w:tplc="3B42CBEC" w:tentative="1">
      <w:start w:val="1"/>
      <w:numFmt w:val="decimal"/>
      <w:lvlText w:val="%4."/>
      <w:lvlJc w:val="left"/>
      <w:pPr>
        <w:ind w:left="2880" w:hanging="360"/>
      </w:pPr>
    </w:lvl>
    <w:lvl w:ilvl="4" w:tplc="982E8782" w:tentative="1">
      <w:start w:val="1"/>
      <w:numFmt w:val="lowerLetter"/>
      <w:lvlText w:val="%5."/>
      <w:lvlJc w:val="left"/>
      <w:pPr>
        <w:ind w:left="3600" w:hanging="360"/>
      </w:pPr>
    </w:lvl>
    <w:lvl w:ilvl="5" w:tplc="25464442" w:tentative="1">
      <w:start w:val="1"/>
      <w:numFmt w:val="lowerRoman"/>
      <w:lvlText w:val="%6."/>
      <w:lvlJc w:val="right"/>
      <w:pPr>
        <w:ind w:left="4320" w:hanging="180"/>
      </w:pPr>
    </w:lvl>
    <w:lvl w:ilvl="6" w:tplc="2C5C4650" w:tentative="1">
      <w:start w:val="1"/>
      <w:numFmt w:val="decimal"/>
      <w:lvlText w:val="%7."/>
      <w:lvlJc w:val="left"/>
      <w:pPr>
        <w:ind w:left="5040" w:hanging="360"/>
      </w:pPr>
    </w:lvl>
    <w:lvl w:ilvl="7" w:tplc="ED6853B2" w:tentative="1">
      <w:start w:val="1"/>
      <w:numFmt w:val="lowerLetter"/>
      <w:lvlText w:val="%8."/>
      <w:lvlJc w:val="left"/>
      <w:pPr>
        <w:ind w:left="5760" w:hanging="360"/>
      </w:pPr>
    </w:lvl>
    <w:lvl w:ilvl="8" w:tplc="6A2CA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152F"/>
    <w:multiLevelType w:val="hybridMultilevel"/>
    <w:tmpl w:val="AFA03B76"/>
    <w:lvl w:ilvl="0" w:tplc="DB9A50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CFC9D12" w:tentative="1">
      <w:start w:val="1"/>
      <w:numFmt w:val="lowerLetter"/>
      <w:lvlText w:val="%2."/>
      <w:lvlJc w:val="left"/>
      <w:pPr>
        <w:ind w:left="1364" w:hanging="360"/>
      </w:pPr>
    </w:lvl>
    <w:lvl w:ilvl="2" w:tplc="3E4AEEA8" w:tentative="1">
      <w:start w:val="1"/>
      <w:numFmt w:val="lowerRoman"/>
      <w:lvlText w:val="%3."/>
      <w:lvlJc w:val="right"/>
      <w:pPr>
        <w:ind w:left="2084" w:hanging="180"/>
      </w:pPr>
    </w:lvl>
    <w:lvl w:ilvl="3" w:tplc="390CE5DA" w:tentative="1">
      <w:start w:val="1"/>
      <w:numFmt w:val="decimal"/>
      <w:lvlText w:val="%4."/>
      <w:lvlJc w:val="left"/>
      <w:pPr>
        <w:ind w:left="2804" w:hanging="360"/>
      </w:pPr>
    </w:lvl>
    <w:lvl w:ilvl="4" w:tplc="741CC226" w:tentative="1">
      <w:start w:val="1"/>
      <w:numFmt w:val="lowerLetter"/>
      <w:lvlText w:val="%5."/>
      <w:lvlJc w:val="left"/>
      <w:pPr>
        <w:ind w:left="3524" w:hanging="360"/>
      </w:pPr>
    </w:lvl>
    <w:lvl w:ilvl="5" w:tplc="A0648B76" w:tentative="1">
      <w:start w:val="1"/>
      <w:numFmt w:val="lowerRoman"/>
      <w:lvlText w:val="%6."/>
      <w:lvlJc w:val="right"/>
      <w:pPr>
        <w:ind w:left="4244" w:hanging="180"/>
      </w:pPr>
    </w:lvl>
    <w:lvl w:ilvl="6" w:tplc="D2C4340A" w:tentative="1">
      <w:start w:val="1"/>
      <w:numFmt w:val="decimal"/>
      <w:lvlText w:val="%7."/>
      <w:lvlJc w:val="left"/>
      <w:pPr>
        <w:ind w:left="4964" w:hanging="360"/>
      </w:pPr>
    </w:lvl>
    <w:lvl w:ilvl="7" w:tplc="E7AE9174" w:tentative="1">
      <w:start w:val="1"/>
      <w:numFmt w:val="lowerLetter"/>
      <w:lvlText w:val="%8."/>
      <w:lvlJc w:val="left"/>
      <w:pPr>
        <w:ind w:left="5684" w:hanging="360"/>
      </w:pPr>
    </w:lvl>
    <w:lvl w:ilvl="8" w:tplc="AFAA9B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F70616"/>
    <w:multiLevelType w:val="hybridMultilevel"/>
    <w:tmpl w:val="25CC5138"/>
    <w:lvl w:ilvl="0" w:tplc="2BF0F0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96D2DE" w:tentative="1">
      <w:start w:val="1"/>
      <w:numFmt w:val="lowerLetter"/>
      <w:lvlText w:val="%2."/>
      <w:lvlJc w:val="left"/>
      <w:pPr>
        <w:ind w:left="1440" w:hanging="360"/>
      </w:pPr>
    </w:lvl>
    <w:lvl w:ilvl="2" w:tplc="0C4647CA" w:tentative="1">
      <w:start w:val="1"/>
      <w:numFmt w:val="lowerRoman"/>
      <w:lvlText w:val="%3."/>
      <w:lvlJc w:val="right"/>
      <w:pPr>
        <w:ind w:left="2160" w:hanging="180"/>
      </w:pPr>
    </w:lvl>
    <w:lvl w:ilvl="3" w:tplc="920EBAA8" w:tentative="1">
      <w:start w:val="1"/>
      <w:numFmt w:val="decimal"/>
      <w:lvlText w:val="%4."/>
      <w:lvlJc w:val="left"/>
      <w:pPr>
        <w:ind w:left="2880" w:hanging="360"/>
      </w:pPr>
    </w:lvl>
    <w:lvl w:ilvl="4" w:tplc="2E18C340" w:tentative="1">
      <w:start w:val="1"/>
      <w:numFmt w:val="lowerLetter"/>
      <w:lvlText w:val="%5."/>
      <w:lvlJc w:val="left"/>
      <w:pPr>
        <w:ind w:left="3600" w:hanging="360"/>
      </w:pPr>
    </w:lvl>
    <w:lvl w:ilvl="5" w:tplc="1F38EA82" w:tentative="1">
      <w:start w:val="1"/>
      <w:numFmt w:val="lowerRoman"/>
      <w:lvlText w:val="%6."/>
      <w:lvlJc w:val="right"/>
      <w:pPr>
        <w:ind w:left="4320" w:hanging="180"/>
      </w:pPr>
    </w:lvl>
    <w:lvl w:ilvl="6" w:tplc="FD66E18A" w:tentative="1">
      <w:start w:val="1"/>
      <w:numFmt w:val="decimal"/>
      <w:lvlText w:val="%7."/>
      <w:lvlJc w:val="left"/>
      <w:pPr>
        <w:ind w:left="5040" w:hanging="360"/>
      </w:pPr>
    </w:lvl>
    <w:lvl w:ilvl="7" w:tplc="2EDE61AE" w:tentative="1">
      <w:start w:val="1"/>
      <w:numFmt w:val="lowerLetter"/>
      <w:lvlText w:val="%8."/>
      <w:lvlJc w:val="left"/>
      <w:pPr>
        <w:ind w:left="5760" w:hanging="360"/>
      </w:pPr>
    </w:lvl>
    <w:lvl w:ilvl="8" w:tplc="A852C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3"/>
  </w:num>
  <w:num w:numId="2">
    <w:abstractNumId w:val="8"/>
  </w:num>
  <w:num w:numId="3">
    <w:abstractNumId w:val="13"/>
  </w:num>
  <w:num w:numId="4">
    <w:abstractNumId w:val="32"/>
  </w:num>
  <w:num w:numId="5">
    <w:abstractNumId w:val="0"/>
  </w:num>
  <w:num w:numId="6">
    <w:abstractNumId w:val="14"/>
  </w:num>
  <w:num w:numId="7">
    <w:abstractNumId w:val="3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0"/>
  </w:num>
  <w:num w:numId="22">
    <w:abstractNumId w:val="36"/>
  </w:num>
  <w:num w:numId="23">
    <w:abstractNumId w:val="39"/>
  </w:num>
  <w:num w:numId="24">
    <w:abstractNumId w:val="37"/>
  </w:num>
  <w:num w:numId="25">
    <w:abstractNumId w:val="15"/>
  </w:num>
  <w:num w:numId="26">
    <w:abstractNumId w:val="38"/>
  </w:num>
  <w:num w:numId="27">
    <w:abstractNumId w:val="9"/>
  </w:num>
  <w:num w:numId="28">
    <w:abstractNumId w:val="35"/>
  </w:num>
  <w:num w:numId="29">
    <w:abstractNumId w:val="19"/>
  </w:num>
  <w:num w:numId="30">
    <w:abstractNumId w:val="2"/>
  </w:num>
  <w:num w:numId="31">
    <w:abstractNumId w:val="30"/>
  </w:num>
  <w:num w:numId="32">
    <w:abstractNumId w:val="20"/>
  </w:num>
  <w:num w:numId="33">
    <w:abstractNumId w:val="18"/>
  </w:num>
  <w:num w:numId="34">
    <w:abstractNumId w:val="3"/>
  </w:num>
  <w:num w:numId="35">
    <w:abstractNumId w:val="4"/>
  </w:num>
  <w:num w:numId="36">
    <w:abstractNumId w:val="17"/>
  </w:num>
  <w:num w:numId="37">
    <w:abstractNumId w:val="12"/>
  </w:num>
  <w:num w:numId="38">
    <w:abstractNumId w:val="16"/>
  </w:num>
  <w:num w:numId="39">
    <w:abstractNumId w:val="26"/>
  </w:num>
  <w:num w:numId="40">
    <w:abstractNumId w:val="34"/>
  </w:num>
  <w:num w:numId="41">
    <w:abstractNumId w:val="21"/>
  </w:num>
  <w:num w:numId="42">
    <w:abstractNumId w:val="27"/>
  </w:num>
  <w:num w:numId="43">
    <w:abstractNumId w:val="6"/>
  </w:num>
  <w:num w:numId="44">
    <w:abstractNumId w:val="28"/>
  </w:num>
  <w:num w:numId="45">
    <w:abstractNumId w:val="11"/>
  </w:num>
  <w:num w:numId="46">
    <w:abstractNumId w:val="22"/>
  </w:num>
  <w:num w:numId="4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311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066D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333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513E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06A7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A5B0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2B8D-9CC4-40C2-954B-FD85794B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16</cp:revision>
  <cp:lastPrinted>2026-01-15T15:06:00Z</cp:lastPrinted>
  <dcterms:created xsi:type="dcterms:W3CDTF">2024-02-22T12:08:00Z</dcterms:created>
  <dcterms:modified xsi:type="dcterms:W3CDTF">2026-01-15T15:25:00Z</dcterms:modified>
</cp:coreProperties>
</file>