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33010B" w14:textId="4847E715" w:rsidR="00873483" w:rsidRDefault="008267C1" w:rsidP="00873483">
      <w:pPr>
        <w:ind w:left="3402"/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>LEI Nº</w:t>
      </w:r>
      <w:r w:rsidR="00A478B1">
        <w:rPr>
          <w:b/>
          <w:color w:val="000000" w:themeColor="text1"/>
        </w:rPr>
        <w:t xml:space="preserve"> 3.8</w:t>
      </w:r>
      <w:r w:rsidR="00595C14">
        <w:rPr>
          <w:b/>
          <w:color w:val="000000" w:themeColor="text1"/>
        </w:rPr>
        <w:t>1</w:t>
      </w:r>
      <w:r w:rsidR="00A9640C">
        <w:rPr>
          <w:b/>
          <w:color w:val="000000" w:themeColor="text1"/>
        </w:rPr>
        <w:t>4</w:t>
      </w:r>
      <w:r w:rsidR="00A478B1">
        <w:rPr>
          <w:b/>
          <w:color w:val="000000" w:themeColor="text1"/>
        </w:rPr>
        <w:t>, DE 1</w:t>
      </w:r>
      <w:r w:rsidR="00C43F46">
        <w:rPr>
          <w:b/>
          <w:color w:val="000000" w:themeColor="text1"/>
        </w:rPr>
        <w:t>6</w:t>
      </w:r>
      <w:r w:rsidR="00A478B1">
        <w:rPr>
          <w:b/>
          <w:color w:val="000000" w:themeColor="text1"/>
        </w:rPr>
        <w:t xml:space="preserve"> DE DEZEMBRO DE 2025</w:t>
      </w:r>
    </w:p>
    <w:p w14:paraId="1B9B6BDE" w14:textId="76E75753" w:rsidR="00873483" w:rsidRDefault="00873483" w:rsidP="00873483">
      <w:pPr>
        <w:ind w:left="3402"/>
        <w:jc w:val="both"/>
        <w:rPr>
          <w:b/>
          <w:color w:val="000000" w:themeColor="text1"/>
        </w:rPr>
      </w:pPr>
      <w:bookmarkStart w:id="0" w:name="_GoBack"/>
      <w:bookmarkEnd w:id="0"/>
    </w:p>
    <w:p w14:paraId="240DFD1F" w14:textId="77777777" w:rsidR="00A478B1" w:rsidRPr="006446DB" w:rsidRDefault="00A478B1" w:rsidP="00873483">
      <w:pPr>
        <w:ind w:left="3402"/>
        <w:jc w:val="both"/>
        <w:rPr>
          <w:b/>
          <w:color w:val="000000" w:themeColor="text1"/>
        </w:rPr>
      </w:pPr>
    </w:p>
    <w:p w14:paraId="3A214956" w14:textId="77777777" w:rsidR="00A9640C" w:rsidRDefault="00A9640C" w:rsidP="00A9640C">
      <w:pPr>
        <w:ind w:left="3402"/>
        <w:jc w:val="both"/>
        <w:rPr>
          <w:rFonts w:eastAsia="Arial"/>
          <w:color w:val="000000"/>
        </w:rPr>
      </w:pPr>
      <w:r w:rsidRPr="006E6EC3">
        <w:rPr>
          <w:rFonts w:eastAsia="Arial"/>
          <w:color w:val="000000"/>
        </w:rPr>
        <w:t xml:space="preserve">Dispõe sobre alterações na Lei nº 3.242, de 03 de maio de 2022, que estabelece medidas de incentivo e apoio à inovação, à pesquisa científica e tecnológica, à produção, capacitação e serviços de base tecnológica, no ambiente empresarial, acadêmico e social no município de Sorriso e o desenvolvimento do Parque Tecnológico Luiz </w:t>
      </w:r>
      <w:proofErr w:type="spellStart"/>
      <w:r w:rsidRPr="006E6EC3">
        <w:rPr>
          <w:rFonts w:eastAsia="Arial"/>
          <w:color w:val="000000"/>
        </w:rPr>
        <w:t>Giroletti</w:t>
      </w:r>
      <w:proofErr w:type="spellEnd"/>
      <w:r w:rsidRPr="006E6EC3">
        <w:rPr>
          <w:rFonts w:eastAsia="Arial"/>
          <w:color w:val="000000"/>
        </w:rPr>
        <w:t>, e dá outras providências.</w:t>
      </w:r>
    </w:p>
    <w:p w14:paraId="112CCF2D" w14:textId="77777777" w:rsidR="00873483" w:rsidRDefault="00873483" w:rsidP="00873483">
      <w:pPr>
        <w:ind w:left="3402"/>
        <w:jc w:val="both"/>
        <w:outlineLvl w:val="0"/>
        <w:rPr>
          <w:bCs/>
          <w:color w:val="000000" w:themeColor="text1"/>
          <w:kern w:val="36"/>
        </w:rPr>
      </w:pPr>
    </w:p>
    <w:p w14:paraId="7F149E3A" w14:textId="77777777" w:rsidR="00873483" w:rsidRPr="006446DB" w:rsidRDefault="00873483" w:rsidP="00873483">
      <w:pPr>
        <w:ind w:left="3402"/>
        <w:jc w:val="both"/>
        <w:outlineLvl w:val="0"/>
        <w:rPr>
          <w:bCs/>
          <w:color w:val="000000" w:themeColor="text1"/>
          <w:kern w:val="36"/>
        </w:rPr>
      </w:pPr>
    </w:p>
    <w:p w14:paraId="4228DE38" w14:textId="67FDD2A3" w:rsidR="00A478B1" w:rsidRDefault="00A478B1" w:rsidP="00A478B1">
      <w:pPr>
        <w:ind w:firstLine="1418"/>
        <w:jc w:val="both"/>
        <w:rPr>
          <w:rFonts w:eastAsia="Arial"/>
        </w:rPr>
      </w:pPr>
      <w:r w:rsidRPr="00791F15">
        <w:rPr>
          <w:rFonts w:eastAsia="Arial"/>
        </w:rPr>
        <w:t>Alei Fernandes, prefeito municipal de Sorriso, estado de Mato Grosso, faço saber que a Câmara Municipal de Sorriso aprovou e eu sanciono a seguinte Lei:</w:t>
      </w:r>
    </w:p>
    <w:p w14:paraId="0F86A4D7" w14:textId="77777777" w:rsidR="00C43F46" w:rsidRPr="00791F15" w:rsidRDefault="00C43F46" w:rsidP="00A478B1">
      <w:pPr>
        <w:ind w:firstLine="1418"/>
        <w:jc w:val="both"/>
        <w:rPr>
          <w:rFonts w:eastAsia="Arial"/>
        </w:rPr>
      </w:pPr>
    </w:p>
    <w:p w14:paraId="12ECDABD" w14:textId="77777777" w:rsidR="00A9640C" w:rsidRDefault="00A9640C" w:rsidP="00A9640C">
      <w:pPr>
        <w:ind w:firstLine="1418"/>
        <w:jc w:val="both"/>
        <w:rPr>
          <w:sz w:val="20"/>
          <w:szCs w:val="20"/>
        </w:rPr>
      </w:pPr>
      <w:r>
        <w:rPr>
          <w:b/>
          <w:bCs/>
          <w:color w:val="000000"/>
          <w:shd w:val="clear" w:color="auto" w:fill="FFFFFF"/>
        </w:rPr>
        <w:t xml:space="preserve">Art. 1º </w:t>
      </w:r>
      <w:r>
        <w:rPr>
          <w:bCs/>
          <w:color w:val="000000"/>
          <w:shd w:val="clear" w:color="auto" w:fill="FFFFFF"/>
        </w:rPr>
        <w:t xml:space="preserve">A </w:t>
      </w:r>
      <w:r>
        <w:t>Lei nº 3.242, de 03 de maio de 2022, passa a vigorar com as seguintes alterações:</w:t>
      </w:r>
    </w:p>
    <w:p w14:paraId="23904327" w14:textId="77777777" w:rsidR="00A9640C" w:rsidRDefault="00A9640C" w:rsidP="00A9640C">
      <w:pPr>
        <w:ind w:firstLine="1418"/>
        <w:jc w:val="both"/>
      </w:pPr>
    </w:p>
    <w:p w14:paraId="706CF560" w14:textId="77777777" w:rsidR="00A9640C" w:rsidRDefault="00A9640C" w:rsidP="00A9640C">
      <w:pPr>
        <w:ind w:firstLine="1418"/>
        <w:jc w:val="both"/>
      </w:pPr>
      <w:r>
        <w:t>“</w:t>
      </w:r>
      <w:r>
        <w:rPr>
          <w:b/>
          <w:bCs/>
        </w:rPr>
        <w:t>Art. 12.</w:t>
      </w:r>
      <w:r>
        <w:t xml:space="preserve"> O credenciamento dos partícipes no Sistema Municipal de Ciência, Tecnologia e Inovação de Sorriso se dará na Secretaria Municipal de Desenvolvimento Econômico e Turismo.</w:t>
      </w:r>
    </w:p>
    <w:p w14:paraId="1F0E4549" w14:textId="77777777" w:rsidR="00A9640C" w:rsidRDefault="00A9640C" w:rsidP="00A9640C">
      <w:pPr>
        <w:ind w:firstLine="1418"/>
        <w:jc w:val="both"/>
      </w:pPr>
    </w:p>
    <w:p w14:paraId="0184BA18" w14:textId="77777777" w:rsidR="00A9640C" w:rsidRDefault="00A9640C" w:rsidP="00A9640C">
      <w:pPr>
        <w:ind w:firstLine="1418"/>
        <w:jc w:val="both"/>
      </w:pPr>
      <w:r>
        <w:t>......................................................................................................................</w:t>
      </w:r>
    </w:p>
    <w:p w14:paraId="5BE3E383" w14:textId="77777777" w:rsidR="00A9640C" w:rsidRDefault="00A9640C" w:rsidP="00A9640C">
      <w:pPr>
        <w:ind w:firstLine="1418"/>
        <w:jc w:val="both"/>
      </w:pPr>
    </w:p>
    <w:p w14:paraId="509C0CA7" w14:textId="77777777" w:rsidR="00A9640C" w:rsidRDefault="00A9640C" w:rsidP="00A9640C">
      <w:pPr>
        <w:ind w:firstLine="1418"/>
        <w:jc w:val="both"/>
      </w:pPr>
      <w:r>
        <w:rPr>
          <w:b/>
          <w:bCs/>
        </w:rPr>
        <w:t>Art. 13.</w:t>
      </w:r>
      <w:r>
        <w:t xml:space="preserve"> Fica instituído no Município de Sorriso o Conselho Municipal de Ciência, Tecnologia e Inovação - CMCTI, órgão superior de consulta, de natureza deliberativa, consultiva e propositiva, vinculado à Secretaria Municipal de Desenvolvimento Econômico e Turismo, tendo por objetivo auxiliar e incentivar o Poder Público Municipal no fomento ao desenvolvimento científico, tecnológico e todos os ramos da inovação.</w:t>
      </w:r>
    </w:p>
    <w:p w14:paraId="0D9E55D6" w14:textId="77777777" w:rsidR="00A9640C" w:rsidRDefault="00A9640C" w:rsidP="00A9640C">
      <w:pPr>
        <w:ind w:firstLine="1418"/>
        <w:jc w:val="both"/>
      </w:pPr>
    </w:p>
    <w:p w14:paraId="0E4FAD31" w14:textId="77777777" w:rsidR="00A9640C" w:rsidRDefault="00A9640C" w:rsidP="00A9640C">
      <w:pPr>
        <w:ind w:firstLine="1418"/>
        <w:jc w:val="both"/>
      </w:pPr>
      <w:r>
        <w:t>......................................................................................................................</w:t>
      </w:r>
    </w:p>
    <w:p w14:paraId="21B3D7FE" w14:textId="77777777" w:rsidR="00A9640C" w:rsidRDefault="00A9640C" w:rsidP="00A9640C">
      <w:pPr>
        <w:ind w:firstLine="1418"/>
        <w:jc w:val="both"/>
      </w:pPr>
    </w:p>
    <w:p w14:paraId="0B71DEAE" w14:textId="77777777" w:rsidR="00A9640C" w:rsidRDefault="00A9640C" w:rsidP="00A9640C">
      <w:pPr>
        <w:tabs>
          <w:tab w:val="left" w:pos="851"/>
        </w:tabs>
        <w:ind w:firstLine="1418"/>
        <w:jc w:val="both"/>
      </w:pPr>
      <w:r>
        <w:rPr>
          <w:b/>
          <w:bCs/>
        </w:rPr>
        <w:t>Art. 15.</w:t>
      </w:r>
      <w:r>
        <w:t xml:space="preserve"> ........................................................................................................</w:t>
      </w:r>
    </w:p>
    <w:p w14:paraId="2A785D8E" w14:textId="77777777" w:rsidR="00A9640C" w:rsidRDefault="00A9640C" w:rsidP="00A9640C">
      <w:pPr>
        <w:tabs>
          <w:tab w:val="left" w:pos="851"/>
        </w:tabs>
        <w:ind w:firstLine="1418"/>
        <w:jc w:val="both"/>
      </w:pPr>
    </w:p>
    <w:p w14:paraId="66A9C7BB" w14:textId="77777777" w:rsidR="00A9640C" w:rsidRDefault="00A9640C" w:rsidP="00A9640C">
      <w:pPr>
        <w:tabs>
          <w:tab w:val="left" w:pos="851"/>
        </w:tabs>
        <w:ind w:firstLine="1418"/>
        <w:jc w:val="both"/>
      </w:pPr>
      <w:proofErr w:type="gramStart"/>
      <w:r>
        <w:t>I  -</w:t>
      </w:r>
      <w:proofErr w:type="gramEnd"/>
      <w:r>
        <w:t xml:space="preserve"> .................................................................................................................</w:t>
      </w:r>
    </w:p>
    <w:p w14:paraId="1A604526" w14:textId="77777777" w:rsidR="00A9640C" w:rsidRDefault="00A9640C" w:rsidP="00A9640C">
      <w:pPr>
        <w:tabs>
          <w:tab w:val="left" w:pos="851"/>
        </w:tabs>
        <w:ind w:firstLine="1418"/>
        <w:jc w:val="both"/>
      </w:pPr>
      <w:r>
        <w:t>......................................................................................................................</w:t>
      </w:r>
    </w:p>
    <w:p w14:paraId="7A499213" w14:textId="77777777" w:rsidR="00A9640C" w:rsidRDefault="00A9640C" w:rsidP="00A9640C">
      <w:pPr>
        <w:tabs>
          <w:tab w:val="left" w:pos="851"/>
          <w:tab w:val="left" w:pos="1134"/>
          <w:tab w:val="left" w:pos="1276"/>
        </w:tabs>
        <w:ind w:left="1418"/>
        <w:jc w:val="both"/>
      </w:pPr>
      <w:r>
        <w:t>e) Secretaria Municipal de Desenvolvimento Econômico e Turismo;</w:t>
      </w:r>
    </w:p>
    <w:p w14:paraId="7375E9D8" w14:textId="77777777" w:rsidR="00A9640C" w:rsidRDefault="00A9640C" w:rsidP="00A9640C">
      <w:pPr>
        <w:tabs>
          <w:tab w:val="left" w:pos="851"/>
          <w:tab w:val="left" w:pos="1134"/>
          <w:tab w:val="left" w:pos="1276"/>
        </w:tabs>
        <w:ind w:left="1418"/>
        <w:jc w:val="both"/>
      </w:pPr>
      <w:r>
        <w:t>f) Secretaria Municipal de Educação;</w:t>
      </w:r>
    </w:p>
    <w:p w14:paraId="0D9908EB" w14:textId="77777777" w:rsidR="00A9640C" w:rsidRDefault="00A9640C" w:rsidP="00A9640C">
      <w:pPr>
        <w:tabs>
          <w:tab w:val="left" w:pos="851"/>
          <w:tab w:val="left" w:pos="1134"/>
          <w:tab w:val="left" w:pos="1276"/>
        </w:tabs>
        <w:ind w:left="1418"/>
        <w:jc w:val="both"/>
      </w:pPr>
      <w:r>
        <w:t>g) Secretaria Municipal de Fazenda;</w:t>
      </w:r>
    </w:p>
    <w:p w14:paraId="42F7E62E" w14:textId="77777777" w:rsidR="00A9640C" w:rsidRDefault="00A9640C" w:rsidP="00A9640C">
      <w:pPr>
        <w:tabs>
          <w:tab w:val="left" w:pos="851"/>
          <w:tab w:val="left" w:pos="1134"/>
          <w:tab w:val="left" w:pos="1276"/>
        </w:tabs>
        <w:ind w:left="1418"/>
        <w:jc w:val="both"/>
      </w:pPr>
      <w:r>
        <w:t>h) Secretaria Municipal de Governo;</w:t>
      </w:r>
    </w:p>
    <w:p w14:paraId="3B463F23" w14:textId="77777777" w:rsidR="00A9640C" w:rsidRDefault="00A9640C" w:rsidP="00A9640C">
      <w:pPr>
        <w:tabs>
          <w:tab w:val="left" w:pos="851"/>
          <w:tab w:val="left" w:pos="1134"/>
          <w:tab w:val="left" w:pos="1276"/>
        </w:tabs>
        <w:ind w:left="1418"/>
        <w:jc w:val="both"/>
      </w:pPr>
      <w:r>
        <w:t>i) Secretaria Municipal de Infraestrutura, Transporte e Saneamento;</w:t>
      </w:r>
    </w:p>
    <w:p w14:paraId="10F1060C" w14:textId="77777777" w:rsidR="00A9640C" w:rsidRDefault="00A9640C" w:rsidP="00A9640C">
      <w:pPr>
        <w:tabs>
          <w:tab w:val="left" w:pos="851"/>
          <w:tab w:val="left" w:pos="993"/>
          <w:tab w:val="left" w:pos="1276"/>
        </w:tabs>
        <w:ind w:left="1418"/>
        <w:jc w:val="both"/>
      </w:pPr>
      <w:r>
        <w:t>j) Secretaria Municipal de Agricultura Familiar e Segurança Alimentar;</w:t>
      </w:r>
    </w:p>
    <w:p w14:paraId="0981B628" w14:textId="77777777" w:rsidR="00A9640C" w:rsidRDefault="00A9640C" w:rsidP="00A9640C">
      <w:pPr>
        <w:tabs>
          <w:tab w:val="left" w:pos="851"/>
          <w:tab w:val="left" w:pos="993"/>
          <w:tab w:val="left" w:pos="1276"/>
        </w:tabs>
        <w:ind w:left="1418"/>
        <w:jc w:val="both"/>
      </w:pPr>
      <w:r>
        <w:t>l) Secretaria Municipal de Cultura;</w:t>
      </w:r>
    </w:p>
    <w:p w14:paraId="5035CE0F" w14:textId="77777777" w:rsidR="00A9640C" w:rsidRDefault="00A9640C" w:rsidP="00A9640C">
      <w:pPr>
        <w:tabs>
          <w:tab w:val="left" w:pos="851"/>
        </w:tabs>
        <w:ind w:left="1418"/>
        <w:jc w:val="both"/>
      </w:pPr>
      <w:r>
        <w:t>m) Secretaria Municipal de Planejamento, Ciências, Tecnologia e Inovação;</w:t>
      </w:r>
    </w:p>
    <w:p w14:paraId="3B2EF1C3" w14:textId="77777777" w:rsidR="00A9640C" w:rsidRDefault="00A9640C" w:rsidP="00A9640C">
      <w:pPr>
        <w:tabs>
          <w:tab w:val="left" w:pos="851"/>
        </w:tabs>
        <w:ind w:left="1418"/>
        <w:jc w:val="both"/>
      </w:pPr>
    </w:p>
    <w:p w14:paraId="12FD974A" w14:textId="77777777" w:rsidR="00A9640C" w:rsidRDefault="00A9640C" w:rsidP="00A9640C">
      <w:pPr>
        <w:tabs>
          <w:tab w:val="left" w:pos="851"/>
        </w:tabs>
        <w:ind w:left="1418"/>
        <w:jc w:val="both"/>
      </w:pPr>
      <w:r>
        <w:t>II - ................................................................................................................</w:t>
      </w:r>
    </w:p>
    <w:p w14:paraId="25A1B65F" w14:textId="77777777" w:rsidR="00A9640C" w:rsidRDefault="00A9640C" w:rsidP="00A9640C">
      <w:pPr>
        <w:tabs>
          <w:tab w:val="left" w:pos="851"/>
        </w:tabs>
        <w:ind w:left="1418"/>
        <w:jc w:val="both"/>
      </w:pPr>
      <w:r>
        <w:t>......................................................................................................................</w:t>
      </w:r>
    </w:p>
    <w:p w14:paraId="47DE0EBD" w14:textId="77777777" w:rsidR="00A9640C" w:rsidRDefault="00A9640C" w:rsidP="00A9640C">
      <w:pPr>
        <w:tabs>
          <w:tab w:val="left" w:pos="851"/>
        </w:tabs>
        <w:ind w:left="1418"/>
        <w:jc w:val="both"/>
      </w:pPr>
      <w:r>
        <w:t>e) Escola Técnica Estadual de Educação Profissional e Tecnológica de Sorriso;</w:t>
      </w:r>
    </w:p>
    <w:p w14:paraId="2CE8334A" w14:textId="77777777" w:rsidR="00A9640C" w:rsidRDefault="00A9640C" w:rsidP="00A9640C">
      <w:pPr>
        <w:tabs>
          <w:tab w:val="left" w:pos="851"/>
        </w:tabs>
        <w:ind w:left="1418"/>
        <w:jc w:val="both"/>
      </w:pPr>
      <w:r>
        <w:t>f) Escolas Técnicas sediadas no Município de Sorriso.</w:t>
      </w:r>
    </w:p>
    <w:p w14:paraId="6304746C" w14:textId="77777777" w:rsidR="00A9640C" w:rsidRDefault="00A9640C" w:rsidP="00A9640C">
      <w:pPr>
        <w:tabs>
          <w:tab w:val="left" w:pos="851"/>
        </w:tabs>
        <w:ind w:left="1418"/>
        <w:jc w:val="both"/>
      </w:pPr>
    </w:p>
    <w:p w14:paraId="3CF34B92" w14:textId="77777777" w:rsidR="00A9640C" w:rsidRDefault="00A9640C" w:rsidP="00A9640C">
      <w:pPr>
        <w:tabs>
          <w:tab w:val="left" w:pos="851"/>
        </w:tabs>
        <w:ind w:left="1418"/>
        <w:jc w:val="both"/>
      </w:pPr>
      <w:r>
        <w:t xml:space="preserve">III - Representantes do segmento das entidades de Sorriso: </w:t>
      </w:r>
    </w:p>
    <w:p w14:paraId="5CA6EEF0" w14:textId="77777777" w:rsidR="00A9640C" w:rsidRDefault="00A9640C" w:rsidP="00A9640C">
      <w:pPr>
        <w:tabs>
          <w:tab w:val="left" w:pos="851"/>
        </w:tabs>
        <w:ind w:left="1418"/>
        <w:jc w:val="both"/>
      </w:pPr>
      <w:r>
        <w:t>......................................................................................................................</w:t>
      </w:r>
    </w:p>
    <w:p w14:paraId="0B29514C" w14:textId="77777777" w:rsidR="00A9640C" w:rsidRDefault="00A9640C" w:rsidP="00A9640C">
      <w:pPr>
        <w:tabs>
          <w:tab w:val="left" w:pos="851"/>
        </w:tabs>
        <w:ind w:left="1418"/>
        <w:jc w:val="both"/>
      </w:pPr>
      <w:r>
        <w:t>h) Serviço Nacional de Aprendizagem Rural - SENAR;</w:t>
      </w:r>
    </w:p>
    <w:p w14:paraId="4B20777F" w14:textId="77777777" w:rsidR="00A9640C" w:rsidRDefault="00A9640C" w:rsidP="00A9640C">
      <w:pPr>
        <w:tabs>
          <w:tab w:val="left" w:pos="851"/>
        </w:tabs>
        <w:ind w:left="1418"/>
        <w:jc w:val="both"/>
      </w:pPr>
      <w:r>
        <w:t>i) Serviço Nacional de Aprendizagem Industrial – SENAI;</w:t>
      </w:r>
    </w:p>
    <w:p w14:paraId="37952764" w14:textId="77777777" w:rsidR="00A9640C" w:rsidRDefault="00A9640C" w:rsidP="00A9640C">
      <w:pPr>
        <w:tabs>
          <w:tab w:val="left" w:pos="851"/>
        </w:tabs>
        <w:ind w:left="1418"/>
        <w:jc w:val="both"/>
      </w:pPr>
      <w:r>
        <w:t>j) Serviço Nacional de Aprendizagem Comercial – SENAC;</w:t>
      </w:r>
    </w:p>
    <w:p w14:paraId="70150283" w14:textId="77777777" w:rsidR="00A9640C" w:rsidRDefault="00A9640C" w:rsidP="00A9640C">
      <w:pPr>
        <w:tabs>
          <w:tab w:val="left" w:pos="851"/>
        </w:tabs>
        <w:ind w:left="1418"/>
        <w:jc w:val="both"/>
      </w:pPr>
      <w:r>
        <w:t>l) Entidades representativas do meio empresarial, profissional, acadêmico e científico.</w:t>
      </w:r>
    </w:p>
    <w:p w14:paraId="710E5DF6" w14:textId="77777777" w:rsidR="00A9640C" w:rsidRDefault="00A9640C" w:rsidP="00A9640C">
      <w:pPr>
        <w:tabs>
          <w:tab w:val="left" w:pos="851"/>
        </w:tabs>
        <w:ind w:left="1418"/>
        <w:jc w:val="both"/>
      </w:pPr>
    </w:p>
    <w:p w14:paraId="4F37A8AB" w14:textId="77777777" w:rsidR="00A9640C" w:rsidRDefault="00A9640C" w:rsidP="00A9640C">
      <w:pPr>
        <w:tabs>
          <w:tab w:val="left" w:pos="851"/>
        </w:tabs>
        <w:ind w:firstLine="1418"/>
        <w:jc w:val="both"/>
      </w:pPr>
      <w:r>
        <w:t xml:space="preserve">§ 1º As indicações, de que trata o presente artigo, deverão ser efetuados no prazo máximo de 60 (sessenta) dias da data da publicação desta Lei. </w:t>
      </w:r>
    </w:p>
    <w:p w14:paraId="254E7D2B" w14:textId="77777777" w:rsidR="00A9640C" w:rsidRDefault="00A9640C" w:rsidP="00A9640C">
      <w:pPr>
        <w:tabs>
          <w:tab w:val="left" w:pos="851"/>
        </w:tabs>
        <w:ind w:firstLine="1418"/>
        <w:jc w:val="both"/>
      </w:pPr>
    </w:p>
    <w:p w14:paraId="4F249451" w14:textId="77777777" w:rsidR="00A9640C" w:rsidRDefault="00A9640C" w:rsidP="00A9640C">
      <w:pPr>
        <w:tabs>
          <w:tab w:val="left" w:pos="851"/>
        </w:tabs>
        <w:ind w:firstLine="1418"/>
        <w:jc w:val="both"/>
      </w:pPr>
      <w:r>
        <w:t>......................................................................................................................</w:t>
      </w:r>
    </w:p>
    <w:p w14:paraId="495ABC05" w14:textId="77777777" w:rsidR="00A9640C" w:rsidRDefault="00A9640C" w:rsidP="00A9640C">
      <w:pPr>
        <w:ind w:firstLine="1418"/>
        <w:jc w:val="both"/>
      </w:pPr>
    </w:p>
    <w:p w14:paraId="38EBE86E" w14:textId="77777777" w:rsidR="00A9640C" w:rsidRDefault="00A9640C" w:rsidP="00A9640C">
      <w:pPr>
        <w:ind w:firstLine="1418"/>
        <w:jc w:val="both"/>
      </w:pPr>
      <w:r>
        <w:rPr>
          <w:b/>
          <w:bCs/>
        </w:rPr>
        <w:t>Art. 18.</w:t>
      </w:r>
      <w:r>
        <w:t xml:space="preserve"> ........................................................................................................ </w:t>
      </w:r>
    </w:p>
    <w:p w14:paraId="4D408AEB" w14:textId="77777777" w:rsidR="00A9640C" w:rsidRDefault="00A9640C" w:rsidP="00A9640C">
      <w:pPr>
        <w:ind w:firstLine="1418"/>
        <w:jc w:val="both"/>
      </w:pPr>
    </w:p>
    <w:p w14:paraId="401E33BC" w14:textId="77777777" w:rsidR="00A9640C" w:rsidRDefault="00A9640C" w:rsidP="00A9640C">
      <w:pPr>
        <w:ind w:firstLine="1418"/>
        <w:jc w:val="both"/>
      </w:pPr>
      <w:r>
        <w:t>Parágrafo único. A Presidência do Conselho Municipal de Ciência, Tecnologia e Inovação - CMCTI será exercida pelo Secretário Municipal de Desenvolvimento Econômico e Turismo, e a vice-presidência será exercida pelo Secretário Municipal de Planejamento, Ciências, Tecnologia e Inovação.</w:t>
      </w:r>
    </w:p>
    <w:p w14:paraId="61B38F62" w14:textId="77777777" w:rsidR="00A9640C" w:rsidRDefault="00A9640C" w:rsidP="00A9640C">
      <w:pPr>
        <w:ind w:firstLine="1418"/>
        <w:jc w:val="both"/>
      </w:pPr>
    </w:p>
    <w:p w14:paraId="40908582" w14:textId="77777777" w:rsidR="00A9640C" w:rsidRDefault="00A9640C" w:rsidP="00A9640C">
      <w:pPr>
        <w:ind w:firstLine="1418"/>
        <w:jc w:val="both"/>
      </w:pPr>
      <w:r>
        <w:t>......................................................................................................................</w:t>
      </w:r>
    </w:p>
    <w:p w14:paraId="035E9D14" w14:textId="77777777" w:rsidR="00A9640C" w:rsidRDefault="00A9640C" w:rsidP="00A9640C">
      <w:pPr>
        <w:ind w:firstLine="1418"/>
        <w:jc w:val="both"/>
      </w:pPr>
    </w:p>
    <w:p w14:paraId="5FBCBB5D" w14:textId="77777777" w:rsidR="00A9640C" w:rsidRDefault="00A9640C" w:rsidP="00A9640C">
      <w:pPr>
        <w:ind w:firstLine="1418"/>
        <w:jc w:val="both"/>
      </w:pPr>
      <w:r>
        <w:rPr>
          <w:b/>
          <w:bCs/>
        </w:rPr>
        <w:t>Art. 30.</w:t>
      </w:r>
      <w:r>
        <w:t xml:space="preserve"> Fica o Poder Executivo Municipal, por intermédio da Secretaria Municipal de Desenvolvimento Econômico e Turismo, autorizado a formular e executar o Plano Municipal de Ciência, Tecnologia e Inovação da Cidade Inteligente, Humana e Sustentável - CIHS.</w:t>
      </w:r>
    </w:p>
    <w:p w14:paraId="666CDA57" w14:textId="77777777" w:rsidR="00A9640C" w:rsidRDefault="00A9640C" w:rsidP="00A9640C">
      <w:pPr>
        <w:ind w:firstLine="1418"/>
        <w:jc w:val="both"/>
      </w:pPr>
    </w:p>
    <w:p w14:paraId="79012999" w14:textId="77777777" w:rsidR="00A9640C" w:rsidRDefault="00A9640C" w:rsidP="00A9640C">
      <w:pPr>
        <w:ind w:firstLine="1418"/>
        <w:jc w:val="both"/>
      </w:pPr>
      <w:r>
        <w:t>......................................................................................................................</w:t>
      </w:r>
    </w:p>
    <w:p w14:paraId="3CA5C54C" w14:textId="77777777" w:rsidR="00A9640C" w:rsidRDefault="00A9640C" w:rsidP="00A9640C">
      <w:pPr>
        <w:ind w:firstLine="1418"/>
        <w:jc w:val="both"/>
      </w:pPr>
    </w:p>
    <w:p w14:paraId="3E8ED20C" w14:textId="77777777" w:rsidR="00A9640C" w:rsidRPr="006E6EC3" w:rsidRDefault="00A9640C" w:rsidP="00A9640C">
      <w:pPr>
        <w:ind w:firstLine="1418"/>
        <w:jc w:val="both"/>
        <w:rPr>
          <w:b/>
          <w:bCs/>
        </w:rPr>
      </w:pPr>
      <w:r>
        <w:rPr>
          <w:rStyle w:val="Forte"/>
        </w:rPr>
        <w:t xml:space="preserve">Art. </w:t>
      </w:r>
      <w:r w:rsidRPr="006E6EC3">
        <w:rPr>
          <w:rStyle w:val="Forte"/>
        </w:rPr>
        <w:t xml:space="preserve">50 </w:t>
      </w:r>
      <w:r w:rsidRPr="006E6EC3">
        <w:t>Fica criado o Comitê Gestor do Fundo de Inovação e Tecnologia - FIT Sorriso composto pelo Secretário Municipal de Desenvolvimento Econômico e Turismo, Secretário Municipal de Fazenda, Secretário Municipal de Planejamento, Ciências, Tecnologia e Inovação e Secretário Municipal de Administração e um membro do Poder Legislativo Municipal, todos não remunerados.</w:t>
      </w:r>
    </w:p>
    <w:p w14:paraId="081CDD3F" w14:textId="77777777" w:rsidR="00A9640C" w:rsidRDefault="00A9640C" w:rsidP="00A9640C">
      <w:pPr>
        <w:pStyle w:val="NormalWeb"/>
        <w:spacing w:before="0" w:beforeAutospacing="0" w:after="0" w:afterAutospacing="0"/>
        <w:ind w:firstLine="1418"/>
        <w:jc w:val="both"/>
      </w:pPr>
    </w:p>
    <w:p w14:paraId="566066EB" w14:textId="77777777" w:rsidR="00A9640C" w:rsidRPr="006E6EC3" w:rsidRDefault="00A9640C" w:rsidP="00A9640C">
      <w:pPr>
        <w:ind w:firstLine="1418"/>
        <w:jc w:val="both"/>
        <w:rPr>
          <w:b/>
          <w:bCs/>
        </w:rPr>
      </w:pPr>
      <w:r w:rsidRPr="006E6EC3">
        <w:rPr>
          <w:b/>
          <w:bCs/>
        </w:rPr>
        <w:t>Parágrafo único.</w:t>
      </w:r>
      <w:r>
        <w:t xml:space="preserve"> </w:t>
      </w:r>
      <w:r w:rsidRPr="006E6EC3">
        <w:t>Cabe ao Secretário Municipal de Desenvolvimento Econômico e Turismo, presidir o Comitê Gestor do Fundo de Inovação e Tecnologia - FIT Sorriso. O</w:t>
      </w:r>
      <w:r w:rsidRPr="006E6EC3">
        <w:rPr>
          <w:b/>
          <w:bCs/>
        </w:rPr>
        <w:t xml:space="preserve"> </w:t>
      </w:r>
      <w:r w:rsidRPr="003A6612">
        <w:rPr>
          <w:rStyle w:val="Forte"/>
          <w:b w:val="0"/>
        </w:rPr>
        <w:t>representante do Poder Legislativo Municipal, participará na condição de membro consultivo e fiscal,</w:t>
      </w:r>
      <w:r w:rsidRPr="006E6EC3">
        <w:rPr>
          <w:rStyle w:val="Forte"/>
        </w:rPr>
        <w:t xml:space="preserve"> </w:t>
      </w:r>
      <w:r w:rsidRPr="006E6EC3">
        <w:t>podendo se manifestar nas reuniões do Comitê</w:t>
      </w:r>
      <w:r w:rsidRPr="006E6EC3">
        <w:rPr>
          <w:rStyle w:val="Forte"/>
        </w:rPr>
        <w:t xml:space="preserve">, </w:t>
      </w:r>
      <w:r w:rsidRPr="003A6612">
        <w:rPr>
          <w:rStyle w:val="Forte"/>
          <w:b w:val="0"/>
        </w:rPr>
        <w:t>mas sem direito a voto</w:t>
      </w:r>
      <w:r w:rsidRPr="006E6EC3">
        <w:rPr>
          <w:rStyle w:val="Forte"/>
        </w:rPr>
        <w:t>.</w:t>
      </w:r>
    </w:p>
    <w:p w14:paraId="4B592594" w14:textId="77777777" w:rsidR="00A9640C" w:rsidRDefault="00A9640C" w:rsidP="00A9640C">
      <w:pPr>
        <w:ind w:firstLine="1418"/>
        <w:jc w:val="both"/>
      </w:pPr>
    </w:p>
    <w:p w14:paraId="3603814C" w14:textId="77777777" w:rsidR="00A9640C" w:rsidRDefault="00A9640C" w:rsidP="00A9640C">
      <w:pPr>
        <w:ind w:firstLine="1418"/>
        <w:jc w:val="both"/>
      </w:pPr>
      <w:r>
        <w:t>......................................................................................................................</w:t>
      </w:r>
    </w:p>
    <w:p w14:paraId="3F8414FB" w14:textId="77777777" w:rsidR="00A9640C" w:rsidRDefault="00A9640C" w:rsidP="00A9640C">
      <w:pPr>
        <w:ind w:firstLine="1418"/>
        <w:jc w:val="both"/>
      </w:pPr>
    </w:p>
    <w:p w14:paraId="4925A8E4" w14:textId="77777777" w:rsidR="00A9640C" w:rsidRDefault="00A9640C" w:rsidP="00A9640C">
      <w:pPr>
        <w:ind w:firstLine="1418"/>
        <w:jc w:val="both"/>
      </w:pPr>
      <w:r>
        <w:rPr>
          <w:b/>
          <w:bCs/>
        </w:rPr>
        <w:t>Art. 52.</w:t>
      </w:r>
      <w:r>
        <w:t xml:space="preserve"> São atribuições do Secretário Municipal de Desenvolvimento Econômico e Turismo, na qualidade de gestor do Fundo Municipal de Ciência, Inovação e Tecnologia: </w:t>
      </w:r>
    </w:p>
    <w:p w14:paraId="44CD0626" w14:textId="77777777" w:rsidR="00A9640C" w:rsidRDefault="00A9640C" w:rsidP="00A9640C">
      <w:pPr>
        <w:ind w:firstLine="1418"/>
        <w:jc w:val="both"/>
      </w:pPr>
      <w:r>
        <w:t>......................................................................................................................</w:t>
      </w:r>
    </w:p>
    <w:p w14:paraId="0871B90C" w14:textId="77777777" w:rsidR="00A9640C" w:rsidRDefault="00A9640C" w:rsidP="00A9640C">
      <w:pPr>
        <w:ind w:firstLine="1418"/>
        <w:jc w:val="both"/>
      </w:pPr>
      <w:r>
        <w:t>......................................................................................................................</w:t>
      </w:r>
    </w:p>
    <w:p w14:paraId="0DD4C1A7" w14:textId="77777777" w:rsidR="00A9640C" w:rsidRDefault="00A9640C" w:rsidP="00A9640C">
      <w:pPr>
        <w:ind w:firstLine="1418"/>
        <w:jc w:val="both"/>
      </w:pPr>
    </w:p>
    <w:p w14:paraId="3615D14D" w14:textId="77777777" w:rsidR="00A9640C" w:rsidRDefault="00A9640C" w:rsidP="00A9640C">
      <w:pPr>
        <w:ind w:firstLine="1418"/>
        <w:jc w:val="both"/>
      </w:pPr>
      <w:r>
        <w:rPr>
          <w:b/>
          <w:bCs/>
        </w:rPr>
        <w:t>Art. 55.</w:t>
      </w:r>
      <w:r>
        <w:t xml:space="preserve"> ........................................................................................................ </w:t>
      </w:r>
    </w:p>
    <w:p w14:paraId="7E0B4232" w14:textId="77777777" w:rsidR="00A9640C" w:rsidRDefault="00A9640C" w:rsidP="00A9640C">
      <w:pPr>
        <w:ind w:firstLine="1418"/>
        <w:jc w:val="both"/>
      </w:pPr>
    </w:p>
    <w:p w14:paraId="10F78675" w14:textId="77777777" w:rsidR="00A9640C" w:rsidRDefault="00A9640C" w:rsidP="00A9640C">
      <w:pPr>
        <w:ind w:firstLine="1418"/>
        <w:jc w:val="both"/>
      </w:pPr>
      <w:r>
        <w:rPr>
          <w:b/>
          <w:bCs/>
        </w:rPr>
        <w:t>§ 1º</w:t>
      </w:r>
      <w:r>
        <w:t xml:space="preserve"> A Secretaria Municipal de Desenvolvimento Econômico e Turismo, disporá de todos os meios necessários para propiciar o regular funcionamento do Parque Tecnológico Luiz </w:t>
      </w:r>
      <w:proofErr w:type="spellStart"/>
      <w:r>
        <w:t>Giroletti</w:t>
      </w:r>
      <w:proofErr w:type="spellEnd"/>
      <w:r>
        <w:t>.</w:t>
      </w:r>
    </w:p>
    <w:p w14:paraId="02EDE796" w14:textId="77777777" w:rsidR="00A9640C" w:rsidRDefault="00A9640C" w:rsidP="00A9640C">
      <w:pPr>
        <w:ind w:firstLine="1418"/>
        <w:jc w:val="both"/>
      </w:pPr>
    </w:p>
    <w:p w14:paraId="7BDA17FE" w14:textId="77777777" w:rsidR="00A9640C" w:rsidRDefault="00A9640C" w:rsidP="00A9640C">
      <w:pPr>
        <w:ind w:firstLine="1418"/>
        <w:jc w:val="both"/>
      </w:pPr>
      <w:r>
        <w:t>(...)</w:t>
      </w:r>
    </w:p>
    <w:p w14:paraId="78D75572" w14:textId="77777777" w:rsidR="00A9640C" w:rsidRDefault="00A9640C" w:rsidP="00A9640C">
      <w:pPr>
        <w:ind w:firstLine="1418"/>
        <w:jc w:val="both"/>
      </w:pPr>
    </w:p>
    <w:p w14:paraId="77F5F604" w14:textId="77777777" w:rsidR="00A9640C" w:rsidRDefault="00A9640C" w:rsidP="00A9640C">
      <w:pPr>
        <w:ind w:firstLine="1418"/>
        <w:jc w:val="both"/>
      </w:pPr>
      <w:r>
        <w:rPr>
          <w:b/>
          <w:bCs/>
        </w:rPr>
        <w:t>Art. 56</w:t>
      </w:r>
      <w:r>
        <w:t xml:space="preserve">. A Secretaria Municipal de Desenvolvimento Econômico e Turismo é responsável pela gestão do Parque Tecnológico Luiz </w:t>
      </w:r>
      <w:proofErr w:type="spellStart"/>
      <w:r>
        <w:t>Giroletti</w:t>
      </w:r>
      <w:proofErr w:type="spellEnd"/>
      <w:r>
        <w:t xml:space="preserve">, podendo, para isso, realizar convênios ou contratos com entidade gestora, de preferência instalada na localidade, desde que esta demonstre em seus propósitos, estar capacitada para desenvolver os programas, projetos e ações previstos para o Parque Tecnológico Luiz </w:t>
      </w:r>
      <w:proofErr w:type="spellStart"/>
      <w:r>
        <w:t>Giroletti</w:t>
      </w:r>
      <w:proofErr w:type="spellEnd"/>
      <w:r>
        <w:t>, considerando o interesse público.</w:t>
      </w:r>
    </w:p>
    <w:p w14:paraId="31EBDE2E" w14:textId="77777777" w:rsidR="00A9640C" w:rsidRDefault="00A9640C" w:rsidP="00A9640C">
      <w:pPr>
        <w:ind w:firstLine="1418"/>
        <w:jc w:val="both"/>
      </w:pPr>
    </w:p>
    <w:p w14:paraId="40B765C0" w14:textId="77777777" w:rsidR="00A9640C" w:rsidRDefault="00A9640C" w:rsidP="00A9640C">
      <w:pPr>
        <w:ind w:firstLine="1418"/>
        <w:jc w:val="both"/>
      </w:pPr>
      <w:r>
        <w:t>......................................................................................................................</w:t>
      </w:r>
    </w:p>
    <w:p w14:paraId="56C744D3" w14:textId="77777777" w:rsidR="00A9640C" w:rsidRDefault="00A9640C" w:rsidP="00A9640C">
      <w:pPr>
        <w:ind w:firstLine="1418"/>
        <w:jc w:val="both"/>
      </w:pPr>
    </w:p>
    <w:p w14:paraId="35A836D5" w14:textId="77777777" w:rsidR="00A9640C" w:rsidRDefault="00A9640C" w:rsidP="00A9640C">
      <w:pPr>
        <w:ind w:firstLine="1418"/>
        <w:jc w:val="both"/>
      </w:pPr>
      <w:r>
        <w:rPr>
          <w:b/>
          <w:bCs/>
        </w:rPr>
        <w:t>Art. 59</w:t>
      </w:r>
      <w:r>
        <w:t xml:space="preserve">. A Prefeitura de Sorriso, por intermédio da Secretaria Municipal de Desenvolvimento Econômico e Turismo, fará previsão de recursos financeiros no orçamento do Município, tendo em vista programas, ações e projetos que venha a desenvolver em conjunto com os parceiros do Parque Tecnológico Luiz </w:t>
      </w:r>
      <w:proofErr w:type="spellStart"/>
      <w:r>
        <w:t>Giroletti</w:t>
      </w:r>
      <w:proofErr w:type="spellEnd"/>
      <w:r>
        <w:t xml:space="preserve">, incluindo nesse contexto: </w:t>
      </w:r>
    </w:p>
    <w:p w14:paraId="114C5D9A" w14:textId="77777777" w:rsidR="00A9640C" w:rsidRDefault="00A9640C" w:rsidP="00A9640C">
      <w:pPr>
        <w:ind w:firstLine="1418"/>
        <w:jc w:val="both"/>
      </w:pPr>
      <w:r>
        <w:t>......................................................................................................................</w:t>
      </w:r>
    </w:p>
    <w:p w14:paraId="39AF96B7" w14:textId="77777777" w:rsidR="00A9640C" w:rsidRDefault="00A9640C" w:rsidP="00A9640C">
      <w:pPr>
        <w:ind w:firstLine="1418"/>
        <w:jc w:val="both"/>
      </w:pPr>
      <w:r>
        <w:t>......................................................................................................................”</w:t>
      </w:r>
    </w:p>
    <w:p w14:paraId="2035C60C" w14:textId="77777777" w:rsidR="00A9640C" w:rsidRDefault="00A9640C" w:rsidP="00A9640C">
      <w:pPr>
        <w:ind w:firstLine="1418"/>
        <w:jc w:val="both"/>
      </w:pPr>
    </w:p>
    <w:p w14:paraId="49FB6C7C" w14:textId="77777777" w:rsidR="00A9640C" w:rsidRDefault="00A9640C" w:rsidP="00A9640C">
      <w:pPr>
        <w:ind w:firstLine="1418"/>
        <w:jc w:val="both"/>
      </w:pPr>
      <w:r>
        <w:rPr>
          <w:b/>
        </w:rPr>
        <w:t>Art. 2º</w:t>
      </w:r>
      <w:r>
        <w:t xml:space="preserve"> Esta Lei entra em vigor na ata da sua publicação.</w:t>
      </w:r>
    </w:p>
    <w:p w14:paraId="00B13417" w14:textId="5BF605FC" w:rsidR="00595C14" w:rsidRDefault="00595C14" w:rsidP="00873483">
      <w:pPr>
        <w:pStyle w:val="PargrafodaLista"/>
        <w:ind w:left="0" w:firstLine="1418"/>
        <w:jc w:val="both"/>
        <w:rPr>
          <w:color w:val="000000" w:themeColor="text1"/>
          <w:shd w:val="clear" w:color="auto" w:fill="FFFFFF"/>
        </w:rPr>
      </w:pPr>
    </w:p>
    <w:p w14:paraId="08507356" w14:textId="77777777" w:rsidR="00D96E19" w:rsidRDefault="00D96E19" w:rsidP="00873483">
      <w:pPr>
        <w:pStyle w:val="PargrafodaLista"/>
        <w:ind w:left="0" w:firstLine="1418"/>
        <w:jc w:val="both"/>
        <w:rPr>
          <w:color w:val="000000" w:themeColor="text1"/>
          <w:shd w:val="clear" w:color="auto" w:fill="FFFFFF"/>
        </w:rPr>
      </w:pPr>
    </w:p>
    <w:p w14:paraId="440F4EE0" w14:textId="30F77D87" w:rsidR="00A478B1" w:rsidRPr="00F47DEC" w:rsidRDefault="00A478B1" w:rsidP="00A478B1">
      <w:pPr>
        <w:ind w:left="1418"/>
        <w:rPr>
          <w:bCs/>
        </w:rPr>
      </w:pPr>
      <w:r>
        <w:rPr>
          <w:bCs/>
        </w:rPr>
        <w:t>S</w:t>
      </w:r>
      <w:r w:rsidRPr="00F47DEC">
        <w:rPr>
          <w:bCs/>
        </w:rPr>
        <w:t xml:space="preserve">orriso, Estado de Mato Grosso, em </w:t>
      </w:r>
      <w:r w:rsidR="000D4389">
        <w:rPr>
          <w:bCs/>
        </w:rPr>
        <w:t>1</w:t>
      </w:r>
      <w:r w:rsidR="00C63BB7">
        <w:rPr>
          <w:bCs/>
        </w:rPr>
        <w:t>6</w:t>
      </w:r>
      <w:r w:rsidRPr="00F47DEC">
        <w:rPr>
          <w:bCs/>
        </w:rPr>
        <w:t xml:space="preserve"> de dezembro de 2025.</w:t>
      </w:r>
    </w:p>
    <w:p w14:paraId="1A51C4BD" w14:textId="625DB667" w:rsidR="00A478B1" w:rsidRDefault="00A478B1" w:rsidP="00A478B1">
      <w:pPr>
        <w:rPr>
          <w:b/>
          <w:bCs/>
        </w:rPr>
      </w:pPr>
    </w:p>
    <w:p w14:paraId="402B768B" w14:textId="5E6F8644" w:rsidR="00C43F46" w:rsidRDefault="00C43F46" w:rsidP="00A478B1">
      <w:pPr>
        <w:rPr>
          <w:b/>
          <w:bCs/>
        </w:rPr>
      </w:pPr>
    </w:p>
    <w:p w14:paraId="777EBB63" w14:textId="77777777" w:rsidR="00C43F46" w:rsidRDefault="00C43F46" w:rsidP="00A478B1">
      <w:pPr>
        <w:rPr>
          <w:b/>
          <w:bCs/>
        </w:rPr>
      </w:pPr>
    </w:p>
    <w:p w14:paraId="6FA5BF4D" w14:textId="77777777" w:rsidR="00A478B1" w:rsidRPr="00791F15" w:rsidRDefault="00A478B1" w:rsidP="00A478B1">
      <w:pPr>
        <w:rPr>
          <w:b/>
          <w:bCs/>
        </w:rPr>
      </w:pPr>
    </w:p>
    <w:p w14:paraId="4DF54693" w14:textId="77777777" w:rsidR="00A478B1" w:rsidRPr="00791F15" w:rsidRDefault="00A478B1" w:rsidP="00A478B1">
      <w:pPr>
        <w:adjustRightInd w:val="0"/>
        <w:ind w:firstLine="5812"/>
        <w:rPr>
          <w:b/>
          <w:bCs/>
          <w:color w:val="000000"/>
        </w:rPr>
      </w:pPr>
      <w:r w:rsidRPr="00791F15">
        <w:rPr>
          <w:b/>
          <w:bCs/>
          <w:color w:val="000000"/>
        </w:rPr>
        <w:t xml:space="preserve">         </w:t>
      </w:r>
    </w:p>
    <w:p w14:paraId="55A14CEB" w14:textId="77777777" w:rsidR="00A478B1" w:rsidRPr="00791F15" w:rsidRDefault="00A478B1" w:rsidP="00A478B1">
      <w:pPr>
        <w:adjustRightInd w:val="0"/>
        <w:ind w:left="560" w:firstLine="5812"/>
        <w:rPr>
          <w:b/>
          <w:bCs/>
          <w:color w:val="000000"/>
        </w:rPr>
      </w:pPr>
      <w:r w:rsidRPr="00791F15">
        <w:rPr>
          <w:b/>
          <w:bCs/>
          <w:color w:val="000000"/>
        </w:rPr>
        <w:t>ALEI FERNANDES</w:t>
      </w:r>
      <w:r w:rsidRPr="00791F15">
        <w:rPr>
          <w:bCs/>
          <w:color w:val="000000"/>
        </w:rPr>
        <w:t xml:space="preserve">            </w:t>
      </w:r>
    </w:p>
    <w:p w14:paraId="2810B335" w14:textId="77777777" w:rsidR="00A478B1" w:rsidRDefault="00A478B1" w:rsidP="00A478B1">
      <w:pPr>
        <w:adjustRightInd w:val="0"/>
        <w:rPr>
          <w:bCs/>
          <w:color w:val="000000"/>
        </w:rPr>
      </w:pP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 w:rsidRPr="00791F15">
        <w:rPr>
          <w:b/>
          <w:bCs/>
          <w:color w:val="000000"/>
        </w:rPr>
        <w:tab/>
      </w:r>
      <w:r w:rsidRPr="00791F15">
        <w:rPr>
          <w:b/>
          <w:bCs/>
          <w:color w:val="000000"/>
        </w:rPr>
        <w:tab/>
      </w:r>
      <w:r w:rsidRPr="00791F15">
        <w:rPr>
          <w:b/>
          <w:bCs/>
          <w:color w:val="000000"/>
        </w:rPr>
        <w:tab/>
        <w:t xml:space="preserve">    </w:t>
      </w:r>
      <w:r w:rsidRPr="00791F15">
        <w:rPr>
          <w:bCs/>
          <w:color w:val="000000"/>
        </w:rPr>
        <w:t>Prefeito Municipal</w:t>
      </w:r>
    </w:p>
    <w:p w14:paraId="23B7B7F2" w14:textId="77777777" w:rsidR="00A478B1" w:rsidRPr="00791F15" w:rsidRDefault="00A478B1" w:rsidP="00A478B1">
      <w:pPr>
        <w:adjustRightInd w:val="0"/>
        <w:rPr>
          <w:b/>
          <w:bCs/>
          <w:color w:val="000000"/>
        </w:rPr>
      </w:pPr>
      <w:r w:rsidRPr="00791F15">
        <w:rPr>
          <w:b/>
          <w:bCs/>
          <w:color w:val="000000"/>
        </w:rPr>
        <w:t>BRUNO EDUARDO PECINELLI DELGADO</w:t>
      </w:r>
    </w:p>
    <w:p w14:paraId="5A188186" w14:textId="77777777" w:rsidR="00A478B1" w:rsidRPr="00557775" w:rsidRDefault="00A478B1" w:rsidP="00A478B1">
      <w:r w:rsidRPr="00791F15">
        <w:rPr>
          <w:color w:val="000000"/>
        </w:rPr>
        <w:t xml:space="preserve">         Secretário Municipal de Administração</w:t>
      </w:r>
    </w:p>
    <w:p w14:paraId="0AF29A73" w14:textId="3D9506E8" w:rsidR="00A14B14" w:rsidRPr="000A14E9" w:rsidRDefault="00A14B14" w:rsidP="009A207B">
      <w:pPr>
        <w:jc w:val="center"/>
      </w:pPr>
    </w:p>
    <w:sectPr w:rsidR="00A14B14" w:rsidRPr="000A14E9" w:rsidSect="00A457C6">
      <w:headerReference w:type="even" r:id="rId7"/>
      <w:headerReference w:type="default" r:id="rId8"/>
      <w:headerReference w:type="first" r:id="rId9"/>
      <w:pgSz w:w="11906" w:h="16838"/>
      <w:pgMar w:top="2694" w:right="1080" w:bottom="144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D1ADD8" w14:textId="77777777" w:rsidR="00526203" w:rsidRDefault="00526203" w:rsidP="00A14B14">
      <w:r>
        <w:separator/>
      </w:r>
    </w:p>
  </w:endnote>
  <w:endnote w:type="continuationSeparator" w:id="0">
    <w:p w14:paraId="63F0EF3C" w14:textId="77777777" w:rsidR="00526203" w:rsidRDefault="00526203" w:rsidP="00A14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015233" w14:textId="77777777" w:rsidR="00526203" w:rsidRDefault="00526203" w:rsidP="00A14B14">
      <w:r>
        <w:separator/>
      </w:r>
    </w:p>
  </w:footnote>
  <w:footnote w:type="continuationSeparator" w:id="0">
    <w:p w14:paraId="64B9576F" w14:textId="77777777" w:rsidR="00526203" w:rsidRDefault="00526203" w:rsidP="00A14B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EC2C72" w14:textId="1E5C311B" w:rsidR="00A14B14" w:rsidRDefault="008267C1">
    <w:pPr>
      <w:pStyle w:val="Cabealho"/>
    </w:pPr>
    <w:r>
      <w:rPr>
        <w:noProof/>
      </w:rPr>
      <w:pict w14:anchorId="51D498D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0233204" o:spid="_x0000_s1119" type="#_x0000_t75" style="position:absolute;margin-left:0;margin-top:0;width:595.35pt;height:842pt;z-index:-251657216;mso-position-horizontal:center;mso-position-horizontal-relative:margin;mso-position-vertical:center;mso-position-vertical-relative:margin" o:allowincell="f">
          <v:imagedata r:id="rId1" o:title="Oficio OFICIAL- Prefeitura de Sorris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72F250" w14:textId="63F98876" w:rsidR="00A14B14" w:rsidRDefault="008267C1">
    <w:pPr>
      <w:pStyle w:val="Cabealho"/>
    </w:pPr>
    <w:r>
      <w:rPr>
        <w:noProof/>
      </w:rPr>
      <w:pict w14:anchorId="76F514D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0233205" o:spid="_x0000_s1120" type="#_x0000_t75" style="position:absolute;margin-left:-85.8pt;margin-top:-136.6pt;width:595.35pt;height:842pt;z-index:-251656192;mso-position-horizontal-relative:margin;mso-position-vertical-relative:margin" o:allowincell="f">
          <v:imagedata r:id="rId1" o:title="Oficio OFICIAL- Prefeitura de Sorris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2C3B2F" w14:textId="7E4A2443" w:rsidR="00A14B14" w:rsidRDefault="008267C1">
    <w:pPr>
      <w:pStyle w:val="Cabealho"/>
    </w:pPr>
    <w:r>
      <w:rPr>
        <w:noProof/>
      </w:rPr>
      <w:pict w14:anchorId="7D5E1BC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0233203" o:spid="_x0000_s1118" type="#_x0000_t75" style="position:absolute;margin-left:0;margin-top:0;width:595.35pt;height:842pt;z-index:-251658240;mso-position-horizontal:center;mso-position-horizontal-relative:margin;mso-position-vertical:center;mso-position-vertical-relative:margin" o:allowincell="f">
          <v:imagedata r:id="rId1" o:title="Oficio OFICIAL- Prefeitura de Sorris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rect id="_x0000_i1026" style="width:0;height:1.5pt" o:hralign="center" o:bullet="t" o:hrstd="t" o:hr="t" fillcolor="#a0a0a0" stroked="f"/>
    </w:pict>
  </w:numPicBullet>
  <w:abstractNum w:abstractNumId="0" w15:restartNumberingAfterBreak="0">
    <w:nsid w:val="001C6247"/>
    <w:multiLevelType w:val="hybridMultilevel"/>
    <w:tmpl w:val="05FA9D14"/>
    <w:lvl w:ilvl="0" w:tplc="1F987DA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081C482A"/>
    <w:multiLevelType w:val="hybridMultilevel"/>
    <w:tmpl w:val="70749E96"/>
    <w:lvl w:ilvl="0" w:tplc="81342BC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E62B7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27C149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EA0D0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EB4D0D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2B288B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EF2F6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20421D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D5CE7D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DD9561E"/>
    <w:multiLevelType w:val="hybridMultilevel"/>
    <w:tmpl w:val="58E841E2"/>
    <w:lvl w:ilvl="0" w:tplc="4B22DC2E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293939AA"/>
    <w:multiLevelType w:val="multilevel"/>
    <w:tmpl w:val="E50EC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3670FF1"/>
    <w:multiLevelType w:val="hybridMultilevel"/>
    <w:tmpl w:val="2D3CD01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B14"/>
    <w:rsid w:val="000A14E9"/>
    <w:rsid w:val="000D4389"/>
    <w:rsid w:val="001023FB"/>
    <w:rsid w:val="00160E48"/>
    <w:rsid w:val="001B58D4"/>
    <w:rsid w:val="001D1A2D"/>
    <w:rsid w:val="001D50BF"/>
    <w:rsid w:val="001F062C"/>
    <w:rsid w:val="002B50D3"/>
    <w:rsid w:val="002D4A94"/>
    <w:rsid w:val="002E35C7"/>
    <w:rsid w:val="00331693"/>
    <w:rsid w:val="00331AA5"/>
    <w:rsid w:val="0036616C"/>
    <w:rsid w:val="003A6612"/>
    <w:rsid w:val="0047122B"/>
    <w:rsid w:val="00487484"/>
    <w:rsid w:val="00491601"/>
    <w:rsid w:val="00493712"/>
    <w:rsid w:val="004A5BA6"/>
    <w:rsid w:val="00526203"/>
    <w:rsid w:val="00533563"/>
    <w:rsid w:val="005476C3"/>
    <w:rsid w:val="00595C14"/>
    <w:rsid w:val="005B742D"/>
    <w:rsid w:val="0060695D"/>
    <w:rsid w:val="00644497"/>
    <w:rsid w:val="00647882"/>
    <w:rsid w:val="006F1A5A"/>
    <w:rsid w:val="006F797E"/>
    <w:rsid w:val="00742D79"/>
    <w:rsid w:val="0075346D"/>
    <w:rsid w:val="007555CF"/>
    <w:rsid w:val="008267C1"/>
    <w:rsid w:val="008317AD"/>
    <w:rsid w:val="00842F1F"/>
    <w:rsid w:val="008653D3"/>
    <w:rsid w:val="00873483"/>
    <w:rsid w:val="008A4C0E"/>
    <w:rsid w:val="008E0386"/>
    <w:rsid w:val="0096748D"/>
    <w:rsid w:val="009A207B"/>
    <w:rsid w:val="00A14B14"/>
    <w:rsid w:val="00A457C6"/>
    <w:rsid w:val="00A478B1"/>
    <w:rsid w:val="00A77B8A"/>
    <w:rsid w:val="00A8457F"/>
    <w:rsid w:val="00A94F56"/>
    <w:rsid w:val="00A9640C"/>
    <w:rsid w:val="00AC72EF"/>
    <w:rsid w:val="00B012DA"/>
    <w:rsid w:val="00B114AC"/>
    <w:rsid w:val="00B20882"/>
    <w:rsid w:val="00B347BC"/>
    <w:rsid w:val="00B705C8"/>
    <w:rsid w:val="00BA0814"/>
    <w:rsid w:val="00BB203B"/>
    <w:rsid w:val="00BD1EE0"/>
    <w:rsid w:val="00BF70B9"/>
    <w:rsid w:val="00C31CFA"/>
    <w:rsid w:val="00C43F46"/>
    <w:rsid w:val="00C63BB7"/>
    <w:rsid w:val="00C85E16"/>
    <w:rsid w:val="00CE04E6"/>
    <w:rsid w:val="00D96E19"/>
    <w:rsid w:val="00DA5BFE"/>
    <w:rsid w:val="00DF168D"/>
    <w:rsid w:val="00E204AC"/>
    <w:rsid w:val="00EB5CD5"/>
    <w:rsid w:val="00EB7A7B"/>
    <w:rsid w:val="00EF4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64213A80"/>
  <w15:chartTrackingRefBased/>
  <w15:docId w15:val="{BCE597E0-77B6-425F-A4B4-02B0B9B71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50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14B14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A14B14"/>
  </w:style>
  <w:style w:type="paragraph" w:styleId="Rodap">
    <w:name w:val="footer"/>
    <w:basedOn w:val="Normal"/>
    <w:link w:val="RodapChar"/>
    <w:uiPriority w:val="99"/>
    <w:unhideWhenUsed/>
    <w:rsid w:val="00A14B1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14B14"/>
  </w:style>
  <w:style w:type="paragraph" w:styleId="NormalWeb">
    <w:name w:val="Normal (Web)"/>
    <w:basedOn w:val="Normal"/>
    <w:uiPriority w:val="99"/>
    <w:unhideWhenUsed/>
    <w:qFormat/>
    <w:rsid w:val="00A14B14"/>
    <w:pPr>
      <w:spacing w:before="100" w:beforeAutospacing="1" w:after="100" w:afterAutospacing="1"/>
    </w:pPr>
  </w:style>
  <w:style w:type="paragraph" w:styleId="Pr-formataoHTML">
    <w:name w:val="HTML Preformatted"/>
    <w:basedOn w:val="Normal"/>
    <w:link w:val="Pr-formataoHTMLChar"/>
    <w:rsid w:val="002B50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Verdana" w:hAnsi="Verdana" w:cs="Courier New"/>
      <w:color w:val="000000"/>
      <w:sz w:val="14"/>
      <w:szCs w:val="14"/>
    </w:rPr>
  </w:style>
  <w:style w:type="character" w:customStyle="1" w:styleId="Pr-formataoHTMLChar">
    <w:name w:val="Pré-formatação HTML Char"/>
    <w:basedOn w:val="Fontepargpadro"/>
    <w:link w:val="Pr-formataoHTML"/>
    <w:rsid w:val="002B50D3"/>
    <w:rPr>
      <w:rFonts w:ascii="Verdana" w:eastAsia="Times New Roman" w:hAnsi="Verdana" w:cs="Courier New"/>
      <w:color w:val="000000"/>
      <w:sz w:val="14"/>
      <w:szCs w:val="14"/>
      <w:lang w:eastAsia="pt-BR"/>
    </w:rPr>
  </w:style>
  <w:style w:type="paragraph" w:customStyle="1" w:styleId="p4">
    <w:name w:val="p4"/>
    <w:basedOn w:val="Normal"/>
    <w:rsid w:val="002B50D3"/>
    <w:pPr>
      <w:widowControl w:val="0"/>
      <w:tabs>
        <w:tab w:val="left" w:pos="4840"/>
      </w:tabs>
      <w:snapToGrid w:val="0"/>
      <w:spacing w:line="240" w:lineRule="atLeast"/>
      <w:ind w:left="3400"/>
    </w:pPr>
    <w:rPr>
      <w:szCs w:val="20"/>
    </w:rPr>
  </w:style>
  <w:style w:type="paragraph" w:styleId="Corpodetexto">
    <w:name w:val="Body Text"/>
    <w:basedOn w:val="Normal"/>
    <w:link w:val="CorpodetextoChar"/>
    <w:uiPriority w:val="99"/>
    <w:unhideWhenUsed/>
    <w:rsid w:val="002B50D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2B50D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A94F56"/>
    <w:pPr>
      <w:ind w:left="720"/>
      <w:contextualSpacing/>
    </w:pPr>
  </w:style>
  <w:style w:type="character" w:customStyle="1" w:styleId="label">
    <w:name w:val="label"/>
    <w:basedOn w:val="Fontepargpadro"/>
    <w:rsid w:val="001B58D4"/>
  </w:style>
  <w:style w:type="paragraph" w:customStyle="1" w:styleId="p5">
    <w:name w:val="p5"/>
    <w:basedOn w:val="Normal"/>
    <w:rsid w:val="001B58D4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Cs w:val="20"/>
    </w:rPr>
  </w:style>
  <w:style w:type="paragraph" w:customStyle="1" w:styleId="t8">
    <w:name w:val="t8"/>
    <w:basedOn w:val="Normal"/>
    <w:rsid w:val="00873483"/>
    <w:pPr>
      <w:widowControl w:val="0"/>
      <w:spacing w:line="240" w:lineRule="atLeast"/>
    </w:pPr>
    <w:rPr>
      <w:snapToGrid w:val="0"/>
      <w:szCs w:val="20"/>
    </w:rPr>
  </w:style>
  <w:style w:type="character" w:customStyle="1" w:styleId="Fontepargpadro1">
    <w:name w:val="Fonte parág. padrão1"/>
    <w:rsid w:val="00873483"/>
  </w:style>
  <w:style w:type="paragraph" w:styleId="Textodebalo">
    <w:name w:val="Balloon Text"/>
    <w:basedOn w:val="Normal"/>
    <w:link w:val="TextodebaloChar"/>
    <w:uiPriority w:val="99"/>
    <w:semiHidden/>
    <w:unhideWhenUsed/>
    <w:rsid w:val="00B705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05C8"/>
    <w:rPr>
      <w:rFonts w:ascii="Segoe UI" w:eastAsia="Times New Roman" w:hAnsi="Segoe UI" w:cs="Segoe UI"/>
      <w:sz w:val="18"/>
      <w:szCs w:val="18"/>
      <w:lang w:eastAsia="pt-BR"/>
    </w:rPr>
  </w:style>
  <w:style w:type="character" w:styleId="Forte">
    <w:name w:val="Strong"/>
    <w:uiPriority w:val="22"/>
    <w:qFormat/>
    <w:rsid w:val="00A9640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505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1124</Words>
  <Characters>6071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DA SILVA RODRIGUES</dc:creator>
  <cp:keywords/>
  <dc:description/>
  <cp:lastModifiedBy>LUANA GRAZIELE TRINDADE ZANDER MULLER</cp:lastModifiedBy>
  <cp:revision>4</cp:revision>
  <cp:lastPrinted>2025-12-16T15:00:00Z</cp:lastPrinted>
  <dcterms:created xsi:type="dcterms:W3CDTF">2025-12-16T15:03:00Z</dcterms:created>
  <dcterms:modified xsi:type="dcterms:W3CDTF">2025-12-16T15:05:00Z</dcterms:modified>
</cp:coreProperties>
</file>