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DD1751" w:rsidRDefault="00DD1751" w:rsidP="00DD17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751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DD175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DD1751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DD1751">
        <w:rPr>
          <w:rFonts w:ascii="Times New Roman" w:hAnsi="Times New Roman" w:cs="Times New Roman"/>
          <w:b/>
          <w:sz w:val="24"/>
          <w:szCs w:val="24"/>
        </w:rPr>
        <w:t>º</w:t>
      </w:r>
      <w:r w:rsidR="00C0219A" w:rsidRPr="00DD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751">
        <w:rPr>
          <w:rFonts w:ascii="Times New Roman" w:hAnsi="Times New Roman" w:cs="Times New Roman"/>
          <w:b/>
          <w:sz w:val="24"/>
          <w:szCs w:val="24"/>
        </w:rPr>
        <w:t>04/2026</w:t>
      </w:r>
    </w:p>
    <w:p w:rsidR="003B26BF" w:rsidRPr="00DD1751" w:rsidRDefault="003B26BF" w:rsidP="00DD17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808" w:rsidRPr="00DD1751" w:rsidRDefault="006F0808" w:rsidP="00DD175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DD1751" w:rsidRDefault="00DD1751" w:rsidP="00DD175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hAnsi="Times New Roman" w:cs="Times New Roman"/>
          <w:sz w:val="24"/>
          <w:szCs w:val="24"/>
        </w:rPr>
        <w:t>Data</w:t>
      </w:r>
      <w:r w:rsidR="00287746" w:rsidRPr="00DD1751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DD1751">
        <w:rPr>
          <w:rFonts w:ascii="Times New Roman" w:hAnsi="Times New Roman" w:cs="Times New Roman"/>
          <w:sz w:val="24"/>
          <w:szCs w:val="24"/>
        </w:rPr>
        <w:t xml:space="preserve"> </w:t>
      </w:r>
      <w:r w:rsidR="001A082B" w:rsidRPr="00DD1751">
        <w:rPr>
          <w:rFonts w:ascii="Times New Roman" w:hAnsi="Times New Roman" w:cs="Times New Roman"/>
          <w:sz w:val="24"/>
          <w:szCs w:val="24"/>
        </w:rPr>
        <w:t>02</w:t>
      </w:r>
      <w:r w:rsidR="0013439F" w:rsidRPr="00DD1751">
        <w:rPr>
          <w:rFonts w:ascii="Times New Roman" w:hAnsi="Times New Roman" w:cs="Times New Roman"/>
          <w:sz w:val="24"/>
          <w:szCs w:val="24"/>
        </w:rPr>
        <w:t xml:space="preserve"> de </w:t>
      </w:r>
      <w:r w:rsidR="001A082B" w:rsidRPr="00DD1751">
        <w:rPr>
          <w:rFonts w:ascii="Times New Roman" w:hAnsi="Times New Roman" w:cs="Times New Roman"/>
          <w:sz w:val="24"/>
          <w:szCs w:val="24"/>
        </w:rPr>
        <w:t>fevereiro de 2026</w:t>
      </w:r>
    </w:p>
    <w:p w:rsidR="00C977C2" w:rsidRPr="00DD1751" w:rsidRDefault="00C977C2" w:rsidP="00DD1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808" w:rsidRPr="00DD1751" w:rsidRDefault="006F0808" w:rsidP="00DD175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78F7" w:rsidRPr="00DD1751" w:rsidRDefault="00DD1751" w:rsidP="00DD1751">
      <w:pPr>
        <w:spacing w:after="0" w:line="240" w:lineRule="auto"/>
        <w:ind w:left="3402" w:right="2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Institui o Programa Municipal de Incentivo à Denúncia de Infrações Ambientais Urbanas em </w:t>
      </w:r>
      <w:r w:rsidR="00C47BE6" w:rsidRPr="00DD1751">
        <w:rPr>
          <w:rFonts w:ascii="Times New Roman" w:hAnsi="Times New Roman" w:cs="Times New Roman"/>
          <w:sz w:val="24"/>
          <w:szCs w:val="24"/>
          <w:shd w:val="clear" w:color="auto" w:fill="FFFFFF"/>
        </w:rPr>
        <w:t>Sorriso</w:t>
      </w:r>
      <w:r w:rsidR="007502C7" w:rsidRPr="00DD1751">
        <w:rPr>
          <w:rFonts w:ascii="Times New Roman" w:hAnsi="Times New Roman" w:cs="Times New Roman"/>
          <w:sz w:val="24"/>
          <w:szCs w:val="24"/>
          <w:shd w:val="clear" w:color="auto" w:fill="FFFFFF"/>
        </w:rPr>
        <w:t>-MT</w:t>
      </w:r>
      <w:r w:rsidRPr="00DD1751">
        <w:rPr>
          <w:rFonts w:ascii="Times New Roman" w:hAnsi="Times New Roman" w:cs="Times New Roman"/>
          <w:sz w:val="24"/>
          <w:szCs w:val="24"/>
          <w:shd w:val="clear" w:color="auto" w:fill="FFFFFF"/>
        </w:rPr>
        <w:t>, estabelece recompensa ao den</w:t>
      </w:r>
      <w:r w:rsidR="007502C7" w:rsidRPr="00DD1751">
        <w:rPr>
          <w:rFonts w:ascii="Times New Roman" w:hAnsi="Times New Roman" w:cs="Times New Roman"/>
          <w:sz w:val="24"/>
          <w:szCs w:val="24"/>
          <w:shd w:val="clear" w:color="auto" w:fill="FFFFFF"/>
        </w:rPr>
        <w:t>unciante, prevê punição à má fé</w:t>
      </w:r>
      <w:r w:rsidR="00971643" w:rsidRPr="00DD1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838" w:rsidRDefault="00D87838" w:rsidP="00DD17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37B67" w:rsidRPr="00DD1751" w:rsidRDefault="00137B67" w:rsidP="00DD17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DD1751" w:rsidRDefault="00DD1751" w:rsidP="00DD1751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D17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DIOGO KRIGUER </w:t>
      </w:r>
      <w:r w:rsidR="00D3486E" w:rsidRPr="00DD1751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Pr="00DD17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PSDB</w:t>
      </w:r>
      <w:r w:rsidR="004A03D7" w:rsidRPr="00DD1751">
        <w:rPr>
          <w:rFonts w:ascii="Times New Roman" w:hAnsi="Times New Roman" w:cs="Times New Roman"/>
          <w:b/>
          <w:bCs/>
          <w:iCs/>
          <w:sz w:val="24"/>
          <w:szCs w:val="24"/>
        </w:rPr>
        <w:t>, ADIR CUNICO – NOVO, EMERSON FARIAS - PL</w:t>
      </w:r>
      <w:r w:rsidR="00AD3605" w:rsidRPr="00DD17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D1751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DD17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717F8" w:rsidRPr="00DD1751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E37204" w:rsidRPr="00DD1751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Pr="00DD1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493D" w:rsidRPr="00DD1751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DD1751">
        <w:rPr>
          <w:rFonts w:ascii="Times New Roman" w:hAnsi="Times New Roman" w:cs="Times New Roman"/>
          <w:bCs/>
          <w:iCs/>
          <w:sz w:val="24"/>
          <w:szCs w:val="24"/>
        </w:rPr>
        <w:t>baixo assinado</w:t>
      </w:r>
      <w:r w:rsidR="00E37204" w:rsidRPr="00DD175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DD175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D4988" w:rsidRPr="00DD1751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4155EA" w:rsidRPr="00DD1751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E37204" w:rsidRPr="00DD1751"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="004155EA" w:rsidRPr="00DD1751">
        <w:rPr>
          <w:rFonts w:ascii="Times New Roman" w:hAnsi="Times New Roman" w:cs="Times New Roman"/>
          <w:bCs/>
          <w:iCs/>
          <w:sz w:val="24"/>
          <w:szCs w:val="24"/>
        </w:rPr>
        <w:t xml:space="preserve"> 108 do </w:t>
      </w:r>
      <w:r w:rsidR="00584345" w:rsidRPr="00DD1751">
        <w:rPr>
          <w:rFonts w:ascii="Times New Roman" w:hAnsi="Times New Roman" w:cs="Times New Roman"/>
          <w:bCs/>
          <w:iCs/>
          <w:sz w:val="24"/>
          <w:szCs w:val="24"/>
        </w:rPr>
        <w:t>Regimento Interno, encaminha</w:t>
      </w:r>
      <w:r w:rsidRPr="00DD1751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584345" w:rsidRPr="00DD1751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</w:t>
      </w:r>
      <w:r w:rsidR="004155EA" w:rsidRPr="00DD1751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DD1751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4155EA" w:rsidRPr="00DD175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D24529" w:rsidRPr="00DD1751" w:rsidRDefault="00D24529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5EA" w:rsidRPr="00DD1751" w:rsidRDefault="004155EA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529" w:rsidRDefault="003121DF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B67">
        <w:rPr>
          <w:rFonts w:ascii="Times New Roman" w:hAnsi="Times New Roman" w:cs="Times New Roman"/>
          <w:b/>
          <w:sz w:val="24"/>
          <w:szCs w:val="24"/>
        </w:rPr>
        <w:t>Art.</w:t>
      </w:r>
      <w:r w:rsidRPr="00137B6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CB447E" w:rsidRPr="00137B67">
        <w:rPr>
          <w:rFonts w:ascii="Times New Roman" w:hAnsi="Times New Roman" w:cs="Times New Roman"/>
          <w:b/>
          <w:sz w:val="24"/>
          <w:szCs w:val="24"/>
        </w:rPr>
        <w:t>1°</w:t>
      </w:r>
      <w:r w:rsidR="00CB447E" w:rsidRPr="00DD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5E8" w:rsidRPr="00DD1751">
        <w:rPr>
          <w:rFonts w:ascii="Times New Roman" w:hAnsi="Times New Roman" w:cs="Times New Roman"/>
          <w:sz w:val="24"/>
          <w:szCs w:val="24"/>
        </w:rPr>
        <w:t xml:space="preserve">Fica instituído no Município de </w:t>
      </w:r>
      <w:r w:rsidR="008C35E8" w:rsidRPr="00DD1751">
        <w:rPr>
          <w:rStyle w:val="Forte"/>
          <w:rFonts w:ascii="Times New Roman" w:hAnsi="Times New Roman" w:cs="Times New Roman"/>
          <w:b w:val="0"/>
          <w:sz w:val="24"/>
          <w:szCs w:val="24"/>
        </w:rPr>
        <w:t>Sorriso – MT</w:t>
      </w:r>
      <w:r w:rsidR="008C35E8" w:rsidRPr="00DD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5E8" w:rsidRPr="00DD1751">
        <w:rPr>
          <w:rFonts w:ascii="Times New Roman" w:hAnsi="Times New Roman" w:cs="Times New Roman"/>
          <w:sz w:val="24"/>
          <w:szCs w:val="24"/>
        </w:rPr>
        <w:t>o</w:t>
      </w:r>
      <w:r w:rsidR="008C35E8" w:rsidRPr="00DD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5E8" w:rsidRPr="00DD1751">
        <w:rPr>
          <w:rStyle w:val="Forte"/>
          <w:rFonts w:ascii="Times New Roman" w:hAnsi="Times New Roman" w:cs="Times New Roman"/>
          <w:b w:val="0"/>
          <w:sz w:val="24"/>
          <w:szCs w:val="24"/>
        </w:rPr>
        <w:t>Programa Municipal de Incentivo à Denúncia de Infrações Ambientais Urbanas</w:t>
      </w:r>
      <w:r w:rsidR="008C35E8" w:rsidRPr="00DD1751">
        <w:rPr>
          <w:rFonts w:ascii="Times New Roman" w:hAnsi="Times New Roman" w:cs="Times New Roman"/>
          <w:b/>
          <w:sz w:val="24"/>
          <w:szCs w:val="24"/>
        </w:rPr>
        <w:t>,</w:t>
      </w:r>
      <w:r w:rsidR="008C35E8" w:rsidRPr="00DD1751">
        <w:rPr>
          <w:rFonts w:ascii="Times New Roman" w:hAnsi="Times New Roman" w:cs="Times New Roman"/>
          <w:sz w:val="24"/>
          <w:szCs w:val="24"/>
        </w:rPr>
        <w:t xml:space="preserve"> destinado a incentivar a população a denunciar infrações previstas na </w:t>
      </w:r>
      <w:r w:rsidR="008C35E8" w:rsidRPr="00DD1751">
        <w:rPr>
          <w:rStyle w:val="Forte"/>
          <w:rFonts w:ascii="Times New Roman" w:hAnsi="Times New Roman" w:cs="Times New Roman"/>
          <w:b w:val="0"/>
          <w:sz w:val="24"/>
          <w:szCs w:val="24"/>
        </w:rPr>
        <w:t>Lei Complementar Municipal nº 346/2021</w:t>
      </w:r>
      <w:r w:rsidR="008C35E8" w:rsidRPr="00DD1751">
        <w:rPr>
          <w:rFonts w:ascii="Times New Roman" w:hAnsi="Times New Roman" w:cs="Times New Roman"/>
          <w:sz w:val="24"/>
          <w:szCs w:val="24"/>
        </w:rPr>
        <w:t>, que disciplina o Plano Regional de Gestão Integrada de Resíduos Sólidos e dispõe sobre manejo de resíduos, incluindo, de forma exemplificativa:</w:t>
      </w:r>
    </w:p>
    <w:p w:rsidR="008C35E8" w:rsidRPr="00DD1751" w:rsidRDefault="00DD1751" w:rsidP="00DD1751">
      <w:pPr>
        <w:pStyle w:val="Corpodetexto"/>
        <w:ind w:right="283" w:firstLine="1418"/>
        <w:jc w:val="both"/>
        <w:rPr>
          <w:spacing w:val="-2"/>
        </w:rPr>
      </w:pPr>
      <w:r w:rsidRPr="00DD1751">
        <w:t>I –</w:t>
      </w:r>
      <w:r w:rsidRPr="00DD1751">
        <w:rPr>
          <w:spacing w:val="-5"/>
        </w:rPr>
        <w:t xml:space="preserve"> </w:t>
      </w:r>
      <w:r w:rsidRPr="00DD1751">
        <w:t>descarte de lixo em vias e logradouros públicos;</w:t>
      </w:r>
    </w:p>
    <w:p w:rsidR="008C35E8" w:rsidRPr="00DD1751" w:rsidRDefault="00DD1751" w:rsidP="00DD1751">
      <w:pPr>
        <w:pStyle w:val="Corpodetexto"/>
        <w:ind w:right="283" w:firstLine="1418"/>
        <w:jc w:val="both"/>
        <w:rPr>
          <w:spacing w:val="-2"/>
        </w:rPr>
      </w:pPr>
      <w:r w:rsidRPr="00DD1751">
        <w:t>II –</w:t>
      </w:r>
      <w:r w:rsidRPr="00DD1751">
        <w:rPr>
          <w:spacing w:val="-2"/>
        </w:rPr>
        <w:t xml:space="preserve"> </w:t>
      </w:r>
      <w:r w:rsidRPr="00DD1751">
        <w:t>descarte de entulho ou resíduos de construção;</w:t>
      </w:r>
    </w:p>
    <w:p w:rsidR="008C35E8" w:rsidRPr="00DD1751" w:rsidRDefault="00DD1751" w:rsidP="00DD1751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hAnsi="Times New Roman" w:cs="Times New Roman"/>
          <w:sz w:val="24"/>
          <w:szCs w:val="24"/>
        </w:rPr>
        <w:t>III –</w:t>
      </w:r>
      <w:r w:rsidRPr="00DD17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1751">
        <w:rPr>
          <w:rFonts w:ascii="Times New Roman" w:hAnsi="Times New Roman" w:cs="Times New Roman"/>
          <w:sz w:val="24"/>
          <w:szCs w:val="24"/>
        </w:rPr>
        <w:t>deposição de resíduos em áreas verdes ou de preservação;</w:t>
      </w:r>
    </w:p>
    <w:p w:rsidR="008C35E8" w:rsidRPr="00DD1751" w:rsidRDefault="00DD1751" w:rsidP="00DD1751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hAnsi="Times New Roman" w:cs="Times New Roman"/>
          <w:sz w:val="24"/>
          <w:szCs w:val="24"/>
        </w:rPr>
        <w:t>IV – lançamento de resíduos em bueiros, galerias pluviais ou cursos d’água;</w:t>
      </w:r>
    </w:p>
    <w:p w:rsidR="008C35E8" w:rsidRPr="00DD1751" w:rsidRDefault="00DD1751" w:rsidP="00DD1751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hAnsi="Times New Roman" w:cs="Times New Roman"/>
          <w:sz w:val="24"/>
          <w:szCs w:val="24"/>
        </w:rPr>
        <w:t xml:space="preserve">V – </w:t>
      </w:r>
      <w:r w:rsidR="00DC0F66" w:rsidRPr="00DD1751">
        <w:rPr>
          <w:rFonts w:ascii="Times New Roman" w:hAnsi="Times New Roman" w:cs="Times New Roman"/>
          <w:sz w:val="24"/>
          <w:szCs w:val="24"/>
        </w:rPr>
        <w:t>qualquer outra infração relacionada ao manejo irregular de resíduos urbanos prevista na legislação mencionada.</w:t>
      </w:r>
    </w:p>
    <w:p w:rsidR="008C35E8" w:rsidRPr="00DD1751" w:rsidRDefault="008C35E8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0F66" w:rsidRDefault="003121DF" w:rsidP="00DD1751">
      <w:pPr>
        <w:pStyle w:val="NormalWeb"/>
        <w:spacing w:before="0" w:beforeAutospacing="0" w:after="0" w:afterAutospacing="0"/>
        <w:ind w:firstLine="1418"/>
        <w:jc w:val="both"/>
      </w:pPr>
      <w:r w:rsidRPr="00137B67">
        <w:rPr>
          <w:b/>
        </w:rPr>
        <w:t>Art. 2º</w:t>
      </w:r>
      <w:r w:rsidRPr="00DD1751">
        <w:rPr>
          <w:b/>
        </w:rPr>
        <w:t xml:space="preserve"> </w:t>
      </w:r>
      <w:r w:rsidR="00DD1751" w:rsidRPr="00DD1751">
        <w:t xml:space="preserve">O denunciante que auxiliar na identificação do infrator, mediante denúncia fundamentada com elementos mínimos de prova (fotografia, vídeo, identificação de veículo, local e horário), fará jus ao recebimento de </w:t>
      </w:r>
      <w:r w:rsidR="00DD1751" w:rsidRPr="00DD1751">
        <w:rPr>
          <w:bCs/>
        </w:rPr>
        <w:t>20% (vinte por cento)</w:t>
      </w:r>
      <w:r w:rsidR="00DD1751" w:rsidRPr="00DD1751">
        <w:t xml:space="preserve"> do valor da multa efetivamente arrecadada pelo Município.</w:t>
      </w:r>
    </w:p>
    <w:p w:rsidR="00DD1751" w:rsidRPr="00DD1751" w:rsidRDefault="00DD1751" w:rsidP="00DD1751">
      <w:pPr>
        <w:pStyle w:val="NormalWeb"/>
        <w:spacing w:before="0" w:beforeAutospacing="0" w:after="0" w:afterAutospacing="0"/>
        <w:ind w:firstLine="1418"/>
        <w:jc w:val="both"/>
      </w:pPr>
    </w:p>
    <w:p w:rsidR="00DC0F66" w:rsidRPr="00DD1751" w:rsidRDefault="00DD1751" w:rsidP="00DD17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B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pagamento ao denunciante será realizado em até </w:t>
      </w:r>
      <w:r w:rsidRPr="00DD17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 (trinta) dias</w:t>
      </w: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o efetivo recolhimento da multa pelo infrator, não cabendo qualquer adiantamento ou antecipação de valores.</w:t>
      </w:r>
    </w:p>
    <w:p w:rsidR="00DD1751" w:rsidRDefault="00DD1751" w:rsidP="00DD17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BC1" w:rsidRPr="00DD1751" w:rsidRDefault="00DD1751" w:rsidP="00DD17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B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denunciante poderá optar pelo </w:t>
      </w:r>
      <w:r w:rsidRPr="00DD17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sigilo de sua identidade</w:t>
      </w: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garantida a confidencialidade dos dados pessoais nos termos da legislação vigente.</w:t>
      </w:r>
    </w:p>
    <w:p w:rsidR="00DD1751" w:rsidRDefault="00DD1751" w:rsidP="00DD1751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34303C" w:rsidRPr="00DD1751" w:rsidRDefault="00D910E4" w:rsidP="00DD1751">
      <w:pPr>
        <w:pStyle w:val="NormalWeb"/>
        <w:spacing w:before="0" w:beforeAutospacing="0" w:after="0" w:afterAutospacing="0"/>
        <w:ind w:firstLine="1418"/>
        <w:jc w:val="both"/>
      </w:pPr>
      <w:r w:rsidRPr="00137B67">
        <w:rPr>
          <w:b/>
        </w:rPr>
        <w:t>Art. 3</w:t>
      </w:r>
      <w:r w:rsidR="00D06BC1" w:rsidRPr="00137B67">
        <w:rPr>
          <w:b/>
        </w:rPr>
        <w:t>º</w:t>
      </w:r>
      <w:r w:rsidR="00D06BC1" w:rsidRPr="00DD1751">
        <w:rPr>
          <w:b/>
        </w:rPr>
        <w:t xml:space="preserve"> </w:t>
      </w:r>
      <w:r w:rsidR="00754119" w:rsidRPr="00DD1751">
        <w:t xml:space="preserve">O valor da multa seguirá as disposições da </w:t>
      </w:r>
      <w:r w:rsidR="00754119" w:rsidRPr="00DD1751">
        <w:rPr>
          <w:rStyle w:val="Forte"/>
          <w:b w:val="0"/>
        </w:rPr>
        <w:t>Lei Complementar Municipal nº</w:t>
      </w:r>
      <w:r w:rsidR="00754119" w:rsidRPr="00DD1751">
        <w:rPr>
          <w:rStyle w:val="Forte"/>
        </w:rPr>
        <w:t xml:space="preserve"> </w:t>
      </w:r>
      <w:r w:rsidR="00754119" w:rsidRPr="00DD1751">
        <w:rPr>
          <w:rStyle w:val="Forte"/>
          <w:b w:val="0"/>
        </w:rPr>
        <w:t>346/2021</w:t>
      </w:r>
      <w:r w:rsidR="00754119" w:rsidRPr="00DD1751">
        <w:t xml:space="preserve"> ou outra que vier a substituí-la.</w:t>
      </w:r>
    </w:p>
    <w:p w:rsidR="00137B67" w:rsidRDefault="00137B67" w:rsidP="00DD1751">
      <w:pPr>
        <w:pStyle w:val="Corpodetexto"/>
        <w:ind w:right="16" w:firstLine="1418"/>
        <w:jc w:val="both"/>
        <w:rPr>
          <w:b/>
        </w:rPr>
      </w:pPr>
    </w:p>
    <w:p w:rsidR="00754119" w:rsidRPr="00DD1751" w:rsidRDefault="00DD1751" w:rsidP="00DD1751">
      <w:pPr>
        <w:pStyle w:val="Corpodetexto"/>
        <w:ind w:right="16" w:firstLine="1418"/>
        <w:jc w:val="both"/>
      </w:pPr>
      <w:r w:rsidRPr="00137B67">
        <w:rPr>
          <w:b/>
        </w:rPr>
        <w:t>Art. 4º</w:t>
      </w:r>
      <w:r w:rsidRPr="00DD1751">
        <w:rPr>
          <w:b/>
        </w:rPr>
        <w:t xml:space="preserve"> </w:t>
      </w:r>
      <w:r w:rsidRPr="00DD1751">
        <w:t xml:space="preserve">A denúncia deverá ser apresentada junto </w:t>
      </w:r>
      <w:r w:rsidR="00C47BE6" w:rsidRPr="00DD1751">
        <w:t>ao Poder Executivo Municipal</w:t>
      </w:r>
      <w:r w:rsidRPr="00DD1751">
        <w:t xml:space="preserve"> por meio de canal oficial disponibilizado pelo Município, incluindo atendimento presencial, telefone ou </w:t>
      </w:r>
      <w:r w:rsidRPr="00DD1751">
        <w:lastRenderedPageBreak/>
        <w:t>sistema eletrônico.</w:t>
      </w:r>
    </w:p>
    <w:p w:rsidR="008309E3" w:rsidRPr="00DD1751" w:rsidRDefault="008309E3" w:rsidP="00DD1751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6CC3" w:rsidRPr="00DD1751" w:rsidRDefault="002C1E0A" w:rsidP="00DD1751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37B67">
        <w:rPr>
          <w:rFonts w:ascii="Times New Roman" w:hAnsi="Times New Roman" w:cs="Times New Roman"/>
          <w:b/>
          <w:sz w:val="24"/>
          <w:szCs w:val="24"/>
        </w:rPr>
        <w:t>Art. 5</w:t>
      </w:r>
      <w:r w:rsidR="0034303C" w:rsidRPr="00137B67">
        <w:rPr>
          <w:rFonts w:ascii="Times New Roman" w:hAnsi="Times New Roman" w:cs="Times New Roman"/>
          <w:b/>
          <w:sz w:val="24"/>
          <w:szCs w:val="24"/>
        </w:rPr>
        <w:t>º</w:t>
      </w:r>
      <w:r w:rsidR="0034303C" w:rsidRPr="00DD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44" w:rsidRPr="00DD1751">
        <w:rPr>
          <w:rFonts w:ascii="Times New Roman" w:hAnsi="Times New Roman" w:cs="Times New Roman"/>
          <w:sz w:val="24"/>
          <w:szCs w:val="24"/>
        </w:rPr>
        <w:t xml:space="preserve">O denunciante que agir de </w:t>
      </w:r>
      <w:r w:rsidR="006C4E44" w:rsidRPr="00DD1751">
        <w:rPr>
          <w:rStyle w:val="Forte"/>
          <w:rFonts w:ascii="Times New Roman" w:hAnsi="Times New Roman" w:cs="Times New Roman"/>
          <w:b w:val="0"/>
          <w:sz w:val="24"/>
          <w:szCs w:val="24"/>
        </w:rPr>
        <w:t>má-fé</w:t>
      </w:r>
      <w:r w:rsidR="006C4E44" w:rsidRPr="00DD1751">
        <w:rPr>
          <w:rFonts w:ascii="Times New Roman" w:hAnsi="Times New Roman" w:cs="Times New Roman"/>
          <w:b/>
          <w:sz w:val="24"/>
          <w:szCs w:val="24"/>
        </w:rPr>
        <w:t>,</w:t>
      </w:r>
      <w:r w:rsidR="006C4E44" w:rsidRPr="00DD1751">
        <w:rPr>
          <w:rFonts w:ascii="Times New Roman" w:hAnsi="Times New Roman" w:cs="Times New Roman"/>
          <w:sz w:val="24"/>
          <w:szCs w:val="24"/>
        </w:rPr>
        <w:t xml:space="preserve"> apresentando denúncia falsa, fraudulenta ou com objetivo de prejudicar terceiros, ficará sujeito:</w:t>
      </w:r>
    </w:p>
    <w:p w:rsidR="00C47BE6" w:rsidRPr="00DD1751" w:rsidRDefault="001A082B" w:rsidP="00DD1751">
      <w:pPr>
        <w:pStyle w:val="Corpodetexto"/>
        <w:ind w:right="283" w:firstLine="1418"/>
        <w:jc w:val="both"/>
      </w:pPr>
      <w:r w:rsidRPr="00DD1751">
        <w:t>I</w:t>
      </w:r>
      <w:r w:rsidR="00DD1751" w:rsidRPr="00DD1751">
        <w:t xml:space="preserve"> –</w:t>
      </w:r>
      <w:r w:rsidR="00DD1751" w:rsidRPr="00DD1751">
        <w:rPr>
          <w:spacing w:val="-2"/>
        </w:rPr>
        <w:t xml:space="preserve"> </w:t>
      </w:r>
      <w:r w:rsidR="006C4E44" w:rsidRPr="00DD1751">
        <w:t>à perda do direito à recompensa;</w:t>
      </w:r>
    </w:p>
    <w:p w:rsidR="00F96CC3" w:rsidRPr="00DD1751" w:rsidRDefault="00DD1751" w:rsidP="00DD1751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hAnsi="Times New Roman" w:cs="Times New Roman"/>
          <w:sz w:val="24"/>
          <w:szCs w:val="24"/>
        </w:rPr>
        <w:t>II –</w:t>
      </w:r>
      <w:r w:rsidRPr="00DD17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C4E44" w:rsidRPr="00DD1751">
        <w:rPr>
          <w:rFonts w:ascii="Times New Roman" w:hAnsi="Times New Roman" w:cs="Times New Roman"/>
          <w:sz w:val="24"/>
          <w:szCs w:val="24"/>
        </w:rPr>
        <w:t xml:space="preserve">à aplicação de multa correspondente a </w:t>
      </w:r>
      <w:r w:rsidR="006C4E44" w:rsidRPr="00DD1751">
        <w:rPr>
          <w:rStyle w:val="Forte"/>
          <w:rFonts w:ascii="Times New Roman" w:hAnsi="Times New Roman" w:cs="Times New Roman"/>
          <w:b w:val="0"/>
          <w:sz w:val="24"/>
          <w:szCs w:val="24"/>
        </w:rPr>
        <w:t>50% (cinquenta por cento)</w:t>
      </w:r>
      <w:r w:rsidR="006C4E44" w:rsidRPr="00DD1751">
        <w:rPr>
          <w:rFonts w:ascii="Times New Roman" w:hAnsi="Times New Roman" w:cs="Times New Roman"/>
          <w:sz w:val="24"/>
          <w:szCs w:val="24"/>
        </w:rPr>
        <w:t xml:space="preserve"> do valor previsto para a infração indevidamente denunciada;</w:t>
      </w:r>
    </w:p>
    <w:p w:rsidR="0034303C" w:rsidRPr="00DD1751" w:rsidRDefault="00DD1751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hAnsi="Times New Roman" w:cs="Times New Roman"/>
          <w:sz w:val="24"/>
          <w:szCs w:val="24"/>
        </w:rPr>
        <w:t>I</w:t>
      </w:r>
      <w:r w:rsidR="001A082B" w:rsidRPr="00DD1751">
        <w:rPr>
          <w:rFonts w:ascii="Times New Roman" w:hAnsi="Times New Roman" w:cs="Times New Roman"/>
          <w:sz w:val="24"/>
          <w:szCs w:val="24"/>
        </w:rPr>
        <w:t>II</w:t>
      </w:r>
      <w:r w:rsidRPr="00DD1751">
        <w:rPr>
          <w:rFonts w:ascii="Times New Roman" w:hAnsi="Times New Roman" w:cs="Times New Roman"/>
          <w:sz w:val="24"/>
          <w:szCs w:val="24"/>
        </w:rPr>
        <w:t xml:space="preserve"> –</w:t>
      </w:r>
      <w:r w:rsidRPr="00DD17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4E44" w:rsidRPr="00DD1751">
        <w:rPr>
          <w:rFonts w:ascii="Times New Roman" w:hAnsi="Times New Roman" w:cs="Times New Roman"/>
          <w:sz w:val="24"/>
          <w:szCs w:val="24"/>
        </w:rPr>
        <w:t>à responsabilização civil e criminal cabível.</w:t>
      </w:r>
    </w:p>
    <w:p w:rsidR="00DD1751" w:rsidRDefault="00DD1751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082B" w:rsidRPr="00DD1751" w:rsidRDefault="002C1E0A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B67">
        <w:rPr>
          <w:rFonts w:ascii="Times New Roman" w:hAnsi="Times New Roman" w:cs="Times New Roman"/>
          <w:b/>
          <w:sz w:val="24"/>
          <w:szCs w:val="24"/>
        </w:rPr>
        <w:t>Art. 6</w:t>
      </w:r>
      <w:r w:rsidR="00DD1751" w:rsidRPr="00137B67">
        <w:rPr>
          <w:rFonts w:ascii="Times New Roman" w:hAnsi="Times New Roman" w:cs="Times New Roman"/>
          <w:b/>
          <w:sz w:val="24"/>
          <w:szCs w:val="24"/>
        </w:rPr>
        <w:t>º</w:t>
      </w:r>
      <w:r w:rsidR="00DD1751" w:rsidRPr="00DD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44" w:rsidRPr="00DD1751">
        <w:rPr>
          <w:rFonts w:ascii="Times New Roman" w:hAnsi="Times New Roman" w:cs="Times New Roman"/>
          <w:sz w:val="24"/>
          <w:szCs w:val="24"/>
        </w:rPr>
        <w:t>O Poder Executivo regulamentará a presente Lei dispondo sobre:</w:t>
      </w:r>
    </w:p>
    <w:p w:rsidR="006C4E44" w:rsidRPr="00DD1751" w:rsidRDefault="00DD1751" w:rsidP="00DD17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os canais oficiais de denúncia;</w:t>
      </w:r>
    </w:p>
    <w:p w:rsidR="006C4E44" w:rsidRPr="00DD1751" w:rsidRDefault="00DD1751" w:rsidP="00DD17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os procedimentos de apuração e comprovação das infrações;</w:t>
      </w:r>
    </w:p>
    <w:p w:rsidR="006C4E44" w:rsidRPr="00DD1751" w:rsidRDefault="00DD1751" w:rsidP="00DD17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os mecanismos de sigilo e proteção da identidade do denunciante;</w:t>
      </w:r>
    </w:p>
    <w:p w:rsidR="005170F6" w:rsidRPr="00DD1751" w:rsidRDefault="00DD1751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as formas de pagamento da recompensa.</w:t>
      </w:r>
    </w:p>
    <w:p w:rsidR="005170F6" w:rsidRPr="00DD1751" w:rsidRDefault="005170F6" w:rsidP="00DD1751">
      <w:pPr>
        <w:pStyle w:val="Corpodetexto"/>
        <w:ind w:firstLine="1418"/>
        <w:jc w:val="both"/>
      </w:pPr>
    </w:p>
    <w:p w:rsidR="00E115EC" w:rsidRPr="00DD1751" w:rsidRDefault="00DD1751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B67">
        <w:rPr>
          <w:rFonts w:ascii="Times New Roman" w:hAnsi="Times New Roman" w:cs="Times New Roman"/>
          <w:b/>
          <w:sz w:val="24"/>
          <w:szCs w:val="24"/>
        </w:rPr>
        <w:t>Art.</w:t>
      </w:r>
      <w:r w:rsidRPr="00137B6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2C1E0A" w:rsidRPr="00137B67">
        <w:rPr>
          <w:rFonts w:ascii="Times New Roman" w:hAnsi="Times New Roman" w:cs="Times New Roman"/>
          <w:b/>
          <w:spacing w:val="-11"/>
          <w:sz w:val="24"/>
          <w:szCs w:val="24"/>
        </w:rPr>
        <w:t>7</w:t>
      </w:r>
      <w:r w:rsidR="00EB3AFE" w:rsidRPr="00137B67">
        <w:rPr>
          <w:rFonts w:ascii="Times New Roman" w:hAnsi="Times New Roman" w:cs="Times New Roman"/>
          <w:b/>
          <w:sz w:val="24"/>
          <w:szCs w:val="24"/>
        </w:rPr>
        <w:t>º</w:t>
      </w:r>
      <w:r w:rsidRPr="00DD17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D175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1004A" w:rsidRPr="00DD1751" w:rsidRDefault="0071004A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004A" w:rsidRPr="00DD1751" w:rsidRDefault="0071004A" w:rsidP="00DD17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DD1751" w:rsidRDefault="00DD1751" w:rsidP="00DD1751">
      <w:pPr>
        <w:pStyle w:val="Corpodetexto"/>
        <w:ind w:firstLine="1418"/>
        <w:jc w:val="both"/>
        <w:rPr>
          <w:bCs/>
          <w:lang w:eastAsia="pt-BR"/>
        </w:rPr>
      </w:pPr>
      <w:r w:rsidRPr="00DD1751">
        <w:rPr>
          <w:iCs/>
        </w:rPr>
        <w:t>Câmara Municipal de Sorriso, Estado de Mato Grosso,</w:t>
      </w:r>
      <w:r w:rsidR="00951E0E" w:rsidRPr="00DD1751">
        <w:rPr>
          <w:iCs/>
        </w:rPr>
        <w:t xml:space="preserve"> </w:t>
      </w:r>
      <w:r w:rsidR="00A21E6F" w:rsidRPr="00DD1751">
        <w:rPr>
          <w:iCs/>
        </w:rPr>
        <w:t xml:space="preserve">em </w:t>
      </w:r>
      <w:r w:rsidR="00392B0D" w:rsidRPr="00DD1751">
        <w:rPr>
          <w:iCs/>
        </w:rPr>
        <w:t>02</w:t>
      </w:r>
      <w:r w:rsidR="00801BAC" w:rsidRPr="00DD1751">
        <w:rPr>
          <w:iCs/>
        </w:rPr>
        <w:t xml:space="preserve"> de </w:t>
      </w:r>
      <w:r w:rsidR="00392B0D" w:rsidRPr="00DD1751">
        <w:rPr>
          <w:iCs/>
        </w:rPr>
        <w:t>fevereiro</w:t>
      </w:r>
      <w:r w:rsidR="00FE3DD4" w:rsidRPr="00DD1751">
        <w:rPr>
          <w:iCs/>
        </w:rPr>
        <w:t xml:space="preserve"> de 20</w:t>
      </w:r>
      <w:r w:rsidR="006A076D" w:rsidRPr="00DD1751">
        <w:rPr>
          <w:iCs/>
        </w:rPr>
        <w:t>2</w:t>
      </w:r>
      <w:r w:rsidR="00392B0D" w:rsidRPr="00DD1751">
        <w:rPr>
          <w:iCs/>
        </w:rPr>
        <w:t>6</w:t>
      </w:r>
      <w:r w:rsidR="00FE3DD4" w:rsidRPr="00DD1751">
        <w:rPr>
          <w:iCs/>
        </w:rPr>
        <w:t>.</w:t>
      </w:r>
    </w:p>
    <w:p w:rsidR="00137B67" w:rsidRDefault="00137B67" w:rsidP="00DD175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37B67" w:rsidRPr="006C6E23" w:rsidRDefault="00137B67" w:rsidP="00137B67">
      <w:pPr>
        <w:pStyle w:val="Corpodetexto"/>
        <w:ind w:firstLine="1418"/>
        <w:jc w:val="both"/>
        <w:rPr>
          <w:bCs/>
          <w:lang w:eastAsia="pt-BR"/>
        </w:rPr>
      </w:pPr>
    </w:p>
    <w:p w:rsidR="00137B67" w:rsidRPr="006C6E23" w:rsidRDefault="00137B67" w:rsidP="00137B6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66"/>
        <w:gridCol w:w="1086"/>
        <w:gridCol w:w="2076"/>
        <w:gridCol w:w="617"/>
        <w:gridCol w:w="2977"/>
      </w:tblGrid>
      <w:tr w:rsidR="00137B67" w:rsidTr="00D542A8">
        <w:trPr>
          <w:trHeight w:val="1427"/>
        </w:trPr>
        <w:tc>
          <w:tcPr>
            <w:tcW w:w="2410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DIOGO KRIGUER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552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ADIR CUNICO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NOVO</w:t>
            </w:r>
          </w:p>
        </w:tc>
        <w:tc>
          <w:tcPr>
            <w:tcW w:w="2693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EMERSON FARIAS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  <w:tc>
          <w:tcPr>
            <w:tcW w:w="2977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RODRIGO MATTERAZZI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</w:tr>
      <w:tr w:rsidR="00137B67" w:rsidTr="00D542A8">
        <w:trPr>
          <w:trHeight w:val="1401"/>
        </w:trPr>
        <w:tc>
          <w:tcPr>
            <w:tcW w:w="2410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TOCO BAGGIO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552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JANE DELALIBERA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Vereadora PL</w:t>
            </w:r>
          </w:p>
        </w:tc>
        <w:tc>
          <w:tcPr>
            <w:tcW w:w="2693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PROFª SILVANA PERIN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Vereadora MDB</w:t>
            </w:r>
          </w:p>
        </w:tc>
        <w:tc>
          <w:tcPr>
            <w:tcW w:w="2977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GRINGO DO BARREIRO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</w:tr>
      <w:tr w:rsidR="00137B67" w:rsidTr="00D542A8">
        <w:tc>
          <w:tcPr>
            <w:tcW w:w="3876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DARCI GONÇALVES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3162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BRENDO BRAGA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  <w:tc>
          <w:tcPr>
            <w:tcW w:w="3594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WANDERLEY PAULO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PP</w:t>
            </w:r>
          </w:p>
        </w:tc>
      </w:tr>
    </w:tbl>
    <w:p w:rsidR="00137B67" w:rsidRDefault="00137B67" w:rsidP="00137B67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37B67" w:rsidRDefault="00137B67" w:rsidP="00137B67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568C0" w:rsidRDefault="004568C0" w:rsidP="00DD175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960C3F" w:rsidRPr="00DD1751" w:rsidRDefault="004155EA" w:rsidP="00DD1751">
      <w:pPr>
        <w:spacing w:after="0" w:line="240" w:lineRule="auto"/>
        <w:ind w:left="2832" w:firstLine="708"/>
        <w:rPr>
          <w:rFonts w:ascii="Times New Roman" w:hAnsi="Times New Roman" w:cs="Times New Roman"/>
          <w:iCs/>
          <w:sz w:val="24"/>
          <w:szCs w:val="24"/>
        </w:rPr>
      </w:pPr>
      <w:r w:rsidRPr="00DD175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DD1751">
        <w:rPr>
          <w:rFonts w:ascii="Times New Roman" w:hAnsi="Times New Roman" w:cs="Times New Roman"/>
          <w:b/>
          <w:sz w:val="24"/>
          <w:szCs w:val="24"/>
        </w:rPr>
        <w:t>S</w:t>
      </w:r>
    </w:p>
    <w:p w:rsidR="00C47BE6" w:rsidRPr="00DD1751" w:rsidRDefault="00C47BE6" w:rsidP="00DD1751">
      <w:pPr>
        <w:spacing w:after="0" w:line="240" w:lineRule="auto"/>
        <w:ind w:left="2832" w:firstLine="708"/>
        <w:rPr>
          <w:rFonts w:ascii="Times New Roman" w:hAnsi="Times New Roman" w:cs="Times New Roman"/>
          <w:iCs/>
          <w:sz w:val="24"/>
          <w:szCs w:val="24"/>
        </w:rPr>
      </w:pPr>
    </w:p>
    <w:p w:rsidR="00D87838" w:rsidRDefault="00DD1751" w:rsidP="00DD1751">
      <w:pPr>
        <w:pStyle w:val="Default"/>
        <w:jc w:val="both"/>
      </w:pPr>
      <w:r w:rsidRPr="00DD1751">
        <w:tab/>
      </w:r>
      <w:r w:rsidRPr="00DD1751">
        <w:tab/>
      </w:r>
    </w:p>
    <w:p w:rsidR="00137B67" w:rsidRDefault="00137B67" w:rsidP="00DD1751">
      <w:pPr>
        <w:pStyle w:val="Default"/>
        <w:jc w:val="both"/>
      </w:pPr>
    </w:p>
    <w:p w:rsidR="00137B67" w:rsidRPr="00DD1751" w:rsidRDefault="00137B67" w:rsidP="00DD1751">
      <w:pPr>
        <w:pStyle w:val="Default"/>
        <w:jc w:val="both"/>
      </w:pPr>
    </w:p>
    <w:p w:rsidR="006C4E44" w:rsidRPr="00DD1751" w:rsidRDefault="002C1E0A" w:rsidP="004568C0">
      <w:pPr>
        <w:pStyle w:val="NormalWeb"/>
        <w:spacing w:before="0" w:beforeAutospacing="0" w:after="0" w:afterAutospacing="0"/>
        <w:ind w:firstLine="1418"/>
        <w:jc w:val="both"/>
      </w:pPr>
      <w:r w:rsidRPr="00DD1751">
        <w:t xml:space="preserve">Considerando que, </w:t>
      </w:r>
      <w:r w:rsidR="00DD1751" w:rsidRPr="00DD1751">
        <w:t xml:space="preserve">o presente Projeto de Lei tem por finalidade instituir, no Município de Sorriso – MT, o </w:t>
      </w:r>
      <w:r w:rsidR="00DD1751" w:rsidRPr="00DD1751">
        <w:rPr>
          <w:bCs/>
        </w:rPr>
        <w:t>Programa Municipal de Incentivo à Denúncia de Infrações Ambientais Urbanas</w:t>
      </w:r>
      <w:r w:rsidR="00DD1751" w:rsidRPr="00DD1751">
        <w:t>, como instrumento de fortalecimento da fiscalização ambiental e de combate ao descarte irregular de resíduos sólidos.</w:t>
      </w: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E44" w:rsidRPr="00DD1751" w:rsidRDefault="00DD1751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o descarte inadequado de lixo, entulho e resíduos urbanos em vias públicas, áreas verdes, bueiros e cursos d’água representa grave problema ambiental e de saúde pública, acarretando obstrução de sistemas de drenagem, proliferação de vetores de doenças, degradação do meio ambiente e prejuízos à qualidade de vida da população.</w:t>
      </w: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E44" w:rsidRPr="00DD1751" w:rsidRDefault="00DD1751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que, embora o Município possua legislação específica sobre a gestão e o manejo de resíduos sólidos, notadamente a </w:t>
      </w:r>
      <w:r w:rsidRPr="00DD17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Complementar Municipal nº 346/2021</w:t>
      </w: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, a efetividade da fiscalização depende, em grande medida, da participação ativa da sociedade, uma vez que muitas infrações ocorrem de forma pontual e fora do alcance imediato do poder fiscalizador.</w:t>
      </w: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E44" w:rsidRPr="00DD1751" w:rsidRDefault="00DD1751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nesse contexto, o projeto propõe incentivar a colaboração do cidadão por meio da denúncia fundamentada, com elementos mínimos de prova, garantindo o sigilo de sua identidade quando assim optar, bem como prevendo recompensa proporcional ao valor da multa efetivamente arrecadada. Trata-se de mecanismo já adotado com êxito em outros municípios brasileiros, a exemplo do Município de Presidente Prudente – SP, que obteve resultados positivos na redução de infrações ambientais urbanas.</w:t>
      </w: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E44" w:rsidRPr="00DD1751" w:rsidRDefault="00DD1751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a iniciativa busca não apenas ampliar a capacidade de fiscalização do Município, mas também promover a conscientização ambiental, o exercício da cidadania e a corresponsabilidade da população na preservação dos espaços públicos e do meio ambiente urbano.</w:t>
      </w: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E44" w:rsidRPr="00DD1751" w:rsidRDefault="00DD1751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ressalte-se que o pagamento da recompensa está condicionado ao efetivo recolhimento da multa pelo infrator, não gerando antecipação de despesas, e que o projeto prevê penalidades rigorosas para denúncias realizadas de má-fé, assegurando a seriedade e a lisura do programa.</w:t>
      </w: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BE6" w:rsidRPr="00DD1751" w:rsidRDefault="00DD1751" w:rsidP="004568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d</w:t>
      </w:r>
      <w:r w:rsidR="006C4E44" w:rsidRPr="00DD1751">
        <w:rPr>
          <w:rFonts w:ascii="Times New Roman" w:eastAsia="Times New Roman" w:hAnsi="Times New Roman" w:cs="Times New Roman"/>
          <w:sz w:val="24"/>
          <w:szCs w:val="24"/>
          <w:lang w:eastAsia="pt-BR"/>
        </w:rPr>
        <w:t>iante do relevante interesse público da matéria, da necessidade de fortalecimento das ações de proteção ambiental e da contribuição direta para a melhoria da qualidade de vida da população de Sorriso, solicita-se o apoio dos nobres vereadores para a aprovação do presente Projeto de Lei.</w:t>
      </w:r>
    </w:p>
    <w:p w:rsidR="004568C0" w:rsidRDefault="004568C0" w:rsidP="004568C0">
      <w:pPr>
        <w:pStyle w:val="NormalWeb"/>
        <w:spacing w:before="0" w:beforeAutospacing="0" w:after="0" w:afterAutospacing="0"/>
        <w:ind w:firstLine="1418"/>
        <w:jc w:val="both"/>
      </w:pPr>
    </w:p>
    <w:p w:rsidR="002C1E0A" w:rsidRDefault="00DD1751" w:rsidP="004568C0">
      <w:pPr>
        <w:pStyle w:val="NormalWeb"/>
        <w:spacing w:before="0" w:beforeAutospacing="0" w:after="0" w:afterAutospacing="0"/>
        <w:ind w:firstLine="1418"/>
        <w:jc w:val="both"/>
      </w:pPr>
      <w:r w:rsidRPr="00DD1751">
        <w:t>Diante disso, contamos com o apoio dos nobres pares para a aprovação do presente Projeto de Lei.</w:t>
      </w:r>
    </w:p>
    <w:p w:rsidR="00137B67" w:rsidRPr="00DD1751" w:rsidRDefault="00137B67" w:rsidP="004568C0">
      <w:pPr>
        <w:pStyle w:val="NormalWeb"/>
        <w:spacing w:before="0" w:beforeAutospacing="0" w:after="0" w:afterAutospacing="0"/>
        <w:ind w:firstLine="1418"/>
        <w:jc w:val="both"/>
      </w:pP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568C0" w:rsidRDefault="004568C0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Default="00DD1751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175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Câmara Municipal de Sorriso, Estado de Mato Grosso, </w:t>
      </w:r>
      <w:r w:rsidR="002D558C" w:rsidRPr="00DD1751">
        <w:rPr>
          <w:rFonts w:ascii="Times New Roman" w:hAnsi="Times New Roman" w:cs="Times New Roman"/>
          <w:iCs/>
          <w:sz w:val="24"/>
          <w:szCs w:val="24"/>
        </w:rPr>
        <w:t xml:space="preserve">02 de fevereiro </w:t>
      </w:r>
      <w:r w:rsidR="009E447D" w:rsidRPr="00DD1751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2D4988" w:rsidRPr="00DD1751">
        <w:rPr>
          <w:rFonts w:ascii="Times New Roman" w:hAnsi="Times New Roman" w:cs="Times New Roman"/>
          <w:iCs/>
          <w:sz w:val="24"/>
          <w:szCs w:val="24"/>
        </w:rPr>
        <w:t>20</w:t>
      </w:r>
      <w:r w:rsidR="00597832" w:rsidRPr="00DD1751">
        <w:rPr>
          <w:rFonts w:ascii="Times New Roman" w:hAnsi="Times New Roman" w:cs="Times New Roman"/>
          <w:iCs/>
          <w:sz w:val="24"/>
          <w:szCs w:val="24"/>
        </w:rPr>
        <w:t>2</w:t>
      </w:r>
      <w:r w:rsidR="002C1E0A" w:rsidRPr="00DD1751">
        <w:rPr>
          <w:rFonts w:ascii="Times New Roman" w:hAnsi="Times New Roman" w:cs="Times New Roman"/>
          <w:iCs/>
          <w:sz w:val="24"/>
          <w:szCs w:val="24"/>
        </w:rPr>
        <w:t>6</w:t>
      </w:r>
      <w:r w:rsidR="002D4988" w:rsidRPr="00DD1751">
        <w:rPr>
          <w:rFonts w:ascii="Times New Roman" w:hAnsi="Times New Roman" w:cs="Times New Roman"/>
          <w:iCs/>
          <w:sz w:val="24"/>
          <w:szCs w:val="24"/>
        </w:rPr>
        <w:t>.</w:t>
      </w:r>
    </w:p>
    <w:p w:rsidR="00137B67" w:rsidRDefault="00137B67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7B67" w:rsidRDefault="00137B67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7B67" w:rsidRDefault="00137B67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7B67" w:rsidRDefault="00137B67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7B67" w:rsidRPr="006C6E23" w:rsidRDefault="00137B67" w:rsidP="00137B67">
      <w:pPr>
        <w:pStyle w:val="Corpodetexto"/>
        <w:ind w:firstLine="1418"/>
        <w:jc w:val="both"/>
        <w:rPr>
          <w:bCs/>
          <w:lang w:eastAsia="pt-BR"/>
        </w:rPr>
      </w:pPr>
    </w:p>
    <w:p w:rsidR="00137B67" w:rsidRPr="006C6E23" w:rsidRDefault="00137B67" w:rsidP="00137B6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66"/>
        <w:gridCol w:w="1086"/>
        <w:gridCol w:w="2076"/>
        <w:gridCol w:w="617"/>
        <w:gridCol w:w="2977"/>
      </w:tblGrid>
      <w:tr w:rsidR="00137B67" w:rsidTr="00D542A8">
        <w:trPr>
          <w:trHeight w:val="1427"/>
        </w:trPr>
        <w:tc>
          <w:tcPr>
            <w:tcW w:w="2410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DIOGO KRIGUER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552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ADIR CUNICO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NOVO</w:t>
            </w:r>
          </w:p>
        </w:tc>
        <w:tc>
          <w:tcPr>
            <w:tcW w:w="2693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EMERSON FARIAS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  <w:tc>
          <w:tcPr>
            <w:tcW w:w="2977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RODRIGO MATTERAZZI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</w:tr>
      <w:tr w:rsidR="00137B67" w:rsidTr="00D542A8">
        <w:trPr>
          <w:trHeight w:val="1401"/>
        </w:trPr>
        <w:tc>
          <w:tcPr>
            <w:tcW w:w="2410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TOCO BAGGIO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552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JANE DELALIBERA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Vereadora PL</w:t>
            </w:r>
          </w:p>
        </w:tc>
        <w:tc>
          <w:tcPr>
            <w:tcW w:w="2693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PROFª SILVANA PERIN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Vereadora MDB</w:t>
            </w:r>
          </w:p>
        </w:tc>
        <w:tc>
          <w:tcPr>
            <w:tcW w:w="2977" w:type="dxa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GRINGO DO BARREIRO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</w:tr>
      <w:tr w:rsidR="00137B67" w:rsidTr="00D542A8">
        <w:tc>
          <w:tcPr>
            <w:tcW w:w="3876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DARCI GONÇALVES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3162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BRENDO BRAGA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  <w:tc>
          <w:tcPr>
            <w:tcW w:w="3594" w:type="dxa"/>
            <w:gridSpan w:val="2"/>
          </w:tcPr>
          <w:p w:rsidR="00137B67" w:rsidRPr="006C6E23" w:rsidRDefault="00137B67" w:rsidP="00D542A8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WANDERLEY PAULO</w:t>
            </w:r>
          </w:p>
          <w:p w:rsidR="00137B67" w:rsidRPr="006C6E23" w:rsidRDefault="00137B67" w:rsidP="00D542A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PP</w:t>
            </w:r>
          </w:p>
        </w:tc>
      </w:tr>
    </w:tbl>
    <w:p w:rsidR="00137B67" w:rsidRDefault="00137B67" w:rsidP="00137B67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37B67" w:rsidRDefault="00137B67" w:rsidP="00137B67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37B67" w:rsidRPr="00DD1751" w:rsidRDefault="00137B67" w:rsidP="004568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137B67" w:rsidRPr="00DD1751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11"/>
    <w:multiLevelType w:val="hybridMultilevel"/>
    <w:tmpl w:val="9A50591E"/>
    <w:lvl w:ilvl="0" w:tplc="12524E96">
      <w:start w:val="1"/>
      <w:numFmt w:val="upperRoman"/>
      <w:lvlText w:val="%1"/>
      <w:lvlJc w:val="left"/>
      <w:pPr>
        <w:ind w:left="1021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7861F8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D68EC8AE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72768C02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9D0E8906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17DE00F4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F5A8F80E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FB80EFC0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1B3085A4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1" w15:restartNumberingAfterBreak="0">
    <w:nsid w:val="0DED71DA"/>
    <w:multiLevelType w:val="hybridMultilevel"/>
    <w:tmpl w:val="FE1E61FC"/>
    <w:lvl w:ilvl="0" w:tplc="7316AC32">
      <w:start w:val="1"/>
      <w:numFmt w:val="upperRoman"/>
      <w:lvlText w:val="%1"/>
      <w:lvlJc w:val="left"/>
      <w:pPr>
        <w:ind w:left="861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FEF0D4">
      <w:numFmt w:val="bullet"/>
      <w:lvlText w:val="•"/>
      <w:lvlJc w:val="left"/>
      <w:pPr>
        <w:ind w:left="1785" w:hanging="154"/>
      </w:pPr>
      <w:rPr>
        <w:rFonts w:hint="default"/>
        <w:lang w:val="pt-PT" w:eastAsia="en-US" w:bidi="ar-SA"/>
      </w:rPr>
    </w:lvl>
    <w:lvl w:ilvl="2" w:tplc="80966076">
      <w:numFmt w:val="bullet"/>
      <w:lvlText w:val="•"/>
      <w:lvlJc w:val="left"/>
      <w:pPr>
        <w:ind w:left="2705" w:hanging="154"/>
      </w:pPr>
      <w:rPr>
        <w:rFonts w:hint="default"/>
        <w:lang w:val="pt-PT" w:eastAsia="en-US" w:bidi="ar-SA"/>
      </w:rPr>
    </w:lvl>
    <w:lvl w:ilvl="3" w:tplc="13644D3E">
      <w:numFmt w:val="bullet"/>
      <w:lvlText w:val="•"/>
      <w:lvlJc w:val="left"/>
      <w:pPr>
        <w:ind w:left="3624" w:hanging="154"/>
      </w:pPr>
      <w:rPr>
        <w:rFonts w:hint="default"/>
        <w:lang w:val="pt-PT" w:eastAsia="en-US" w:bidi="ar-SA"/>
      </w:rPr>
    </w:lvl>
    <w:lvl w:ilvl="4" w:tplc="A262F12E">
      <w:numFmt w:val="bullet"/>
      <w:lvlText w:val="•"/>
      <w:lvlJc w:val="left"/>
      <w:pPr>
        <w:ind w:left="4544" w:hanging="154"/>
      </w:pPr>
      <w:rPr>
        <w:rFonts w:hint="default"/>
        <w:lang w:val="pt-PT" w:eastAsia="en-US" w:bidi="ar-SA"/>
      </w:rPr>
    </w:lvl>
    <w:lvl w:ilvl="5" w:tplc="0FEEA384">
      <w:numFmt w:val="bullet"/>
      <w:lvlText w:val="•"/>
      <w:lvlJc w:val="left"/>
      <w:pPr>
        <w:ind w:left="5464" w:hanging="154"/>
      </w:pPr>
      <w:rPr>
        <w:rFonts w:hint="default"/>
        <w:lang w:val="pt-PT" w:eastAsia="en-US" w:bidi="ar-SA"/>
      </w:rPr>
    </w:lvl>
    <w:lvl w:ilvl="6" w:tplc="AFD0428C">
      <w:numFmt w:val="bullet"/>
      <w:lvlText w:val="•"/>
      <w:lvlJc w:val="left"/>
      <w:pPr>
        <w:ind w:left="6383" w:hanging="154"/>
      </w:pPr>
      <w:rPr>
        <w:rFonts w:hint="default"/>
        <w:lang w:val="pt-PT" w:eastAsia="en-US" w:bidi="ar-SA"/>
      </w:rPr>
    </w:lvl>
    <w:lvl w:ilvl="7" w:tplc="71A43C5E">
      <w:numFmt w:val="bullet"/>
      <w:lvlText w:val="•"/>
      <w:lvlJc w:val="left"/>
      <w:pPr>
        <w:ind w:left="7303" w:hanging="154"/>
      </w:pPr>
      <w:rPr>
        <w:rFonts w:hint="default"/>
        <w:lang w:val="pt-PT" w:eastAsia="en-US" w:bidi="ar-SA"/>
      </w:rPr>
    </w:lvl>
    <w:lvl w:ilvl="8" w:tplc="47DE6B14">
      <w:numFmt w:val="bullet"/>
      <w:lvlText w:val="•"/>
      <w:lvlJc w:val="left"/>
      <w:pPr>
        <w:ind w:left="8223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440D02"/>
    <w:multiLevelType w:val="hybridMultilevel"/>
    <w:tmpl w:val="6282823C"/>
    <w:lvl w:ilvl="0" w:tplc="982AF54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594084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F28B74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AA6A49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EF01E2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7783AC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8C0AA4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694B0C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5BE82F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7BD4ADB"/>
    <w:multiLevelType w:val="hybridMultilevel"/>
    <w:tmpl w:val="A8CE88BC"/>
    <w:lvl w:ilvl="0" w:tplc="D226AFBA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AC0A82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A2FE8B48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DDE423D6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2FE24A02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C546A51E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08088E90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CECACF1E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687AAF4A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5" w15:restartNumberingAfterBreak="0">
    <w:nsid w:val="2FFF7B22"/>
    <w:multiLevelType w:val="hybridMultilevel"/>
    <w:tmpl w:val="91B8C560"/>
    <w:lvl w:ilvl="0" w:tplc="F22E813E">
      <w:start w:val="1"/>
      <w:numFmt w:val="upperRoman"/>
      <w:lvlText w:val="%1"/>
      <w:lvlJc w:val="left"/>
      <w:pPr>
        <w:ind w:left="1021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A4CC0A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2088427E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700015BE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89A03482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C46868BA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233869B4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7B5E667C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0ADA8B94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6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B861A7"/>
    <w:multiLevelType w:val="hybridMultilevel"/>
    <w:tmpl w:val="A8CE88BC"/>
    <w:lvl w:ilvl="0" w:tplc="9CACD9FC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EEFEA6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AC1056D8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11C872AA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4F222B5A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76DE9382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90A21582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65CCBAE6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B8D8DD2E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8" w15:restartNumberingAfterBreak="0">
    <w:nsid w:val="3EF172F4"/>
    <w:multiLevelType w:val="hybridMultilevel"/>
    <w:tmpl w:val="A6A81E7E"/>
    <w:lvl w:ilvl="0" w:tplc="5EB25AF4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9A4774">
      <w:numFmt w:val="bullet"/>
      <w:lvlText w:val="•"/>
      <w:lvlJc w:val="left"/>
      <w:pPr>
        <w:ind w:left="1079" w:hanging="154"/>
      </w:pPr>
      <w:rPr>
        <w:rFonts w:hint="default"/>
        <w:lang w:val="pt-PT" w:eastAsia="en-US" w:bidi="ar-SA"/>
      </w:rPr>
    </w:lvl>
    <w:lvl w:ilvl="2" w:tplc="865260BA">
      <w:numFmt w:val="bullet"/>
      <w:lvlText w:val="•"/>
      <w:lvlJc w:val="left"/>
      <w:pPr>
        <w:ind w:left="1999" w:hanging="154"/>
      </w:pPr>
      <w:rPr>
        <w:rFonts w:hint="default"/>
        <w:lang w:val="pt-PT" w:eastAsia="en-US" w:bidi="ar-SA"/>
      </w:rPr>
    </w:lvl>
    <w:lvl w:ilvl="3" w:tplc="4BFEDB40">
      <w:numFmt w:val="bullet"/>
      <w:lvlText w:val="•"/>
      <w:lvlJc w:val="left"/>
      <w:pPr>
        <w:ind w:left="2918" w:hanging="154"/>
      </w:pPr>
      <w:rPr>
        <w:rFonts w:hint="default"/>
        <w:lang w:val="pt-PT" w:eastAsia="en-US" w:bidi="ar-SA"/>
      </w:rPr>
    </w:lvl>
    <w:lvl w:ilvl="4" w:tplc="BED474BA">
      <w:numFmt w:val="bullet"/>
      <w:lvlText w:val="•"/>
      <w:lvlJc w:val="left"/>
      <w:pPr>
        <w:ind w:left="3838" w:hanging="154"/>
      </w:pPr>
      <w:rPr>
        <w:rFonts w:hint="default"/>
        <w:lang w:val="pt-PT" w:eastAsia="en-US" w:bidi="ar-SA"/>
      </w:rPr>
    </w:lvl>
    <w:lvl w:ilvl="5" w:tplc="709C9B06">
      <w:numFmt w:val="bullet"/>
      <w:lvlText w:val="•"/>
      <w:lvlJc w:val="left"/>
      <w:pPr>
        <w:ind w:left="4758" w:hanging="154"/>
      </w:pPr>
      <w:rPr>
        <w:rFonts w:hint="default"/>
        <w:lang w:val="pt-PT" w:eastAsia="en-US" w:bidi="ar-SA"/>
      </w:rPr>
    </w:lvl>
    <w:lvl w:ilvl="6" w:tplc="C3006D74">
      <w:numFmt w:val="bullet"/>
      <w:lvlText w:val="•"/>
      <w:lvlJc w:val="left"/>
      <w:pPr>
        <w:ind w:left="5677" w:hanging="154"/>
      </w:pPr>
      <w:rPr>
        <w:rFonts w:hint="default"/>
        <w:lang w:val="pt-PT" w:eastAsia="en-US" w:bidi="ar-SA"/>
      </w:rPr>
    </w:lvl>
    <w:lvl w:ilvl="7" w:tplc="986AA45A">
      <w:numFmt w:val="bullet"/>
      <w:lvlText w:val="•"/>
      <w:lvlJc w:val="left"/>
      <w:pPr>
        <w:ind w:left="6597" w:hanging="154"/>
      </w:pPr>
      <w:rPr>
        <w:rFonts w:hint="default"/>
        <w:lang w:val="pt-PT" w:eastAsia="en-US" w:bidi="ar-SA"/>
      </w:rPr>
    </w:lvl>
    <w:lvl w:ilvl="8" w:tplc="AF1C73E6">
      <w:numFmt w:val="bullet"/>
      <w:lvlText w:val="•"/>
      <w:lvlJc w:val="left"/>
      <w:pPr>
        <w:ind w:left="7517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3CF7F89"/>
    <w:multiLevelType w:val="hybridMultilevel"/>
    <w:tmpl w:val="A8CE88BC"/>
    <w:lvl w:ilvl="0" w:tplc="71FC377E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FE1106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81867CB4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6C60F70A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DD94FF50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27FAF250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AEA69396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700012A8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09B603DC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10" w15:restartNumberingAfterBreak="0">
    <w:nsid w:val="780414AE"/>
    <w:multiLevelType w:val="hybridMultilevel"/>
    <w:tmpl w:val="1FB82430"/>
    <w:lvl w:ilvl="0" w:tplc="266C6396">
      <w:start w:val="1"/>
      <w:numFmt w:val="upperRoman"/>
      <w:lvlText w:val="%1"/>
      <w:lvlJc w:val="left"/>
      <w:pPr>
        <w:ind w:left="1021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037612EC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3072DF90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3C561682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D6AE5706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E5CAF82C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4A96CEC4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BC4A197E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3AA65ABC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11" w15:restartNumberingAfterBreak="0">
    <w:nsid w:val="78744E39"/>
    <w:multiLevelType w:val="hybridMultilevel"/>
    <w:tmpl w:val="49ACB03A"/>
    <w:lvl w:ilvl="0" w:tplc="08225A2A">
      <w:start w:val="1"/>
      <w:numFmt w:val="upperRoman"/>
      <w:lvlText w:val="%1"/>
      <w:lvlJc w:val="left"/>
      <w:pPr>
        <w:ind w:left="117" w:hanging="1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98E747E">
      <w:numFmt w:val="bullet"/>
      <w:lvlText w:val="•"/>
      <w:lvlJc w:val="left"/>
      <w:pPr>
        <w:ind w:left="1142" w:hanging="117"/>
      </w:pPr>
      <w:rPr>
        <w:rFonts w:hint="default"/>
        <w:lang w:val="pt-PT" w:eastAsia="en-US" w:bidi="ar-SA"/>
      </w:rPr>
    </w:lvl>
    <w:lvl w:ilvl="2" w:tplc="726C3BEE">
      <w:numFmt w:val="bullet"/>
      <w:lvlText w:val="•"/>
      <w:lvlJc w:val="left"/>
      <w:pPr>
        <w:ind w:left="2165" w:hanging="117"/>
      </w:pPr>
      <w:rPr>
        <w:rFonts w:hint="default"/>
        <w:lang w:val="pt-PT" w:eastAsia="en-US" w:bidi="ar-SA"/>
      </w:rPr>
    </w:lvl>
    <w:lvl w:ilvl="3" w:tplc="A7725A50">
      <w:numFmt w:val="bullet"/>
      <w:lvlText w:val="•"/>
      <w:lvlJc w:val="left"/>
      <w:pPr>
        <w:ind w:left="3188" w:hanging="117"/>
      </w:pPr>
      <w:rPr>
        <w:rFonts w:hint="default"/>
        <w:lang w:val="pt-PT" w:eastAsia="en-US" w:bidi="ar-SA"/>
      </w:rPr>
    </w:lvl>
    <w:lvl w:ilvl="4" w:tplc="46B60190">
      <w:numFmt w:val="bullet"/>
      <w:lvlText w:val="•"/>
      <w:lvlJc w:val="left"/>
      <w:pPr>
        <w:ind w:left="4211" w:hanging="117"/>
      </w:pPr>
      <w:rPr>
        <w:rFonts w:hint="default"/>
        <w:lang w:val="pt-PT" w:eastAsia="en-US" w:bidi="ar-SA"/>
      </w:rPr>
    </w:lvl>
    <w:lvl w:ilvl="5" w:tplc="5BFAEE46">
      <w:numFmt w:val="bullet"/>
      <w:lvlText w:val="•"/>
      <w:lvlJc w:val="left"/>
      <w:pPr>
        <w:ind w:left="5233" w:hanging="117"/>
      </w:pPr>
      <w:rPr>
        <w:rFonts w:hint="default"/>
        <w:lang w:val="pt-PT" w:eastAsia="en-US" w:bidi="ar-SA"/>
      </w:rPr>
    </w:lvl>
    <w:lvl w:ilvl="6" w:tplc="7E94731C">
      <w:numFmt w:val="bullet"/>
      <w:lvlText w:val="•"/>
      <w:lvlJc w:val="left"/>
      <w:pPr>
        <w:ind w:left="6256" w:hanging="117"/>
      </w:pPr>
      <w:rPr>
        <w:rFonts w:hint="default"/>
        <w:lang w:val="pt-PT" w:eastAsia="en-US" w:bidi="ar-SA"/>
      </w:rPr>
    </w:lvl>
    <w:lvl w:ilvl="7" w:tplc="798451EC">
      <w:numFmt w:val="bullet"/>
      <w:lvlText w:val="•"/>
      <w:lvlJc w:val="left"/>
      <w:pPr>
        <w:ind w:left="7279" w:hanging="117"/>
      </w:pPr>
      <w:rPr>
        <w:rFonts w:hint="default"/>
        <w:lang w:val="pt-PT" w:eastAsia="en-US" w:bidi="ar-SA"/>
      </w:rPr>
    </w:lvl>
    <w:lvl w:ilvl="8" w:tplc="24EA715C">
      <w:numFmt w:val="bullet"/>
      <w:lvlText w:val="•"/>
      <w:lvlJc w:val="left"/>
      <w:pPr>
        <w:ind w:left="8302" w:hanging="117"/>
      </w:pPr>
      <w:rPr>
        <w:rFonts w:hint="default"/>
        <w:lang w:val="pt-PT" w:eastAsia="en-US" w:bidi="ar-SA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53FB0"/>
    <w:rsid w:val="000922CB"/>
    <w:rsid w:val="000A4D66"/>
    <w:rsid w:val="000A51C0"/>
    <w:rsid w:val="000D0243"/>
    <w:rsid w:val="000F147D"/>
    <w:rsid w:val="000F2B3D"/>
    <w:rsid w:val="00131A13"/>
    <w:rsid w:val="001321D8"/>
    <w:rsid w:val="0013439F"/>
    <w:rsid w:val="0013493D"/>
    <w:rsid w:val="00137B67"/>
    <w:rsid w:val="0014145D"/>
    <w:rsid w:val="00152646"/>
    <w:rsid w:val="00187ACD"/>
    <w:rsid w:val="00187B7D"/>
    <w:rsid w:val="001A082B"/>
    <w:rsid w:val="001A39EC"/>
    <w:rsid w:val="001A79B7"/>
    <w:rsid w:val="001B7D64"/>
    <w:rsid w:val="001E4184"/>
    <w:rsid w:val="001E5D20"/>
    <w:rsid w:val="00201626"/>
    <w:rsid w:val="002177BD"/>
    <w:rsid w:val="00223233"/>
    <w:rsid w:val="00230163"/>
    <w:rsid w:val="00231FA0"/>
    <w:rsid w:val="002322BC"/>
    <w:rsid w:val="00233FF7"/>
    <w:rsid w:val="00275037"/>
    <w:rsid w:val="00280B65"/>
    <w:rsid w:val="00287746"/>
    <w:rsid w:val="002B6F9F"/>
    <w:rsid w:val="002C1E0A"/>
    <w:rsid w:val="002C463D"/>
    <w:rsid w:val="002D4988"/>
    <w:rsid w:val="002D558C"/>
    <w:rsid w:val="002E39BE"/>
    <w:rsid w:val="002F17B9"/>
    <w:rsid w:val="00305712"/>
    <w:rsid w:val="003121DF"/>
    <w:rsid w:val="0031457A"/>
    <w:rsid w:val="00320445"/>
    <w:rsid w:val="00330C60"/>
    <w:rsid w:val="0034303C"/>
    <w:rsid w:val="00354C94"/>
    <w:rsid w:val="00357043"/>
    <w:rsid w:val="00387558"/>
    <w:rsid w:val="00392B0D"/>
    <w:rsid w:val="003B2014"/>
    <w:rsid w:val="003B26BF"/>
    <w:rsid w:val="003B4312"/>
    <w:rsid w:val="003C0E1E"/>
    <w:rsid w:val="003C6497"/>
    <w:rsid w:val="003D4FB1"/>
    <w:rsid w:val="003E6120"/>
    <w:rsid w:val="003F00F4"/>
    <w:rsid w:val="003F0FB8"/>
    <w:rsid w:val="004155EA"/>
    <w:rsid w:val="0042091F"/>
    <w:rsid w:val="00427307"/>
    <w:rsid w:val="00454A77"/>
    <w:rsid w:val="004568C0"/>
    <w:rsid w:val="004714DD"/>
    <w:rsid w:val="00483903"/>
    <w:rsid w:val="00484616"/>
    <w:rsid w:val="004A03D7"/>
    <w:rsid w:val="004C07A7"/>
    <w:rsid w:val="004D494C"/>
    <w:rsid w:val="004E10FF"/>
    <w:rsid w:val="004E6E98"/>
    <w:rsid w:val="005165CA"/>
    <w:rsid w:val="005170F6"/>
    <w:rsid w:val="005278C3"/>
    <w:rsid w:val="0054356A"/>
    <w:rsid w:val="005453A1"/>
    <w:rsid w:val="005535E7"/>
    <w:rsid w:val="00584345"/>
    <w:rsid w:val="005861BF"/>
    <w:rsid w:val="00586AAF"/>
    <w:rsid w:val="00590388"/>
    <w:rsid w:val="00593BE1"/>
    <w:rsid w:val="00597832"/>
    <w:rsid w:val="005A7EE4"/>
    <w:rsid w:val="005D500A"/>
    <w:rsid w:val="005E0340"/>
    <w:rsid w:val="00604AD0"/>
    <w:rsid w:val="00607F98"/>
    <w:rsid w:val="00621FED"/>
    <w:rsid w:val="006220A3"/>
    <w:rsid w:val="00654515"/>
    <w:rsid w:val="00657269"/>
    <w:rsid w:val="006658C5"/>
    <w:rsid w:val="006661A2"/>
    <w:rsid w:val="006717F8"/>
    <w:rsid w:val="00675078"/>
    <w:rsid w:val="00683E44"/>
    <w:rsid w:val="00686A35"/>
    <w:rsid w:val="006A076D"/>
    <w:rsid w:val="006B02C6"/>
    <w:rsid w:val="006B74EB"/>
    <w:rsid w:val="006C30B4"/>
    <w:rsid w:val="006C4E44"/>
    <w:rsid w:val="006F0808"/>
    <w:rsid w:val="006F5225"/>
    <w:rsid w:val="006F6390"/>
    <w:rsid w:val="007078F7"/>
    <w:rsid w:val="0071004A"/>
    <w:rsid w:val="00716E32"/>
    <w:rsid w:val="007240C8"/>
    <w:rsid w:val="00725387"/>
    <w:rsid w:val="00742376"/>
    <w:rsid w:val="00744C19"/>
    <w:rsid w:val="007502C7"/>
    <w:rsid w:val="00754119"/>
    <w:rsid w:val="007554FE"/>
    <w:rsid w:val="00761712"/>
    <w:rsid w:val="00763D73"/>
    <w:rsid w:val="00766775"/>
    <w:rsid w:val="00775412"/>
    <w:rsid w:val="007C4F76"/>
    <w:rsid w:val="007F3025"/>
    <w:rsid w:val="00801BAC"/>
    <w:rsid w:val="00802B08"/>
    <w:rsid w:val="008309E3"/>
    <w:rsid w:val="008416EC"/>
    <w:rsid w:val="0085487A"/>
    <w:rsid w:val="00870DDE"/>
    <w:rsid w:val="008928CA"/>
    <w:rsid w:val="008A0746"/>
    <w:rsid w:val="008B5BF0"/>
    <w:rsid w:val="008B60EC"/>
    <w:rsid w:val="008C35E8"/>
    <w:rsid w:val="008D251B"/>
    <w:rsid w:val="008D4186"/>
    <w:rsid w:val="008E43E5"/>
    <w:rsid w:val="00951E0E"/>
    <w:rsid w:val="00960C3F"/>
    <w:rsid w:val="00971643"/>
    <w:rsid w:val="00992B6A"/>
    <w:rsid w:val="009A2C98"/>
    <w:rsid w:val="009B2840"/>
    <w:rsid w:val="009B6BEF"/>
    <w:rsid w:val="009C5905"/>
    <w:rsid w:val="009D316E"/>
    <w:rsid w:val="009E447D"/>
    <w:rsid w:val="009F1A61"/>
    <w:rsid w:val="009F4985"/>
    <w:rsid w:val="00A010B9"/>
    <w:rsid w:val="00A21E6F"/>
    <w:rsid w:val="00A45C47"/>
    <w:rsid w:val="00AA5D6F"/>
    <w:rsid w:val="00AB2EF3"/>
    <w:rsid w:val="00AD239C"/>
    <w:rsid w:val="00AD3605"/>
    <w:rsid w:val="00AD5B98"/>
    <w:rsid w:val="00AE14EE"/>
    <w:rsid w:val="00AE3F58"/>
    <w:rsid w:val="00AF059F"/>
    <w:rsid w:val="00AF5C43"/>
    <w:rsid w:val="00B152C0"/>
    <w:rsid w:val="00B1752C"/>
    <w:rsid w:val="00B20676"/>
    <w:rsid w:val="00B47E8A"/>
    <w:rsid w:val="00B63930"/>
    <w:rsid w:val="00B81301"/>
    <w:rsid w:val="00B85CC5"/>
    <w:rsid w:val="00B913BC"/>
    <w:rsid w:val="00B94A44"/>
    <w:rsid w:val="00BB4397"/>
    <w:rsid w:val="00BD2C2D"/>
    <w:rsid w:val="00BD35DB"/>
    <w:rsid w:val="00C0219A"/>
    <w:rsid w:val="00C11AAB"/>
    <w:rsid w:val="00C43ABE"/>
    <w:rsid w:val="00C47BE6"/>
    <w:rsid w:val="00C73FBC"/>
    <w:rsid w:val="00C81516"/>
    <w:rsid w:val="00C8178A"/>
    <w:rsid w:val="00C82432"/>
    <w:rsid w:val="00C85D37"/>
    <w:rsid w:val="00C976CA"/>
    <w:rsid w:val="00C977C2"/>
    <w:rsid w:val="00CB1C5F"/>
    <w:rsid w:val="00CB447E"/>
    <w:rsid w:val="00CB6E5A"/>
    <w:rsid w:val="00CB71E9"/>
    <w:rsid w:val="00CD1A8D"/>
    <w:rsid w:val="00CD5D54"/>
    <w:rsid w:val="00CF0728"/>
    <w:rsid w:val="00D06BC1"/>
    <w:rsid w:val="00D21396"/>
    <w:rsid w:val="00D230E2"/>
    <w:rsid w:val="00D24529"/>
    <w:rsid w:val="00D3486E"/>
    <w:rsid w:val="00D407E1"/>
    <w:rsid w:val="00D52464"/>
    <w:rsid w:val="00D575E1"/>
    <w:rsid w:val="00D64008"/>
    <w:rsid w:val="00D87838"/>
    <w:rsid w:val="00D87D1C"/>
    <w:rsid w:val="00D910E4"/>
    <w:rsid w:val="00D9752A"/>
    <w:rsid w:val="00DA3C68"/>
    <w:rsid w:val="00DB46FE"/>
    <w:rsid w:val="00DC0F66"/>
    <w:rsid w:val="00DC6457"/>
    <w:rsid w:val="00DD1751"/>
    <w:rsid w:val="00E115EC"/>
    <w:rsid w:val="00E159D1"/>
    <w:rsid w:val="00E3008B"/>
    <w:rsid w:val="00E37204"/>
    <w:rsid w:val="00E64191"/>
    <w:rsid w:val="00E756BA"/>
    <w:rsid w:val="00E82411"/>
    <w:rsid w:val="00E82532"/>
    <w:rsid w:val="00EB3AFE"/>
    <w:rsid w:val="00EC47A6"/>
    <w:rsid w:val="00ED1903"/>
    <w:rsid w:val="00ED6F41"/>
    <w:rsid w:val="00EE16DD"/>
    <w:rsid w:val="00EE1B4A"/>
    <w:rsid w:val="00F0339A"/>
    <w:rsid w:val="00F0595C"/>
    <w:rsid w:val="00F26BE1"/>
    <w:rsid w:val="00F6293A"/>
    <w:rsid w:val="00F6780C"/>
    <w:rsid w:val="00F71643"/>
    <w:rsid w:val="00F72428"/>
    <w:rsid w:val="00F93691"/>
    <w:rsid w:val="00F93D49"/>
    <w:rsid w:val="00F96CC3"/>
    <w:rsid w:val="00FA06D1"/>
    <w:rsid w:val="00FB71E7"/>
    <w:rsid w:val="00FC40B8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5E9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910E4"/>
    <w:pPr>
      <w:widowControl w:val="0"/>
      <w:autoSpaceDE w:val="0"/>
      <w:autoSpaceDN w:val="0"/>
      <w:spacing w:after="0" w:line="240" w:lineRule="auto"/>
      <w:ind w:left="61"/>
      <w:jc w:val="center"/>
      <w:outlineLvl w:val="1"/>
    </w:pPr>
    <w:rPr>
      <w:rFonts w:ascii="Calibri" w:eastAsia="Calibri" w:hAnsi="Calibri" w:cs="Calibri"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12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21D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910E4"/>
    <w:rPr>
      <w:rFonts w:ascii="Calibri" w:eastAsia="Calibri" w:hAnsi="Calibri" w:cs="Calibri"/>
      <w:sz w:val="23"/>
      <w:szCs w:val="23"/>
      <w:lang w:val="pt-PT"/>
    </w:rPr>
  </w:style>
  <w:style w:type="table" w:styleId="Tabelacomgrade">
    <w:name w:val="Table Grid"/>
    <w:basedOn w:val="Tabelanormal"/>
    <w:uiPriority w:val="39"/>
    <w:rsid w:val="0045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C3DA-253C-4C8F-87AB-3D0E9B16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4</Pages>
  <Words>974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83</cp:revision>
  <cp:lastPrinted>2026-02-05T11:32:00Z</cp:lastPrinted>
  <dcterms:created xsi:type="dcterms:W3CDTF">2024-08-07T12:18:00Z</dcterms:created>
  <dcterms:modified xsi:type="dcterms:W3CDTF">2026-02-05T12:01:00Z</dcterms:modified>
</cp:coreProperties>
</file>