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71AF" w14:textId="46F96B00" w:rsidR="007D5C01" w:rsidRDefault="00000000" w:rsidP="00680C14">
      <w:pPr>
        <w:tabs>
          <w:tab w:val="left" w:pos="851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 xml:space="preserve">INDICAÇÃO N° </w:t>
      </w:r>
      <w:r w:rsidR="00AC4189">
        <w:rPr>
          <w:b/>
          <w:bCs/>
          <w:color w:val="000000"/>
          <w:szCs w:val="24"/>
        </w:rPr>
        <w:t>025/</w:t>
      </w:r>
      <w:r w:rsidRPr="007D5C01">
        <w:rPr>
          <w:b/>
          <w:bCs/>
          <w:color w:val="000000"/>
          <w:szCs w:val="24"/>
        </w:rPr>
        <w:t>202</w:t>
      </w:r>
      <w:r w:rsidR="00E06A6E">
        <w:rPr>
          <w:b/>
          <w:bCs/>
          <w:color w:val="000000"/>
          <w:szCs w:val="24"/>
        </w:rPr>
        <w:t>6</w:t>
      </w:r>
    </w:p>
    <w:p w14:paraId="62E12BEF" w14:textId="77777777" w:rsidR="007D5C01" w:rsidRPr="007D5C01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AD007FD" w14:textId="77777777" w:rsidR="007D5C01" w:rsidRPr="007D5C01" w:rsidRDefault="007D5C01" w:rsidP="007D5C01">
      <w:pPr>
        <w:tabs>
          <w:tab w:val="left" w:pos="142"/>
        </w:tabs>
        <w:spacing w:after="0" w:line="240" w:lineRule="auto"/>
        <w:ind w:left="3261"/>
        <w:jc w:val="both"/>
        <w:rPr>
          <w:b/>
          <w:bCs/>
          <w:color w:val="000000"/>
          <w:szCs w:val="24"/>
        </w:rPr>
      </w:pPr>
    </w:p>
    <w:p w14:paraId="4E9769BE" w14:textId="7B49EF75" w:rsidR="007D5C01" w:rsidRDefault="00000000" w:rsidP="00680C14">
      <w:pPr>
        <w:tabs>
          <w:tab w:val="left" w:pos="851"/>
        </w:tabs>
        <w:spacing w:after="0" w:line="240" w:lineRule="auto"/>
        <w:ind w:left="3261"/>
        <w:jc w:val="both"/>
        <w:rPr>
          <w:b/>
          <w:bCs/>
          <w:color w:val="000000"/>
          <w:szCs w:val="24"/>
        </w:rPr>
      </w:pPr>
      <w:r w:rsidRPr="00680C14">
        <w:rPr>
          <w:b/>
          <w:bCs/>
          <w:color w:val="000000"/>
          <w:szCs w:val="24"/>
        </w:rPr>
        <w:t>INDICO A NECESSIDADE DE REVITALIZAÇÃO DA PRAÇA DAS FONTES, LOCALIZADA NO BAIRRO CENTRO NORTE, NO MUNICÍPIO DE SORRISO/MT.</w:t>
      </w:r>
    </w:p>
    <w:p w14:paraId="560B651E" w14:textId="77777777" w:rsidR="007D5C01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4A35668" w14:textId="77777777" w:rsidR="009C7BAA" w:rsidRPr="007D5C01" w:rsidRDefault="009C7BAA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2B728F1" w14:textId="5A3B81E5" w:rsidR="007D5C01" w:rsidRDefault="00000000" w:rsidP="009C7BAA">
      <w:pPr>
        <w:tabs>
          <w:tab w:val="left" w:pos="567"/>
        </w:tabs>
        <w:spacing w:after="0" w:line="240" w:lineRule="auto"/>
        <w:ind w:firstLine="3261"/>
        <w:jc w:val="both"/>
        <w:rPr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ADIR CUNICO – NOVO</w:t>
      </w:r>
      <w:r w:rsidR="00822D4F">
        <w:rPr>
          <w:b/>
          <w:bCs/>
          <w:color w:val="000000"/>
          <w:szCs w:val="24"/>
        </w:rPr>
        <w:t xml:space="preserve">, </w:t>
      </w:r>
      <w:r w:rsidR="00822D4F" w:rsidRPr="00822D4F">
        <w:rPr>
          <w:color w:val="000000"/>
          <w:szCs w:val="24"/>
        </w:rPr>
        <w:t>vereador</w:t>
      </w:r>
      <w:r w:rsidRPr="007D5C01">
        <w:rPr>
          <w:color w:val="000000"/>
          <w:szCs w:val="24"/>
        </w:rPr>
        <w:t xml:space="preserve"> com assento nesta Casa, de conformidade com o </w:t>
      </w:r>
      <w:r w:rsidR="004E5A44">
        <w:rPr>
          <w:color w:val="000000"/>
          <w:szCs w:val="24"/>
        </w:rPr>
        <w:t>Art.</w:t>
      </w:r>
      <w:r w:rsidRPr="007D5C01">
        <w:rPr>
          <w:color w:val="000000"/>
          <w:szCs w:val="24"/>
        </w:rPr>
        <w:t xml:space="preserve"> 115 do Regimento Interno, </w:t>
      </w:r>
      <w:r w:rsidR="004E5A44">
        <w:rPr>
          <w:color w:val="000000"/>
          <w:szCs w:val="24"/>
        </w:rPr>
        <w:t>REQUER</w:t>
      </w:r>
      <w:r w:rsidRPr="007D5C01">
        <w:rPr>
          <w:color w:val="000000"/>
          <w:szCs w:val="24"/>
        </w:rPr>
        <w:t xml:space="preserve"> à Mesa que este expediente seja encaminhado ao Exmo. Senhor Alei Fernandes, Prefeito Municipal, </w:t>
      </w:r>
      <w:r w:rsidR="00680C14" w:rsidRPr="00680C14">
        <w:rPr>
          <w:color w:val="000000"/>
          <w:szCs w:val="24"/>
        </w:rPr>
        <w:t xml:space="preserve">com cópia à Secretaria Municipal de Infraestrutura, Transporte e Saneamento, versando sobre a necessidade de revitalização da Praça das Fontes, </w:t>
      </w:r>
      <w:r w:rsidR="004E5A44">
        <w:rPr>
          <w:color w:val="000000"/>
          <w:szCs w:val="24"/>
        </w:rPr>
        <w:t>localizada</w:t>
      </w:r>
      <w:r w:rsidR="00680C14" w:rsidRPr="00680C14">
        <w:rPr>
          <w:color w:val="000000"/>
          <w:szCs w:val="24"/>
        </w:rPr>
        <w:t xml:space="preserve"> no Bairro Centro Norte, </w:t>
      </w:r>
      <w:r w:rsidR="004E5A44">
        <w:rPr>
          <w:color w:val="000000"/>
          <w:szCs w:val="24"/>
        </w:rPr>
        <w:t>no município</w:t>
      </w:r>
      <w:r w:rsidR="00680C14" w:rsidRPr="00680C14">
        <w:rPr>
          <w:color w:val="000000"/>
          <w:szCs w:val="24"/>
        </w:rPr>
        <w:t xml:space="preserve"> de Sorriso/MT.</w:t>
      </w:r>
    </w:p>
    <w:p w14:paraId="282BCC18" w14:textId="77777777" w:rsidR="00680C14" w:rsidRDefault="00680C14" w:rsidP="00680C14">
      <w:pPr>
        <w:tabs>
          <w:tab w:val="left" w:pos="567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73650C8E" w14:textId="77777777" w:rsidR="009C7BAA" w:rsidRPr="007D5C01" w:rsidRDefault="009C7BAA" w:rsidP="00680C14">
      <w:pPr>
        <w:tabs>
          <w:tab w:val="left" w:pos="567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77AA9BA2" w14:textId="77777777" w:rsidR="007D5C01" w:rsidRDefault="00000000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JUSTIFICATIVAS</w:t>
      </w:r>
    </w:p>
    <w:p w14:paraId="543FA849" w14:textId="77777777" w:rsidR="007D5C01" w:rsidRDefault="007D5C01" w:rsidP="00680C14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42C76948" w14:textId="77777777" w:rsidR="009C7BAA" w:rsidRPr="007D5C01" w:rsidRDefault="009C7BAA" w:rsidP="00680C14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3300D866" w14:textId="77777777" w:rsidR="00680C14" w:rsidRPr="00680C14" w:rsidRDefault="00000000" w:rsidP="009C7BA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680C14">
        <w:rPr>
          <w:color w:val="000000"/>
          <w:szCs w:val="24"/>
        </w:rPr>
        <w:t>Considerando que a Praça das Fontes constitui importante espaço público de convivência, lazer, prática de atividades físicas e integração social, sendo ponto de referência para moradores do Centro Norte e de demais bairros adjacentes;</w:t>
      </w:r>
    </w:p>
    <w:p w14:paraId="427A8F6E" w14:textId="77777777" w:rsidR="00680C14" w:rsidRPr="00680C14" w:rsidRDefault="00680C14" w:rsidP="009C7BA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2DD48A6" w14:textId="77777777" w:rsidR="00680C14" w:rsidRPr="00680C14" w:rsidRDefault="00000000" w:rsidP="009C7BA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680C14">
        <w:rPr>
          <w:color w:val="000000"/>
          <w:szCs w:val="24"/>
        </w:rPr>
        <w:t>Considerando que o local apresenta, atualmente, desgaste visível em seu pavimento, calçadas e mobiliário urbano, com bancos danificados, equipamentos depreciados e necessidades de manutenção na estrutura das fontes, comprometendo o conforto e a segurança dos usuários;</w:t>
      </w:r>
    </w:p>
    <w:p w14:paraId="2E38F268" w14:textId="77777777" w:rsidR="00680C14" w:rsidRPr="00680C14" w:rsidRDefault="00680C14" w:rsidP="009C7BA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66ED33F4" w14:textId="066EF772" w:rsidR="00680C14" w:rsidRPr="00680C14" w:rsidRDefault="00000000" w:rsidP="009C7BA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680C14">
        <w:rPr>
          <w:color w:val="000000"/>
          <w:szCs w:val="24"/>
        </w:rPr>
        <w:t>Considerando, ainda, que a revitalização, com melhoria do paisagismo, recuperação das fontes, academia ao ar livre e demais equipamentos de uso coletivo, representa investimento direto na qualidade de vida da população, na valorização do espaço urbano e no fortalecimento do sentimento de pertencimento comunitário;</w:t>
      </w:r>
    </w:p>
    <w:p w14:paraId="34EF0F61" w14:textId="77777777" w:rsidR="00680C14" w:rsidRPr="00680C14" w:rsidRDefault="00680C14" w:rsidP="009C7BA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2992C489" w14:textId="3F3BFFD3" w:rsidR="007D5C01" w:rsidRDefault="00000000" w:rsidP="009C7BA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680C14">
        <w:rPr>
          <w:color w:val="000000"/>
          <w:szCs w:val="24"/>
        </w:rPr>
        <w:t>Considerando, por fim, que a manutenção e modernização dos espaços públicos de lazer é medida alinhada às políticas de desenvolvimento urbano sustentável e de promoção da saúde física e mental da população.</w:t>
      </w:r>
    </w:p>
    <w:p w14:paraId="22EF41B7" w14:textId="77777777" w:rsidR="004E5A44" w:rsidRDefault="004E5A44" w:rsidP="009C7BA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285A73C8" w14:textId="77777777" w:rsidR="009C7BAA" w:rsidRPr="009C7BAA" w:rsidRDefault="009C7BAA" w:rsidP="009C7BAA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  <w:r w:rsidRPr="009C7BAA">
        <w:rPr>
          <w:color w:val="000000"/>
          <w:szCs w:val="24"/>
        </w:rPr>
        <w:t>Câmara Municipal de Sorriso, Estado de Mato Grosso, em 03 de fevereiro de 2026.</w:t>
      </w:r>
    </w:p>
    <w:p w14:paraId="7E8A7217" w14:textId="77777777" w:rsidR="007D5C01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A613E37" w14:textId="77777777" w:rsidR="00680C14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41F9F35" w14:textId="77777777" w:rsidR="00680C14" w:rsidRPr="007D5C01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EAB1021" w14:textId="77777777" w:rsidR="00B66BDC" w:rsidRPr="00B66BDC" w:rsidRDefault="00000000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66BDC">
        <w:rPr>
          <w:b/>
          <w:bCs/>
          <w:color w:val="000000"/>
          <w:szCs w:val="24"/>
        </w:rPr>
        <w:t>ADIR CUNICO</w:t>
      </w:r>
    </w:p>
    <w:p w14:paraId="2396717F" w14:textId="77777777" w:rsidR="00B66BDC" w:rsidRPr="00B66BDC" w:rsidRDefault="00000000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66BDC">
        <w:rPr>
          <w:b/>
          <w:bCs/>
          <w:color w:val="000000"/>
          <w:szCs w:val="24"/>
        </w:rPr>
        <w:t>VEREADOR NOVO</w:t>
      </w:r>
    </w:p>
    <w:p w14:paraId="39B59168" w14:textId="77777777" w:rsidR="00680C14" w:rsidRDefault="00680C14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E273B85" w14:textId="77777777" w:rsidR="00680C14" w:rsidRPr="00B66BDC" w:rsidRDefault="00680C14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680C14" w:rsidRPr="00B66BDC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C1A"/>
    <w:multiLevelType w:val="hybridMultilevel"/>
    <w:tmpl w:val="2236DEE2"/>
    <w:lvl w:ilvl="0" w:tplc="4CACE27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C1767C1A" w:tentative="1">
      <w:start w:val="1"/>
      <w:numFmt w:val="lowerLetter"/>
      <w:lvlText w:val="%2."/>
      <w:lvlJc w:val="left"/>
      <w:pPr>
        <w:ind w:left="2498" w:hanging="360"/>
      </w:pPr>
    </w:lvl>
    <w:lvl w:ilvl="2" w:tplc="77EC20EA" w:tentative="1">
      <w:start w:val="1"/>
      <w:numFmt w:val="lowerRoman"/>
      <w:lvlText w:val="%3."/>
      <w:lvlJc w:val="right"/>
      <w:pPr>
        <w:ind w:left="3218" w:hanging="180"/>
      </w:pPr>
    </w:lvl>
    <w:lvl w:ilvl="3" w:tplc="3B9E97EC" w:tentative="1">
      <w:start w:val="1"/>
      <w:numFmt w:val="decimal"/>
      <w:lvlText w:val="%4."/>
      <w:lvlJc w:val="left"/>
      <w:pPr>
        <w:ind w:left="3938" w:hanging="360"/>
      </w:pPr>
    </w:lvl>
    <w:lvl w:ilvl="4" w:tplc="C20E0648" w:tentative="1">
      <w:start w:val="1"/>
      <w:numFmt w:val="lowerLetter"/>
      <w:lvlText w:val="%5."/>
      <w:lvlJc w:val="left"/>
      <w:pPr>
        <w:ind w:left="4658" w:hanging="360"/>
      </w:pPr>
    </w:lvl>
    <w:lvl w:ilvl="5" w:tplc="6C80E7E2" w:tentative="1">
      <w:start w:val="1"/>
      <w:numFmt w:val="lowerRoman"/>
      <w:lvlText w:val="%6."/>
      <w:lvlJc w:val="right"/>
      <w:pPr>
        <w:ind w:left="5378" w:hanging="180"/>
      </w:pPr>
    </w:lvl>
    <w:lvl w:ilvl="6" w:tplc="7C38D902" w:tentative="1">
      <w:start w:val="1"/>
      <w:numFmt w:val="decimal"/>
      <w:lvlText w:val="%7."/>
      <w:lvlJc w:val="left"/>
      <w:pPr>
        <w:ind w:left="6098" w:hanging="360"/>
      </w:pPr>
    </w:lvl>
    <w:lvl w:ilvl="7" w:tplc="AC1A1066" w:tentative="1">
      <w:start w:val="1"/>
      <w:numFmt w:val="lowerLetter"/>
      <w:lvlText w:val="%8."/>
      <w:lvlJc w:val="left"/>
      <w:pPr>
        <w:ind w:left="6818" w:hanging="360"/>
      </w:pPr>
    </w:lvl>
    <w:lvl w:ilvl="8" w:tplc="857EB33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67EC2B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E52A4336" w:tentative="1">
      <w:start w:val="1"/>
      <w:numFmt w:val="lowerLetter"/>
      <w:lvlText w:val="%2."/>
      <w:lvlJc w:val="left"/>
      <w:pPr>
        <w:ind w:left="2498" w:hanging="360"/>
      </w:pPr>
    </w:lvl>
    <w:lvl w:ilvl="2" w:tplc="C5CEEE04" w:tentative="1">
      <w:start w:val="1"/>
      <w:numFmt w:val="lowerRoman"/>
      <w:lvlText w:val="%3."/>
      <w:lvlJc w:val="right"/>
      <w:pPr>
        <w:ind w:left="3218" w:hanging="180"/>
      </w:pPr>
    </w:lvl>
    <w:lvl w:ilvl="3" w:tplc="C438499E" w:tentative="1">
      <w:start w:val="1"/>
      <w:numFmt w:val="decimal"/>
      <w:lvlText w:val="%4."/>
      <w:lvlJc w:val="left"/>
      <w:pPr>
        <w:ind w:left="3938" w:hanging="360"/>
      </w:pPr>
    </w:lvl>
    <w:lvl w:ilvl="4" w:tplc="CAB6204C" w:tentative="1">
      <w:start w:val="1"/>
      <w:numFmt w:val="lowerLetter"/>
      <w:lvlText w:val="%5."/>
      <w:lvlJc w:val="left"/>
      <w:pPr>
        <w:ind w:left="4658" w:hanging="360"/>
      </w:pPr>
    </w:lvl>
    <w:lvl w:ilvl="5" w:tplc="74568FDC" w:tentative="1">
      <w:start w:val="1"/>
      <w:numFmt w:val="lowerRoman"/>
      <w:lvlText w:val="%6."/>
      <w:lvlJc w:val="right"/>
      <w:pPr>
        <w:ind w:left="5378" w:hanging="180"/>
      </w:pPr>
    </w:lvl>
    <w:lvl w:ilvl="6" w:tplc="5B880CDA" w:tentative="1">
      <w:start w:val="1"/>
      <w:numFmt w:val="decimal"/>
      <w:lvlText w:val="%7."/>
      <w:lvlJc w:val="left"/>
      <w:pPr>
        <w:ind w:left="6098" w:hanging="360"/>
      </w:pPr>
    </w:lvl>
    <w:lvl w:ilvl="7" w:tplc="86AE5154" w:tentative="1">
      <w:start w:val="1"/>
      <w:numFmt w:val="lowerLetter"/>
      <w:lvlText w:val="%8."/>
      <w:lvlJc w:val="left"/>
      <w:pPr>
        <w:ind w:left="6818" w:hanging="360"/>
      </w:pPr>
    </w:lvl>
    <w:lvl w:ilvl="8" w:tplc="6E76282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527AB6"/>
    <w:multiLevelType w:val="hybridMultilevel"/>
    <w:tmpl w:val="C974E6A4"/>
    <w:lvl w:ilvl="0" w:tplc="1B144B8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9C0BC9A" w:tentative="1">
      <w:start w:val="1"/>
      <w:numFmt w:val="lowerLetter"/>
      <w:lvlText w:val="%2."/>
      <w:lvlJc w:val="left"/>
      <w:pPr>
        <w:ind w:left="2640" w:hanging="360"/>
      </w:pPr>
    </w:lvl>
    <w:lvl w:ilvl="2" w:tplc="07DA7052" w:tentative="1">
      <w:start w:val="1"/>
      <w:numFmt w:val="lowerRoman"/>
      <w:lvlText w:val="%3."/>
      <w:lvlJc w:val="right"/>
      <w:pPr>
        <w:ind w:left="3360" w:hanging="180"/>
      </w:pPr>
    </w:lvl>
    <w:lvl w:ilvl="3" w:tplc="657A7410" w:tentative="1">
      <w:start w:val="1"/>
      <w:numFmt w:val="decimal"/>
      <w:lvlText w:val="%4."/>
      <w:lvlJc w:val="left"/>
      <w:pPr>
        <w:ind w:left="4080" w:hanging="360"/>
      </w:pPr>
    </w:lvl>
    <w:lvl w:ilvl="4" w:tplc="0A16487E" w:tentative="1">
      <w:start w:val="1"/>
      <w:numFmt w:val="lowerLetter"/>
      <w:lvlText w:val="%5."/>
      <w:lvlJc w:val="left"/>
      <w:pPr>
        <w:ind w:left="4800" w:hanging="360"/>
      </w:pPr>
    </w:lvl>
    <w:lvl w:ilvl="5" w:tplc="61F80198" w:tentative="1">
      <w:start w:val="1"/>
      <w:numFmt w:val="lowerRoman"/>
      <w:lvlText w:val="%6."/>
      <w:lvlJc w:val="right"/>
      <w:pPr>
        <w:ind w:left="5520" w:hanging="180"/>
      </w:pPr>
    </w:lvl>
    <w:lvl w:ilvl="6" w:tplc="62D05DEE" w:tentative="1">
      <w:start w:val="1"/>
      <w:numFmt w:val="decimal"/>
      <w:lvlText w:val="%7."/>
      <w:lvlJc w:val="left"/>
      <w:pPr>
        <w:ind w:left="6240" w:hanging="360"/>
      </w:pPr>
    </w:lvl>
    <w:lvl w:ilvl="7" w:tplc="F5EACE0E" w:tentative="1">
      <w:start w:val="1"/>
      <w:numFmt w:val="lowerLetter"/>
      <w:lvlText w:val="%8."/>
      <w:lvlJc w:val="left"/>
      <w:pPr>
        <w:ind w:left="6960" w:hanging="360"/>
      </w:pPr>
    </w:lvl>
    <w:lvl w:ilvl="8" w:tplc="85D6070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8500FDA"/>
    <w:multiLevelType w:val="hybridMultilevel"/>
    <w:tmpl w:val="91E6B190"/>
    <w:lvl w:ilvl="0" w:tplc="E89EB7D4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E2FC708A" w:tentative="1">
      <w:start w:val="1"/>
      <w:numFmt w:val="lowerLetter"/>
      <w:lvlText w:val="%2."/>
      <w:lvlJc w:val="left"/>
      <w:pPr>
        <w:ind w:left="2498" w:hanging="360"/>
      </w:pPr>
    </w:lvl>
    <w:lvl w:ilvl="2" w:tplc="F64EB382" w:tentative="1">
      <w:start w:val="1"/>
      <w:numFmt w:val="lowerRoman"/>
      <w:lvlText w:val="%3."/>
      <w:lvlJc w:val="right"/>
      <w:pPr>
        <w:ind w:left="3218" w:hanging="180"/>
      </w:pPr>
    </w:lvl>
    <w:lvl w:ilvl="3" w:tplc="3A5C51CC" w:tentative="1">
      <w:start w:val="1"/>
      <w:numFmt w:val="decimal"/>
      <w:lvlText w:val="%4."/>
      <w:lvlJc w:val="left"/>
      <w:pPr>
        <w:ind w:left="3938" w:hanging="360"/>
      </w:pPr>
    </w:lvl>
    <w:lvl w:ilvl="4" w:tplc="91560B8A" w:tentative="1">
      <w:start w:val="1"/>
      <w:numFmt w:val="lowerLetter"/>
      <w:lvlText w:val="%5."/>
      <w:lvlJc w:val="left"/>
      <w:pPr>
        <w:ind w:left="4658" w:hanging="360"/>
      </w:pPr>
    </w:lvl>
    <w:lvl w:ilvl="5" w:tplc="FF923D50" w:tentative="1">
      <w:start w:val="1"/>
      <w:numFmt w:val="lowerRoman"/>
      <w:lvlText w:val="%6."/>
      <w:lvlJc w:val="right"/>
      <w:pPr>
        <w:ind w:left="5378" w:hanging="180"/>
      </w:pPr>
    </w:lvl>
    <w:lvl w:ilvl="6" w:tplc="80C211C0" w:tentative="1">
      <w:start w:val="1"/>
      <w:numFmt w:val="decimal"/>
      <w:lvlText w:val="%7."/>
      <w:lvlJc w:val="left"/>
      <w:pPr>
        <w:ind w:left="6098" w:hanging="360"/>
      </w:pPr>
    </w:lvl>
    <w:lvl w:ilvl="7" w:tplc="6E4236C6" w:tentative="1">
      <w:start w:val="1"/>
      <w:numFmt w:val="lowerLetter"/>
      <w:lvlText w:val="%8."/>
      <w:lvlJc w:val="left"/>
      <w:pPr>
        <w:ind w:left="6818" w:hanging="360"/>
      </w:pPr>
    </w:lvl>
    <w:lvl w:ilvl="8" w:tplc="9334C42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EFF73A4"/>
    <w:multiLevelType w:val="hybridMultilevel"/>
    <w:tmpl w:val="8DEC0FEE"/>
    <w:lvl w:ilvl="0" w:tplc="0B18F0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EC8410" w:tentative="1">
      <w:start w:val="1"/>
      <w:numFmt w:val="lowerLetter"/>
      <w:lvlText w:val="%2."/>
      <w:lvlJc w:val="left"/>
      <w:pPr>
        <w:ind w:left="1440" w:hanging="360"/>
      </w:pPr>
    </w:lvl>
    <w:lvl w:ilvl="2" w:tplc="F8E29B64" w:tentative="1">
      <w:start w:val="1"/>
      <w:numFmt w:val="lowerRoman"/>
      <w:lvlText w:val="%3."/>
      <w:lvlJc w:val="right"/>
      <w:pPr>
        <w:ind w:left="2160" w:hanging="180"/>
      </w:pPr>
    </w:lvl>
    <w:lvl w:ilvl="3" w:tplc="BC00DCA2" w:tentative="1">
      <w:start w:val="1"/>
      <w:numFmt w:val="decimal"/>
      <w:lvlText w:val="%4."/>
      <w:lvlJc w:val="left"/>
      <w:pPr>
        <w:ind w:left="2880" w:hanging="360"/>
      </w:pPr>
    </w:lvl>
    <w:lvl w:ilvl="4" w:tplc="DF0A2BA0" w:tentative="1">
      <w:start w:val="1"/>
      <w:numFmt w:val="lowerLetter"/>
      <w:lvlText w:val="%5."/>
      <w:lvlJc w:val="left"/>
      <w:pPr>
        <w:ind w:left="3600" w:hanging="360"/>
      </w:pPr>
    </w:lvl>
    <w:lvl w:ilvl="5" w:tplc="24563D90" w:tentative="1">
      <w:start w:val="1"/>
      <w:numFmt w:val="lowerRoman"/>
      <w:lvlText w:val="%6."/>
      <w:lvlJc w:val="right"/>
      <w:pPr>
        <w:ind w:left="4320" w:hanging="180"/>
      </w:pPr>
    </w:lvl>
    <w:lvl w:ilvl="6" w:tplc="2D5686F2" w:tentative="1">
      <w:start w:val="1"/>
      <w:numFmt w:val="decimal"/>
      <w:lvlText w:val="%7."/>
      <w:lvlJc w:val="left"/>
      <w:pPr>
        <w:ind w:left="5040" w:hanging="360"/>
      </w:pPr>
    </w:lvl>
    <w:lvl w:ilvl="7" w:tplc="6AC44078" w:tentative="1">
      <w:start w:val="1"/>
      <w:numFmt w:val="lowerLetter"/>
      <w:lvlText w:val="%8."/>
      <w:lvlJc w:val="left"/>
      <w:pPr>
        <w:ind w:left="5760" w:hanging="360"/>
      </w:pPr>
    </w:lvl>
    <w:lvl w:ilvl="8" w:tplc="ADBE0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14A9"/>
    <w:multiLevelType w:val="hybridMultilevel"/>
    <w:tmpl w:val="7EAC2082"/>
    <w:lvl w:ilvl="0" w:tplc="DB222C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632044A" w:tentative="1">
      <w:start w:val="1"/>
      <w:numFmt w:val="lowerLetter"/>
      <w:lvlText w:val="%2."/>
      <w:lvlJc w:val="left"/>
      <w:pPr>
        <w:ind w:left="2498" w:hanging="360"/>
      </w:pPr>
    </w:lvl>
    <w:lvl w:ilvl="2" w:tplc="01383632" w:tentative="1">
      <w:start w:val="1"/>
      <w:numFmt w:val="lowerRoman"/>
      <w:lvlText w:val="%3."/>
      <w:lvlJc w:val="right"/>
      <w:pPr>
        <w:ind w:left="3218" w:hanging="180"/>
      </w:pPr>
    </w:lvl>
    <w:lvl w:ilvl="3" w:tplc="A42CC51A" w:tentative="1">
      <w:start w:val="1"/>
      <w:numFmt w:val="decimal"/>
      <w:lvlText w:val="%4."/>
      <w:lvlJc w:val="left"/>
      <w:pPr>
        <w:ind w:left="3938" w:hanging="360"/>
      </w:pPr>
    </w:lvl>
    <w:lvl w:ilvl="4" w:tplc="08ACF4EE" w:tentative="1">
      <w:start w:val="1"/>
      <w:numFmt w:val="lowerLetter"/>
      <w:lvlText w:val="%5."/>
      <w:lvlJc w:val="left"/>
      <w:pPr>
        <w:ind w:left="4658" w:hanging="360"/>
      </w:pPr>
    </w:lvl>
    <w:lvl w:ilvl="5" w:tplc="05B42124" w:tentative="1">
      <w:start w:val="1"/>
      <w:numFmt w:val="lowerRoman"/>
      <w:lvlText w:val="%6."/>
      <w:lvlJc w:val="right"/>
      <w:pPr>
        <w:ind w:left="5378" w:hanging="180"/>
      </w:pPr>
    </w:lvl>
    <w:lvl w:ilvl="6" w:tplc="AF4C8592" w:tentative="1">
      <w:start w:val="1"/>
      <w:numFmt w:val="decimal"/>
      <w:lvlText w:val="%7."/>
      <w:lvlJc w:val="left"/>
      <w:pPr>
        <w:ind w:left="6098" w:hanging="360"/>
      </w:pPr>
    </w:lvl>
    <w:lvl w:ilvl="7" w:tplc="BD2E3EDE" w:tentative="1">
      <w:start w:val="1"/>
      <w:numFmt w:val="lowerLetter"/>
      <w:lvlText w:val="%8."/>
      <w:lvlJc w:val="left"/>
      <w:pPr>
        <w:ind w:left="6818" w:hanging="360"/>
      </w:pPr>
    </w:lvl>
    <w:lvl w:ilvl="8" w:tplc="44B09B26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266111272">
    <w:abstractNumId w:val="1"/>
  </w:num>
  <w:num w:numId="2" w16cid:durableId="545028641">
    <w:abstractNumId w:val="3"/>
  </w:num>
  <w:num w:numId="3" w16cid:durableId="477112196">
    <w:abstractNumId w:val="4"/>
  </w:num>
  <w:num w:numId="4" w16cid:durableId="1648314795">
    <w:abstractNumId w:val="5"/>
  </w:num>
  <w:num w:numId="5" w16cid:durableId="1079979134">
    <w:abstractNumId w:val="0"/>
  </w:num>
  <w:num w:numId="6" w16cid:durableId="2054428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633DE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0C4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94B2B"/>
    <w:rsid w:val="004A3C4B"/>
    <w:rsid w:val="004B6748"/>
    <w:rsid w:val="004B6C10"/>
    <w:rsid w:val="004B7C06"/>
    <w:rsid w:val="004E5A44"/>
    <w:rsid w:val="00502D83"/>
    <w:rsid w:val="0050561D"/>
    <w:rsid w:val="0051714D"/>
    <w:rsid w:val="0051743A"/>
    <w:rsid w:val="005279D2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5217A"/>
    <w:rsid w:val="00652FC4"/>
    <w:rsid w:val="006545E7"/>
    <w:rsid w:val="00656BA9"/>
    <w:rsid w:val="006808BC"/>
    <w:rsid w:val="00680C14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D5C01"/>
    <w:rsid w:val="007E17B6"/>
    <w:rsid w:val="00810EB6"/>
    <w:rsid w:val="0081243D"/>
    <w:rsid w:val="00822D4F"/>
    <w:rsid w:val="0082495C"/>
    <w:rsid w:val="008403F1"/>
    <w:rsid w:val="0085564B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C7BAA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C4189"/>
    <w:rsid w:val="00AD3070"/>
    <w:rsid w:val="00AD72F2"/>
    <w:rsid w:val="00AE3A7B"/>
    <w:rsid w:val="00B225EE"/>
    <w:rsid w:val="00B227EF"/>
    <w:rsid w:val="00B421DC"/>
    <w:rsid w:val="00B66BDC"/>
    <w:rsid w:val="00B7238F"/>
    <w:rsid w:val="00B775F2"/>
    <w:rsid w:val="00B83BCE"/>
    <w:rsid w:val="00BA33B1"/>
    <w:rsid w:val="00BA472D"/>
    <w:rsid w:val="00BA743B"/>
    <w:rsid w:val="00BB1421"/>
    <w:rsid w:val="00BB6890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49AA"/>
    <w:rsid w:val="00DB7809"/>
    <w:rsid w:val="00DC0D83"/>
    <w:rsid w:val="00DD02FE"/>
    <w:rsid w:val="00E04E56"/>
    <w:rsid w:val="00E06A6E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479E6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C54FB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77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</cp:revision>
  <cp:lastPrinted>2026-02-03T13:37:00Z</cp:lastPrinted>
  <dcterms:created xsi:type="dcterms:W3CDTF">2026-02-03T13:37:00Z</dcterms:created>
  <dcterms:modified xsi:type="dcterms:W3CDTF">2026-02-04T15:32:00Z</dcterms:modified>
</cp:coreProperties>
</file>