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E28C9" w14:textId="7C004F80" w:rsidR="003A0614" w:rsidRPr="0017585E" w:rsidRDefault="00D94A39" w:rsidP="004F48C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585E">
        <w:rPr>
          <w:rFonts w:ascii="Times New Roman" w:hAnsi="Times New Roman" w:cs="Times New Roman"/>
          <w:b/>
          <w:sz w:val="24"/>
          <w:szCs w:val="24"/>
        </w:rPr>
        <w:t>PROJETO DE LEI Nº</w:t>
      </w:r>
      <w:r w:rsidR="00362B6A" w:rsidRPr="001758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5878" w:rsidRPr="0017585E">
        <w:rPr>
          <w:rFonts w:ascii="Times New Roman" w:hAnsi="Times New Roman" w:cs="Times New Roman"/>
          <w:b/>
          <w:sz w:val="24"/>
          <w:szCs w:val="24"/>
        </w:rPr>
        <w:t>0</w:t>
      </w:r>
      <w:r w:rsidR="00F851D4" w:rsidRPr="0017585E">
        <w:rPr>
          <w:rFonts w:ascii="Times New Roman" w:hAnsi="Times New Roman" w:cs="Times New Roman"/>
          <w:b/>
          <w:sz w:val="24"/>
          <w:szCs w:val="24"/>
        </w:rPr>
        <w:t>7/</w:t>
      </w:r>
      <w:r w:rsidRPr="0017585E">
        <w:rPr>
          <w:rFonts w:ascii="Times New Roman" w:hAnsi="Times New Roman" w:cs="Times New Roman"/>
          <w:b/>
          <w:sz w:val="24"/>
          <w:szCs w:val="24"/>
        </w:rPr>
        <w:t>20</w:t>
      </w:r>
      <w:r w:rsidR="00F905A7" w:rsidRPr="0017585E">
        <w:rPr>
          <w:rFonts w:ascii="Times New Roman" w:hAnsi="Times New Roman" w:cs="Times New Roman"/>
          <w:b/>
          <w:sz w:val="24"/>
          <w:szCs w:val="24"/>
        </w:rPr>
        <w:t>2</w:t>
      </w:r>
      <w:r w:rsidR="008A15A5" w:rsidRPr="0017585E">
        <w:rPr>
          <w:rFonts w:ascii="Times New Roman" w:hAnsi="Times New Roman" w:cs="Times New Roman"/>
          <w:b/>
          <w:sz w:val="24"/>
          <w:szCs w:val="24"/>
        </w:rPr>
        <w:t>6</w:t>
      </w:r>
    </w:p>
    <w:p w14:paraId="31F9D393" w14:textId="77777777" w:rsidR="00F905A7" w:rsidRPr="0017585E" w:rsidRDefault="00F905A7" w:rsidP="004F48C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8F698E" w14:textId="77777777" w:rsidR="00362B6A" w:rsidRPr="0017585E" w:rsidRDefault="00362B6A" w:rsidP="004F48C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D151D0" w14:textId="5E296794" w:rsidR="003A0614" w:rsidRPr="0017585E" w:rsidRDefault="00D94A39" w:rsidP="004F48C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17585E">
        <w:rPr>
          <w:rFonts w:ascii="Times New Roman" w:hAnsi="Times New Roman" w:cs="Times New Roman"/>
          <w:sz w:val="24"/>
          <w:szCs w:val="24"/>
        </w:rPr>
        <w:t xml:space="preserve">Data: </w:t>
      </w:r>
      <w:r w:rsidR="002633FC" w:rsidRPr="0017585E">
        <w:rPr>
          <w:rFonts w:ascii="Times New Roman" w:hAnsi="Times New Roman" w:cs="Times New Roman"/>
          <w:sz w:val="24"/>
          <w:szCs w:val="24"/>
        </w:rPr>
        <w:t xml:space="preserve"> </w:t>
      </w:r>
      <w:r w:rsidR="008A15A5" w:rsidRPr="0017585E">
        <w:rPr>
          <w:rFonts w:ascii="Times New Roman" w:hAnsi="Times New Roman" w:cs="Times New Roman"/>
          <w:sz w:val="24"/>
          <w:szCs w:val="24"/>
        </w:rPr>
        <w:t>0</w:t>
      </w:r>
      <w:r w:rsidR="00065811">
        <w:rPr>
          <w:rFonts w:ascii="Times New Roman" w:hAnsi="Times New Roman" w:cs="Times New Roman"/>
          <w:sz w:val="24"/>
          <w:szCs w:val="24"/>
        </w:rPr>
        <w:t>4</w:t>
      </w:r>
      <w:r w:rsidR="002633FC" w:rsidRPr="0017585E">
        <w:rPr>
          <w:rFonts w:ascii="Times New Roman" w:hAnsi="Times New Roman" w:cs="Times New Roman"/>
          <w:sz w:val="24"/>
          <w:szCs w:val="24"/>
        </w:rPr>
        <w:t xml:space="preserve"> </w:t>
      </w:r>
      <w:r w:rsidRPr="0017585E">
        <w:rPr>
          <w:rFonts w:ascii="Times New Roman" w:hAnsi="Times New Roman" w:cs="Times New Roman"/>
          <w:sz w:val="24"/>
          <w:szCs w:val="24"/>
        </w:rPr>
        <w:t xml:space="preserve">de </w:t>
      </w:r>
      <w:r w:rsidR="008A15A5" w:rsidRPr="0017585E">
        <w:rPr>
          <w:rFonts w:ascii="Times New Roman" w:hAnsi="Times New Roman" w:cs="Times New Roman"/>
          <w:sz w:val="24"/>
          <w:szCs w:val="24"/>
        </w:rPr>
        <w:t>fevereiro</w:t>
      </w:r>
      <w:r w:rsidRPr="0017585E">
        <w:rPr>
          <w:rFonts w:ascii="Times New Roman" w:hAnsi="Times New Roman" w:cs="Times New Roman"/>
          <w:sz w:val="24"/>
          <w:szCs w:val="24"/>
        </w:rPr>
        <w:t xml:space="preserve"> de 20</w:t>
      </w:r>
      <w:r w:rsidR="00885878" w:rsidRPr="0017585E">
        <w:rPr>
          <w:rFonts w:ascii="Times New Roman" w:hAnsi="Times New Roman" w:cs="Times New Roman"/>
          <w:sz w:val="24"/>
          <w:szCs w:val="24"/>
        </w:rPr>
        <w:t>2</w:t>
      </w:r>
      <w:r w:rsidR="008A15A5" w:rsidRPr="0017585E">
        <w:rPr>
          <w:rFonts w:ascii="Times New Roman" w:hAnsi="Times New Roman" w:cs="Times New Roman"/>
          <w:sz w:val="24"/>
          <w:szCs w:val="24"/>
        </w:rPr>
        <w:t>6</w:t>
      </w:r>
    </w:p>
    <w:p w14:paraId="3B2D3134" w14:textId="77777777" w:rsidR="00F905A7" w:rsidRPr="0017585E" w:rsidRDefault="00F905A7" w:rsidP="004F48C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283C819D" w14:textId="32F6E8D2" w:rsidR="002500EA" w:rsidRPr="0017585E" w:rsidRDefault="002500EA" w:rsidP="004F48C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344530FD" w14:textId="585F86A8" w:rsidR="002500EA" w:rsidRPr="0017585E" w:rsidRDefault="00D94A39" w:rsidP="004F48C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17585E">
        <w:rPr>
          <w:rFonts w:ascii="Times New Roman" w:hAnsi="Times New Roman" w:cs="Times New Roman"/>
          <w:sz w:val="24"/>
          <w:szCs w:val="24"/>
        </w:rPr>
        <w:t>Dispõe sobre a prioridade e celeridade na realização de exames e procedimentos para diagnóstico de câncer em casos de suspeita clínica</w:t>
      </w:r>
      <w:r w:rsidR="007E3FD0" w:rsidRPr="0017585E">
        <w:rPr>
          <w:rFonts w:ascii="Times New Roman" w:hAnsi="Times New Roman" w:cs="Times New Roman"/>
          <w:sz w:val="24"/>
          <w:szCs w:val="24"/>
        </w:rPr>
        <w:t>, no âmbito do município de Sorriso-MT.</w:t>
      </w:r>
    </w:p>
    <w:p w14:paraId="610B4E3F" w14:textId="77777777" w:rsidR="00F905A7" w:rsidRPr="0017585E" w:rsidRDefault="00F905A7" w:rsidP="004F48C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5D75224A" w14:textId="77777777" w:rsidR="002500EA" w:rsidRPr="0017585E" w:rsidRDefault="002500EA" w:rsidP="004F48C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B15C8D" w14:textId="0A5E1089" w:rsidR="002500EA" w:rsidRDefault="00D94A39" w:rsidP="004F48C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17585E">
        <w:rPr>
          <w:rFonts w:ascii="Times New Roman" w:hAnsi="Times New Roman" w:cs="Times New Roman"/>
          <w:b/>
          <w:sz w:val="24"/>
          <w:szCs w:val="24"/>
        </w:rPr>
        <w:t>BRENDO BRAGA – Republicanos</w:t>
      </w:r>
      <w:r w:rsidR="006A0907">
        <w:rPr>
          <w:rFonts w:ascii="Times New Roman" w:hAnsi="Times New Roman" w:cs="Times New Roman"/>
          <w:b/>
          <w:sz w:val="24"/>
          <w:szCs w:val="24"/>
        </w:rPr>
        <w:t>, DIOGO KRIGUER – PSDB, ADIR CUNICO – NOVO, RODRIGO MATTERAZZI – Republicanos, TOCO BAGGIO - PSDB</w:t>
      </w:r>
      <w:r w:rsidRPr="0017585E">
        <w:rPr>
          <w:rFonts w:ascii="Times New Roman" w:hAnsi="Times New Roman" w:cs="Times New Roman"/>
          <w:sz w:val="24"/>
          <w:szCs w:val="24"/>
        </w:rPr>
        <w:t xml:space="preserve"> </w:t>
      </w:r>
      <w:r w:rsidRPr="0017585E">
        <w:rPr>
          <w:rFonts w:ascii="Times New Roman" w:hAnsi="Times New Roman" w:cs="Times New Roman"/>
          <w:bCs/>
          <w:sz w:val="24"/>
          <w:szCs w:val="24"/>
        </w:rPr>
        <w:t>e vereadores abaixo assinados</w:t>
      </w:r>
      <w:r w:rsidRPr="0017585E">
        <w:rPr>
          <w:rFonts w:ascii="Times New Roman" w:hAnsi="Times New Roman" w:cs="Times New Roman"/>
          <w:b/>
          <w:sz w:val="24"/>
          <w:szCs w:val="24"/>
        </w:rPr>
        <w:t>,</w:t>
      </w:r>
      <w:r w:rsidRPr="0017585E">
        <w:rPr>
          <w:rFonts w:ascii="Times New Roman" w:hAnsi="Times New Roman" w:cs="Times New Roman"/>
          <w:sz w:val="24"/>
          <w:szCs w:val="24"/>
        </w:rPr>
        <w:t xml:space="preserve"> com assento nesta Casa, com fulcro no Art. 108,</w:t>
      </w:r>
      <w:r w:rsidR="00E4658A" w:rsidRPr="0017585E">
        <w:rPr>
          <w:rFonts w:ascii="Times New Roman" w:hAnsi="Times New Roman" w:cs="Times New Roman"/>
          <w:sz w:val="24"/>
          <w:szCs w:val="24"/>
        </w:rPr>
        <w:t xml:space="preserve"> do Regimento Interno,</w:t>
      </w:r>
      <w:r w:rsidRPr="0017585E">
        <w:rPr>
          <w:rFonts w:ascii="Times New Roman" w:hAnsi="Times New Roman" w:cs="Times New Roman"/>
          <w:sz w:val="24"/>
          <w:szCs w:val="24"/>
        </w:rPr>
        <w:t xml:space="preserve"> encaminha</w:t>
      </w:r>
      <w:r w:rsidR="00E4658A" w:rsidRPr="0017585E">
        <w:rPr>
          <w:rFonts w:ascii="Times New Roman" w:hAnsi="Times New Roman" w:cs="Times New Roman"/>
          <w:sz w:val="24"/>
          <w:szCs w:val="24"/>
        </w:rPr>
        <w:t>m</w:t>
      </w:r>
      <w:r w:rsidRPr="0017585E">
        <w:rPr>
          <w:rFonts w:ascii="Times New Roman" w:hAnsi="Times New Roman" w:cs="Times New Roman"/>
          <w:sz w:val="24"/>
          <w:szCs w:val="24"/>
        </w:rPr>
        <w:t xml:space="preserve"> para deliberação </w:t>
      </w:r>
      <w:r w:rsidR="00E4658A" w:rsidRPr="0017585E">
        <w:rPr>
          <w:rFonts w:ascii="Times New Roman" w:hAnsi="Times New Roman" w:cs="Times New Roman"/>
          <w:sz w:val="24"/>
          <w:szCs w:val="24"/>
        </w:rPr>
        <w:t xml:space="preserve">do Soberano Plenário, </w:t>
      </w:r>
      <w:r w:rsidRPr="0017585E">
        <w:rPr>
          <w:rFonts w:ascii="Times New Roman" w:hAnsi="Times New Roman" w:cs="Times New Roman"/>
          <w:sz w:val="24"/>
          <w:szCs w:val="24"/>
        </w:rPr>
        <w:t>o seguinte Projeto de Lei:</w:t>
      </w:r>
    </w:p>
    <w:p w14:paraId="0B05B47C" w14:textId="77777777" w:rsidR="00C01DFB" w:rsidRPr="0017585E" w:rsidRDefault="00C01DFB" w:rsidP="000469A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3C388E1A" w14:textId="77777777" w:rsidR="002500EA" w:rsidRPr="0017585E" w:rsidRDefault="002500EA" w:rsidP="0017585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471C978" w14:textId="0C3D6E9C" w:rsidR="002500EA" w:rsidRPr="0017585E" w:rsidRDefault="00D94A39" w:rsidP="004F48C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F48C0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17585E">
        <w:rPr>
          <w:rFonts w:ascii="Times New Roman" w:hAnsi="Times New Roman" w:cs="Times New Roman"/>
          <w:sz w:val="24"/>
          <w:szCs w:val="24"/>
        </w:rPr>
        <w:t xml:space="preserve"> Fica </w:t>
      </w:r>
      <w:r w:rsidR="00F3455B" w:rsidRPr="0017585E">
        <w:rPr>
          <w:rFonts w:ascii="Times New Roman" w:hAnsi="Times New Roman" w:cs="Times New Roman"/>
          <w:sz w:val="24"/>
          <w:szCs w:val="24"/>
        </w:rPr>
        <w:t>estabelecido normas de prioridade e celeridade na marcação e realização de exames e procedimentos diagnósticos necessários à confirmação de neoplasia maligna (câncer) nos casos de suspeita clínica devidamente fundamentada, no âmbito do município de Sorriso-MT.</w:t>
      </w:r>
    </w:p>
    <w:p w14:paraId="1A495136" w14:textId="77777777" w:rsidR="00441DFC" w:rsidRPr="0017585E" w:rsidRDefault="00441DFC" w:rsidP="0017585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9210A04" w14:textId="77777777" w:rsidR="00F3455B" w:rsidRPr="0017585E" w:rsidRDefault="00D94A39" w:rsidP="004F48C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F48C0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1758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7585E">
        <w:rPr>
          <w:rFonts w:ascii="Times New Roman" w:hAnsi="Times New Roman" w:cs="Times New Roman"/>
          <w:sz w:val="24"/>
          <w:szCs w:val="24"/>
        </w:rPr>
        <w:t>Para os fins desta Lei, considera-se:</w:t>
      </w:r>
    </w:p>
    <w:p w14:paraId="438A008A" w14:textId="77777777" w:rsidR="00F3455B" w:rsidRPr="0017585E" w:rsidRDefault="00F3455B" w:rsidP="0017585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04373BE" w14:textId="77777777" w:rsidR="00F3455B" w:rsidRPr="0017585E" w:rsidRDefault="00D94A39" w:rsidP="0017585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7585E">
        <w:rPr>
          <w:rFonts w:ascii="Times New Roman" w:hAnsi="Times New Roman" w:cs="Times New Roman"/>
          <w:sz w:val="24"/>
          <w:szCs w:val="24"/>
        </w:rPr>
        <w:t>I - Suspeita Clínica: Toda indicação de câncer registrada em prontuário, a partir de avaliação médica em qualquer nível de atenção à saúde, baseada em sinais, sintomas persistentes, achados de exames preliminares (como de triagem) ou histórico familiar/pessoal de risco elevado.</w:t>
      </w:r>
    </w:p>
    <w:p w14:paraId="56BC100C" w14:textId="77777777" w:rsidR="00F3455B" w:rsidRPr="0017585E" w:rsidRDefault="00F3455B" w:rsidP="0017585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32E3201" w14:textId="279E3C5A" w:rsidR="002500EA" w:rsidRPr="0017585E" w:rsidRDefault="00D94A39" w:rsidP="0017585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7585E">
        <w:rPr>
          <w:rFonts w:ascii="Times New Roman" w:hAnsi="Times New Roman" w:cs="Times New Roman"/>
          <w:sz w:val="24"/>
          <w:szCs w:val="24"/>
        </w:rPr>
        <w:t>II - Exames e Procedimentos Diagnósticos: Aqueles essenciais para a confirmação ou exclusão do diagnóstico de câncer, como biópsias, exames de imagem especializados (ressonância, tomografia, entre outros) e procedimentos endoscópicos</w:t>
      </w:r>
      <w:r w:rsidR="00FE0A79" w:rsidRPr="0017585E">
        <w:rPr>
          <w:rFonts w:ascii="Times New Roman" w:hAnsi="Times New Roman" w:cs="Times New Roman"/>
          <w:sz w:val="24"/>
          <w:szCs w:val="24"/>
        </w:rPr>
        <w:t>.</w:t>
      </w:r>
    </w:p>
    <w:p w14:paraId="3FC98C97" w14:textId="77777777" w:rsidR="00441DFC" w:rsidRPr="0017585E" w:rsidRDefault="00441DFC" w:rsidP="0017585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CC6F31F" w14:textId="378D273D" w:rsidR="00FC6F74" w:rsidRPr="0017585E" w:rsidRDefault="00D94A39" w:rsidP="004F48C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F48C0">
        <w:rPr>
          <w:rFonts w:ascii="Times New Roman" w:hAnsi="Times New Roman" w:cs="Times New Roman"/>
          <w:b/>
          <w:sz w:val="24"/>
          <w:szCs w:val="24"/>
        </w:rPr>
        <w:t>Art. 3º</w:t>
      </w:r>
      <w:r w:rsidRPr="0017585E">
        <w:rPr>
          <w:rFonts w:ascii="Times New Roman" w:hAnsi="Times New Roman" w:cs="Times New Roman"/>
          <w:sz w:val="24"/>
          <w:szCs w:val="24"/>
        </w:rPr>
        <w:t xml:space="preserve"> </w:t>
      </w:r>
      <w:r w:rsidR="00F3455B" w:rsidRPr="0017585E">
        <w:rPr>
          <w:rFonts w:ascii="Times New Roman" w:hAnsi="Times New Roman" w:cs="Times New Roman"/>
          <w:sz w:val="24"/>
          <w:szCs w:val="24"/>
        </w:rPr>
        <w:t>Fica garantida a prioridade absoluta na marcação, agendamento e realização de todos os Exames e Procedimentos Diagnósticos previstos no Art. 2º, inciso II, para os pacientes com suspeita clínica de câncer</w:t>
      </w:r>
      <w:r w:rsidR="00BE21B5" w:rsidRPr="0017585E">
        <w:rPr>
          <w:rFonts w:ascii="Times New Roman" w:hAnsi="Times New Roman" w:cs="Times New Roman"/>
          <w:sz w:val="24"/>
          <w:szCs w:val="24"/>
        </w:rPr>
        <w:t>, em até 30 dias.</w:t>
      </w:r>
    </w:p>
    <w:p w14:paraId="13A779AB" w14:textId="416D8257" w:rsidR="00FC6F74" w:rsidRPr="0017585E" w:rsidRDefault="00FC6F74" w:rsidP="004F48C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07D5397" w14:textId="37EFBF8D" w:rsidR="00F3455B" w:rsidRPr="0017585E" w:rsidRDefault="00D94A39" w:rsidP="004F48C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F48C0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17585E">
        <w:rPr>
          <w:rFonts w:ascii="Times New Roman" w:hAnsi="Times New Roman" w:cs="Times New Roman"/>
          <w:sz w:val="24"/>
          <w:szCs w:val="24"/>
        </w:rPr>
        <w:t xml:space="preserve"> </w:t>
      </w:r>
      <w:r w:rsidR="007F6ABE" w:rsidRPr="0017585E">
        <w:rPr>
          <w:rFonts w:ascii="Times New Roman" w:hAnsi="Times New Roman" w:cs="Times New Roman"/>
          <w:sz w:val="24"/>
          <w:szCs w:val="24"/>
        </w:rPr>
        <w:t>A prioridade</w:t>
      </w:r>
      <w:r w:rsidRPr="0017585E">
        <w:rPr>
          <w:rFonts w:ascii="Times New Roman" w:hAnsi="Times New Roman" w:cs="Times New Roman"/>
          <w:sz w:val="24"/>
          <w:szCs w:val="24"/>
        </w:rPr>
        <w:t xml:space="preserve"> para a realização dos exames e procedimentos diagnósticos, passam a ser contados a partir da data do registro da suspeita clínica em prontuário ou do pedido médico formal.</w:t>
      </w:r>
    </w:p>
    <w:p w14:paraId="17741984" w14:textId="77777777" w:rsidR="00F3455B" w:rsidRPr="0017585E" w:rsidRDefault="00F3455B" w:rsidP="004F48C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37F037C" w14:textId="2EC3B17F" w:rsidR="001665CD" w:rsidRPr="0017585E" w:rsidRDefault="00D94A39" w:rsidP="004F48C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F48C0">
        <w:rPr>
          <w:rFonts w:ascii="Times New Roman" w:hAnsi="Times New Roman" w:cs="Times New Roman"/>
          <w:b/>
          <w:sz w:val="24"/>
          <w:szCs w:val="24"/>
        </w:rPr>
        <w:t>Art. 4º</w:t>
      </w:r>
      <w:r w:rsidRPr="0017585E">
        <w:rPr>
          <w:rFonts w:ascii="Times New Roman" w:hAnsi="Times New Roman" w:cs="Times New Roman"/>
          <w:sz w:val="24"/>
          <w:szCs w:val="24"/>
        </w:rPr>
        <w:t xml:space="preserve"> Fica sob os cuidados da Secretaria Municipal de Saúde:</w:t>
      </w:r>
    </w:p>
    <w:p w14:paraId="7AB591A5" w14:textId="77777777" w:rsidR="001665CD" w:rsidRPr="0017585E" w:rsidRDefault="001665CD" w:rsidP="0017585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2A172D6" w14:textId="77777777" w:rsidR="001665CD" w:rsidRPr="0017585E" w:rsidRDefault="00D94A39" w:rsidP="0017585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7585E">
        <w:rPr>
          <w:rFonts w:ascii="Times New Roman" w:hAnsi="Times New Roman" w:cs="Times New Roman"/>
          <w:sz w:val="24"/>
          <w:szCs w:val="24"/>
        </w:rPr>
        <w:lastRenderedPageBreak/>
        <w:t>I – Realizar o monitoramento contínuo dos tempos de espera para exames e procedimentos diagnósticos oncológicos.</w:t>
      </w:r>
    </w:p>
    <w:p w14:paraId="26BF3404" w14:textId="77777777" w:rsidR="001665CD" w:rsidRPr="0017585E" w:rsidRDefault="001665CD" w:rsidP="0017585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03B40BE" w14:textId="77777777" w:rsidR="001665CD" w:rsidRPr="0017585E" w:rsidRDefault="00D94A39" w:rsidP="0017585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7585E">
        <w:rPr>
          <w:rFonts w:ascii="Times New Roman" w:hAnsi="Times New Roman" w:cs="Times New Roman"/>
          <w:sz w:val="24"/>
          <w:szCs w:val="24"/>
        </w:rPr>
        <w:t>II – Promover a capacitação dos profissionais de saúde para o reconhecimento precoce da Suspeita Clínica e o correto preenchimento dos pedidos prioritários.</w:t>
      </w:r>
    </w:p>
    <w:p w14:paraId="4C2F70D8" w14:textId="77777777" w:rsidR="001665CD" w:rsidRPr="0017585E" w:rsidRDefault="001665CD" w:rsidP="0017585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25AE005" w14:textId="5308F4AC" w:rsidR="00F3455B" w:rsidRPr="0017585E" w:rsidRDefault="00D94A39" w:rsidP="004F48C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7585E">
        <w:rPr>
          <w:rFonts w:ascii="Times New Roman" w:hAnsi="Times New Roman" w:cs="Times New Roman"/>
          <w:sz w:val="24"/>
          <w:szCs w:val="24"/>
        </w:rPr>
        <w:t>III – Garantir a transparência, divulgando anualmente os indicadores de tempo-médio de espera para os exames diagnósticos de câncer.</w:t>
      </w:r>
    </w:p>
    <w:p w14:paraId="702FAD9F" w14:textId="77777777" w:rsidR="001665CD" w:rsidRPr="0017585E" w:rsidRDefault="001665CD" w:rsidP="004F48C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4A0C844" w14:textId="0D2BD0B5" w:rsidR="00FC6F74" w:rsidRPr="0017585E" w:rsidRDefault="00D94A39" w:rsidP="004F48C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F48C0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1665CD" w:rsidRPr="004F48C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F48C0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17585E">
        <w:rPr>
          <w:rFonts w:ascii="Times New Roman" w:hAnsi="Times New Roman" w:cs="Times New Roman"/>
          <w:sz w:val="24"/>
          <w:szCs w:val="24"/>
        </w:rPr>
        <w:t xml:space="preserve"> </w:t>
      </w:r>
      <w:r w:rsidR="00E4658A" w:rsidRPr="0017585E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14:paraId="7660CF89" w14:textId="77777777" w:rsidR="00FC6F74" w:rsidRPr="0017585E" w:rsidRDefault="00FC6F74" w:rsidP="004F48C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A17E603" w14:textId="77777777" w:rsidR="00441DFC" w:rsidRPr="0017585E" w:rsidRDefault="00441DFC" w:rsidP="004F48C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5DC42F8" w14:textId="2B615B73" w:rsidR="00441DFC" w:rsidRDefault="00D94A39" w:rsidP="004F48C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7585E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8A15A5" w:rsidRPr="0017585E">
        <w:rPr>
          <w:rFonts w:ascii="Times New Roman" w:hAnsi="Times New Roman" w:cs="Times New Roman"/>
          <w:sz w:val="24"/>
          <w:szCs w:val="24"/>
        </w:rPr>
        <w:t>0</w:t>
      </w:r>
      <w:r w:rsidR="00065811">
        <w:rPr>
          <w:rFonts w:ascii="Times New Roman" w:hAnsi="Times New Roman" w:cs="Times New Roman"/>
          <w:sz w:val="24"/>
          <w:szCs w:val="24"/>
        </w:rPr>
        <w:t>4</w:t>
      </w:r>
      <w:r w:rsidRPr="0017585E">
        <w:rPr>
          <w:rFonts w:ascii="Times New Roman" w:hAnsi="Times New Roman" w:cs="Times New Roman"/>
          <w:sz w:val="24"/>
          <w:szCs w:val="24"/>
        </w:rPr>
        <w:t xml:space="preserve"> de </w:t>
      </w:r>
      <w:r w:rsidR="008A15A5" w:rsidRPr="0017585E">
        <w:rPr>
          <w:rFonts w:ascii="Times New Roman" w:hAnsi="Times New Roman" w:cs="Times New Roman"/>
          <w:sz w:val="24"/>
          <w:szCs w:val="24"/>
        </w:rPr>
        <w:t>fevereiro</w:t>
      </w:r>
      <w:r w:rsidRPr="0017585E">
        <w:rPr>
          <w:rFonts w:ascii="Times New Roman" w:hAnsi="Times New Roman" w:cs="Times New Roman"/>
          <w:sz w:val="24"/>
          <w:szCs w:val="24"/>
        </w:rPr>
        <w:t xml:space="preserve"> de 202</w:t>
      </w:r>
      <w:r w:rsidR="008A15A5" w:rsidRPr="0017585E">
        <w:rPr>
          <w:rFonts w:ascii="Times New Roman" w:hAnsi="Times New Roman" w:cs="Times New Roman"/>
          <w:sz w:val="24"/>
          <w:szCs w:val="24"/>
        </w:rPr>
        <w:t>6</w:t>
      </w:r>
      <w:r w:rsidRPr="0017585E">
        <w:rPr>
          <w:rFonts w:ascii="Times New Roman" w:hAnsi="Times New Roman" w:cs="Times New Roman"/>
          <w:sz w:val="24"/>
          <w:szCs w:val="24"/>
        </w:rPr>
        <w:t>.</w:t>
      </w:r>
    </w:p>
    <w:p w14:paraId="50FE049F" w14:textId="3C042A4B" w:rsidR="006A0907" w:rsidRDefault="006A0907" w:rsidP="004F48C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6D7539F" w14:textId="0DAF9C1C" w:rsidR="006A0907" w:rsidRDefault="006A0907" w:rsidP="004F48C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5048B21" w14:textId="77777777" w:rsidR="006A0907" w:rsidRPr="0017585E" w:rsidRDefault="006A0907" w:rsidP="004F48C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461844A" w14:textId="77777777" w:rsidR="002500EA" w:rsidRPr="0017585E" w:rsidRDefault="002500EA" w:rsidP="0017585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7A8ECFB" w14:textId="77777777" w:rsidR="00FC6F74" w:rsidRPr="0017585E" w:rsidRDefault="00FC6F74" w:rsidP="0017585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1510"/>
        <w:gridCol w:w="1510"/>
        <w:gridCol w:w="3021"/>
      </w:tblGrid>
      <w:tr w:rsidR="006A0907" w14:paraId="46EF33B0" w14:textId="77777777" w:rsidTr="006A0907">
        <w:trPr>
          <w:trHeight w:val="1391"/>
        </w:trPr>
        <w:tc>
          <w:tcPr>
            <w:tcW w:w="4530" w:type="dxa"/>
            <w:gridSpan w:val="2"/>
          </w:tcPr>
          <w:p w14:paraId="138F8401" w14:textId="77777777" w:rsidR="006A0907" w:rsidRPr="006A0907" w:rsidRDefault="006A0907" w:rsidP="006A0907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A0907">
              <w:rPr>
                <w:rFonts w:ascii="Times New Roman" w:hAnsi="Times New Roman" w:cs="Times New Roman"/>
                <w:b/>
                <w:sz w:val="23"/>
                <w:szCs w:val="23"/>
              </w:rPr>
              <w:t>BRENDO BRAGA</w:t>
            </w:r>
          </w:p>
          <w:p w14:paraId="7A1073CE" w14:textId="03C7C3E1" w:rsidR="006A0907" w:rsidRPr="006A0907" w:rsidRDefault="006A0907" w:rsidP="006A09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6A090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4531" w:type="dxa"/>
            <w:gridSpan w:val="2"/>
          </w:tcPr>
          <w:p w14:paraId="618BF104" w14:textId="77777777" w:rsidR="006A0907" w:rsidRPr="006A0907" w:rsidRDefault="006A0907" w:rsidP="006A09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6A090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DIOGO KRIGUER</w:t>
            </w:r>
          </w:p>
          <w:p w14:paraId="6437ACDB" w14:textId="514ED05E" w:rsidR="006A0907" w:rsidRPr="006A0907" w:rsidRDefault="006A0907" w:rsidP="006A09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6A090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  <w:tr w:rsidR="006A0907" w14:paraId="01D14232" w14:textId="77777777" w:rsidTr="006A0907">
        <w:tc>
          <w:tcPr>
            <w:tcW w:w="3020" w:type="dxa"/>
          </w:tcPr>
          <w:p w14:paraId="48FD5424" w14:textId="77777777" w:rsidR="006A0907" w:rsidRPr="006A0907" w:rsidRDefault="006A0907" w:rsidP="006A09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6A090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ADIR CUNICO</w:t>
            </w:r>
          </w:p>
          <w:p w14:paraId="1523C7D0" w14:textId="5252434D" w:rsidR="006A0907" w:rsidRPr="006A0907" w:rsidRDefault="006A0907" w:rsidP="006A09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6A090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NOVO</w:t>
            </w:r>
          </w:p>
        </w:tc>
        <w:tc>
          <w:tcPr>
            <w:tcW w:w="3020" w:type="dxa"/>
            <w:gridSpan w:val="2"/>
          </w:tcPr>
          <w:p w14:paraId="12C4B177" w14:textId="77777777" w:rsidR="006A0907" w:rsidRPr="006A0907" w:rsidRDefault="006A0907" w:rsidP="006A09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6A090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RODRIGO MATTERAZZI</w:t>
            </w:r>
          </w:p>
          <w:p w14:paraId="18B5264B" w14:textId="7FE1664C" w:rsidR="006A0907" w:rsidRPr="006A0907" w:rsidRDefault="006A0907" w:rsidP="006A09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6A090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Republicanos</w:t>
            </w:r>
          </w:p>
        </w:tc>
        <w:tc>
          <w:tcPr>
            <w:tcW w:w="3021" w:type="dxa"/>
          </w:tcPr>
          <w:p w14:paraId="30AFFCB6" w14:textId="77777777" w:rsidR="006A0907" w:rsidRPr="006A0907" w:rsidRDefault="006A0907" w:rsidP="006A09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6A090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TOCO BAGGIO</w:t>
            </w:r>
          </w:p>
          <w:p w14:paraId="788AD9C5" w14:textId="14E7354E" w:rsidR="006A0907" w:rsidRPr="006A0907" w:rsidRDefault="006A0907" w:rsidP="006A09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6A090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</w:tbl>
    <w:p w14:paraId="27C20A6B" w14:textId="5A1665EA" w:rsidR="0017585E" w:rsidRDefault="0017585E" w:rsidP="0017585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850A0F2" w14:textId="77777777" w:rsidR="0017585E" w:rsidRPr="0017585E" w:rsidRDefault="0017585E" w:rsidP="0017585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F35C2CE" w14:textId="77777777" w:rsidR="00FC6F74" w:rsidRPr="0017585E" w:rsidRDefault="00FC6F74" w:rsidP="0017585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C1CFD86" w14:textId="2F0CA7D6" w:rsidR="002500EA" w:rsidRPr="0017585E" w:rsidRDefault="002500EA" w:rsidP="0017585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A77F0EA" w14:textId="77777777" w:rsidR="00BE21B5" w:rsidRPr="0017585E" w:rsidRDefault="00BE21B5" w:rsidP="001758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E8A342" w14:textId="77777777" w:rsidR="00BE21B5" w:rsidRPr="0017585E" w:rsidRDefault="00BE21B5" w:rsidP="001758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C6843C" w14:textId="77777777" w:rsidR="00BE21B5" w:rsidRPr="0017585E" w:rsidRDefault="00BE21B5" w:rsidP="001758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6F70F4" w14:textId="77777777" w:rsidR="00BE21B5" w:rsidRPr="0017585E" w:rsidRDefault="00BE21B5" w:rsidP="001758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67E210" w14:textId="77777777" w:rsidR="00BE21B5" w:rsidRPr="0017585E" w:rsidRDefault="00BE21B5" w:rsidP="001758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4F518D" w14:textId="77777777" w:rsidR="00BE21B5" w:rsidRPr="0017585E" w:rsidRDefault="00BE21B5" w:rsidP="001758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247AD4" w14:textId="77777777" w:rsidR="00BE21B5" w:rsidRPr="0017585E" w:rsidRDefault="00BE21B5" w:rsidP="001758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3F0B49" w14:textId="77777777" w:rsidR="00BE21B5" w:rsidRPr="0017585E" w:rsidRDefault="00BE21B5" w:rsidP="001758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47DE57" w14:textId="77777777" w:rsidR="00BE21B5" w:rsidRPr="0017585E" w:rsidRDefault="00BE21B5" w:rsidP="001758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42CF53" w14:textId="77777777" w:rsidR="00BE21B5" w:rsidRPr="0017585E" w:rsidRDefault="00BE21B5" w:rsidP="001758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E025C3" w14:textId="77777777" w:rsidR="00BE21B5" w:rsidRPr="0017585E" w:rsidRDefault="00BE21B5" w:rsidP="001758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B1DB2E" w14:textId="77777777" w:rsidR="00BE21B5" w:rsidRPr="0017585E" w:rsidRDefault="00BE21B5" w:rsidP="001758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BEECEE" w14:textId="77777777" w:rsidR="00BE21B5" w:rsidRPr="0017585E" w:rsidRDefault="00BE21B5" w:rsidP="001758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99257A" w14:textId="77777777" w:rsidR="00BE21B5" w:rsidRPr="0017585E" w:rsidRDefault="00BE21B5" w:rsidP="001758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1DECB0" w14:textId="77777777" w:rsidR="00BE21B5" w:rsidRPr="0017585E" w:rsidRDefault="00BE21B5" w:rsidP="001758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765A9C" w14:textId="77777777" w:rsidR="00BE21B5" w:rsidRPr="0017585E" w:rsidRDefault="00BE21B5" w:rsidP="001758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A0D92A" w14:textId="77777777" w:rsidR="00BE21B5" w:rsidRPr="0017585E" w:rsidRDefault="00BE21B5" w:rsidP="001758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7A8206" w14:textId="6C937CFC" w:rsidR="002500EA" w:rsidRPr="0017585E" w:rsidRDefault="00D94A39" w:rsidP="001758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85E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  <w:r w:rsidR="00F905A7" w:rsidRPr="0017585E">
        <w:rPr>
          <w:rFonts w:ascii="Times New Roman" w:hAnsi="Times New Roman" w:cs="Times New Roman"/>
          <w:b/>
          <w:sz w:val="24"/>
          <w:szCs w:val="24"/>
        </w:rPr>
        <w:t>S</w:t>
      </w:r>
    </w:p>
    <w:p w14:paraId="24DADADA" w14:textId="77777777" w:rsidR="002500EA" w:rsidRPr="0017585E" w:rsidRDefault="002500EA" w:rsidP="001758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0A9949" w14:textId="77777777" w:rsidR="002500EA" w:rsidRPr="0017585E" w:rsidRDefault="002500EA" w:rsidP="0017585E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14:paraId="75E71EEB" w14:textId="77777777" w:rsidR="001665CD" w:rsidRPr="0017585E" w:rsidRDefault="00D94A39" w:rsidP="0017585E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7585E">
        <w:rPr>
          <w:rFonts w:ascii="Times New Roman" w:hAnsi="Times New Roman" w:cs="Times New Roman"/>
          <w:sz w:val="24"/>
          <w:szCs w:val="24"/>
        </w:rPr>
        <w:t>O presente Projeto de Lei tem como objetivo primordial a garantia da celeridade e prioridade absoluta no acesso aos exames e procedimentos necessários à elucidação diagnóstica de câncer em pacientes com suspeita clínica devidamente fundamentada.</w:t>
      </w:r>
    </w:p>
    <w:p w14:paraId="3E9A1781" w14:textId="77777777" w:rsidR="001665CD" w:rsidRPr="0017585E" w:rsidRDefault="001665CD" w:rsidP="0017585E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68315FB9" w14:textId="24176A75" w:rsidR="00F813D8" w:rsidRPr="0017585E" w:rsidRDefault="00D94A39" w:rsidP="0017585E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7585E">
        <w:rPr>
          <w:rFonts w:ascii="Times New Roman" w:hAnsi="Times New Roman" w:cs="Times New Roman"/>
          <w:sz w:val="24"/>
          <w:szCs w:val="24"/>
        </w:rPr>
        <w:t>O câncer é uma doença grave em que o tempo é um fator crítico para o sucesso do tratamento e as chances de cura. A demora no diagnóstico permite que o câncer avance, tornando o tratamento mais agressivo, oneroso e, em muitos casos, ineficaz. Um diagnóstico rápido é essencial para interceptar a doença em seus estágios iniciais, onde a probabilidade de cura é significativamente maior.</w:t>
      </w:r>
    </w:p>
    <w:p w14:paraId="59AB19DA" w14:textId="77777777" w:rsidR="00E22D2A" w:rsidRPr="0017585E" w:rsidRDefault="00E22D2A" w:rsidP="0017585E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4A583E29" w14:textId="3A9F200C" w:rsidR="00E22D2A" w:rsidRPr="0017585E" w:rsidRDefault="00D94A39" w:rsidP="0017585E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7585E">
        <w:rPr>
          <w:rFonts w:ascii="Times New Roman" w:hAnsi="Times New Roman" w:cs="Times New Roman"/>
          <w:sz w:val="24"/>
          <w:szCs w:val="24"/>
        </w:rPr>
        <w:t>Muitos tipos de câncer apresentam um tempo de duplicação tumoral relativamente rápido. Atrasos de semanas ou meses podem significar a diferença entre um tumor localizado (Estágio I ou II), passível de ressecção cirúrgica curativa, e um tumor avançado ou metastático (Estágio III ou IV).</w:t>
      </w:r>
    </w:p>
    <w:p w14:paraId="7B2280A6" w14:textId="77777777" w:rsidR="00E22D2A" w:rsidRPr="0017585E" w:rsidRDefault="00E22D2A" w:rsidP="0017585E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26FDC630" w14:textId="2E93DF2E" w:rsidR="00E22D2A" w:rsidRPr="0017585E" w:rsidRDefault="00D94A39" w:rsidP="0017585E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7585E">
        <w:rPr>
          <w:rFonts w:ascii="Times New Roman" w:hAnsi="Times New Roman" w:cs="Times New Roman"/>
          <w:sz w:val="24"/>
          <w:szCs w:val="24"/>
        </w:rPr>
        <w:t>Pacientes diagnosticados tardiamente exigem quimioterapias e radioterapias mais longas, muitas vezes combinadas com cirurgias complexas e reabilitação intensiva. Este custo é muito superior ao tratamento de estágios iniciais.</w:t>
      </w:r>
    </w:p>
    <w:p w14:paraId="7ED4892B" w14:textId="77777777" w:rsidR="00E22D2A" w:rsidRPr="0017585E" w:rsidRDefault="00E22D2A" w:rsidP="0017585E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199316F5" w14:textId="779566D0" w:rsidR="00E22D2A" w:rsidRPr="0017585E" w:rsidRDefault="00D94A39" w:rsidP="0017585E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7585E">
        <w:rPr>
          <w:rFonts w:ascii="Times New Roman" w:hAnsi="Times New Roman" w:cs="Times New Roman"/>
          <w:sz w:val="24"/>
          <w:szCs w:val="24"/>
        </w:rPr>
        <w:t>A Lei Federal 12.732/2012, já estabelece o direito ao início do tratamento do câncer em até 60 dias após o diagnóstico. O presente projeto visa garantir que o diagnóstico, etapa prévia e fundamental, seja realizado com a mesma urgência, complementando a proteção legal.</w:t>
      </w:r>
    </w:p>
    <w:p w14:paraId="33E697F1" w14:textId="77777777" w:rsidR="00E22D2A" w:rsidRPr="0017585E" w:rsidRDefault="00E22D2A" w:rsidP="00175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8D3CB4" w14:textId="1EAB547B" w:rsidR="00E22D2A" w:rsidRPr="0017585E" w:rsidRDefault="00D94A39" w:rsidP="0017585E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7585E">
        <w:rPr>
          <w:rFonts w:ascii="Times New Roman" w:hAnsi="Times New Roman" w:cs="Times New Roman"/>
          <w:sz w:val="24"/>
          <w:szCs w:val="24"/>
        </w:rPr>
        <w:t>Ao garantir a celeridade no diagnóstico, o município de Sorriso-MT não está apenas cumprindo seu dever constitucional de zelar pela saúde, mas está implementando uma política pública baseada em evidências oncológicas, que se traduz diretamente em mais vidas salvas e em um sistema de saúde mais eficien</w:t>
      </w:r>
      <w:r w:rsidR="00BE21B5" w:rsidRPr="0017585E">
        <w:rPr>
          <w:rFonts w:ascii="Times New Roman" w:hAnsi="Times New Roman" w:cs="Times New Roman"/>
          <w:sz w:val="24"/>
          <w:szCs w:val="24"/>
        </w:rPr>
        <w:t>te e economicamente sustentável.</w:t>
      </w:r>
    </w:p>
    <w:p w14:paraId="41BF299F" w14:textId="77777777" w:rsidR="00E22D2A" w:rsidRPr="0017585E" w:rsidRDefault="00E22D2A" w:rsidP="0017585E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63091F6D" w14:textId="77777777" w:rsidR="006773A7" w:rsidRPr="0017585E" w:rsidRDefault="006773A7" w:rsidP="0017585E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5850B04A" w14:textId="5A072748" w:rsidR="006773A7" w:rsidRPr="0017585E" w:rsidRDefault="00D94A39" w:rsidP="001758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585E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8A15A5" w:rsidRPr="0017585E">
        <w:rPr>
          <w:rFonts w:ascii="Times New Roman" w:hAnsi="Times New Roman" w:cs="Times New Roman"/>
          <w:sz w:val="24"/>
          <w:szCs w:val="24"/>
        </w:rPr>
        <w:t>0</w:t>
      </w:r>
      <w:r w:rsidR="002977C2">
        <w:rPr>
          <w:rFonts w:ascii="Times New Roman" w:hAnsi="Times New Roman" w:cs="Times New Roman"/>
          <w:sz w:val="24"/>
          <w:szCs w:val="24"/>
        </w:rPr>
        <w:t>4</w:t>
      </w:r>
      <w:r w:rsidRPr="0017585E">
        <w:rPr>
          <w:rFonts w:ascii="Times New Roman" w:hAnsi="Times New Roman" w:cs="Times New Roman"/>
          <w:sz w:val="24"/>
          <w:szCs w:val="24"/>
        </w:rPr>
        <w:t xml:space="preserve"> de</w:t>
      </w:r>
      <w:r w:rsidR="00C176C2" w:rsidRPr="0017585E">
        <w:rPr>
          <w:rFonts w:ascii="Times New Roman" w:hAnsi="Times New Roman" w:cs="Times New Roman"/>
          <w:sz w:val="24"/>
          <w:szCs w:val="24"/>
        </w:rPr>
        <w:t xml:space="preserve"> </w:t>
      </w:r>
      <w:r w:rsidR="008A15A5" w:rsidRPr="0017585E">
        <w:rPr>
          <w:rFonts w:ascii="Times New Roman" w:hAnsi="Times New Roman" w:cs="Times New Roman"/>
          <w:sz w:val="24"/>
          <w:szCs w:val="24"/>
        </w:rPr>
        <w:t>fevereiro</w:t>
      </w:r>
      <w:r w:rsidR="0057551D" w:rsidRPr="0017585E">
        <w:rPr>
          <w:rFonts w:ascii="Times New Roman" w:hAnsi="Times New Roman" w:cs="Times New Roman"/>
          <w:sz w:val="24"/>
          <w:szCs w:val="24"/>
        </w:rPr>
        <w:t xml:space="preserve"> </w:t>
      </w:r>
      <w:r w:rsidRPr="0017585E">
        <w:rPr>
          <w:rFonts w:ascii="Times New Roman" w:hAnsi="Times New Roman" w:cs="Times New Roman"/>
          <w:sz w:val="24"/>
          <w:szCs w:val="24"/>
        </w:rPr>
        <w:t>de 202</w:t>
      </w:r>
      <w:r w:rsidR="008A15A5" w:rsidRPr="0017585E">
        <w:rPr>
          <w:rFonts w:ascii="Times New Roman" w:hAnsi="Times New Roman" w:cs="Times New Roman"/>
          <w:sz w:val="24"/>
          <w:szCs w:val="24"/>
        </w:rPr>
        <w:t>6</w:t>
      </w:r>
      <w:r w:rsidRPr="0017585E">
        <w:rPr>
          <w:rFonts w:ascii="Times New Roman" w:hAnsi="Times New Roman" w:cs="Times New Roman"/>
          <w:sz w:val="24"/>
          <w:szCs w:val="24"/>
        </w:rPr>
        <w:t>.</w:t>
      </w:r>
    </w:p>
    <w:p w14:paraId="1CF1CFCB" w14:textId="29CDDF59" w:rsidR="00C176C2" w:rsidRPr="0017585E" w:rsidRDefault="00C176C2" w:rsidP="001758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E8F91D" w14:textId="2B9FA679" w:rsidR="001343A7" w:rsidRDefault="001343A7" w:rsidP="001343A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6C247DA" w14:textId="77777777" w:rsidR="001343A7" w:rsidRPr="0017585E" w:rsidRDefault="001343A7" w:rsidP="001343A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1A989EE" w14:textId="77777777" w:rsidR="001343A7" w:rsidRPr="0017585E" w:rsidRDefault="001343A7" w:rsidP="001343A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01D325F" w14:textId="77777777" w:rsidR="001343A7" w:rsidRPr="0017585E" w:rsidRDefault="001343A7" w:rsidP="001343A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1510"/>
        <w:gridCol w:w="1510"/>
        <w:gridCol w:w="3021"/>
      </w:tblGrid>
      <w:tr w:rsidR="001343A7" w14:paraId="280352F2" w14:textId="77777777" w:rsidTr="00B907B9">
        <w:trPr>
          <w:trHeight w:val="1391"/>
        </w:trPr>
        <w:tc>
          <w:tcPr>
            <w:tcW w:w="4530" w:type="dxa"/>
            <w:gridSpan w:val="2"/>
          </w:tcPr>
          <w:p w14:paraId="5B224838" w14:textId="77777777" w:rsidR="001343A7" w:rsidRPr="006A0907" w:rsidRDefault="001343A7" w:rsidP="00B907B9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A0907">
              <w:rPr>
                <w:rFonts w:ascii="Times New Roman" w:hAnsi="Times New Roman" w:cs="Times New Roman"/>
                <w:b/>
                <w:sz w:val="23"/>
                <w:szCs w:val="23"/>
              </w:rPr>
              <w:t>BRENDO BRAGA</w:t>
            </w:r>
          </w:p>
          <w:p w14:paraId="4D396C40" w14:textId="77777777" w:rsidR="001343A7" w:rsidRPr="006A0907" w:rsidRDefault="001343A7" w:rsidP="00B907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6A090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4531" w:type="dxa"/>
            <w:gridSpan w:val="2"/>
          </w:tcPr>
          <w:p w14:paraId="2EFAC046" w14:textId="77777777" w:rsidR="001343A7" w:rsidRPr="006A0907" w:rsidRDefault="001343A7" w:rsidP="00B907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6A090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DIOGO KRIGUER</w:t>
            </w:r>
          </w:p>
          <w:p w14:paraId="64AEFBEB" w14:textId="77777777" w:rsidR="001343A7" w:rsidRPr="006A0907" w:rsidRDefault="001343A7" w:rsidP="00B907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6A090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  <w:tr w:rsidR="001343A7" w14:paraId="3153FA9D" w14:textId="77777777" w:rsidTr="00B907B9">
        <w:tc>
          <w:tcPr>
            <w:tcW w:w="3020" w:type="dxa"/>
          </w:tcPr>
          <w:p w14:paraId="2291C8F6" w14:textId="77777777" w:rsidR="001343A7" w:rsidRPr="006A0907" w:rsidRDefault="001343A7" w:rsidP="00B907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6A090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ADIR CUNICO</w:t>
            </w:r>
          </w:p>
          <w:p w14:paraId="4DD73DF0" w14:textId="77777777" w:rsidR="001343A7" w:rsidRPr="006A0907" w:rsidRDefault="001343A7" w:rsidP="00B907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6A090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NOVO</w:t>
            </w:r>
          </w:p>
        </w:tc>
        <w:tc>
          <w:tcPr>
            <w:tcW w:w="3020" w:type="dxa"/>
            <w:gridSpan w:val="2"/>
          </w:tcPr>
          <w:p w14:paraId="556FFF58" w14:textId="77777777" w:rsidR="001343A7" w:rsidRPr="006A0907" w:rsidRDefault="001343A7" w:rsidP="00B907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6A090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RODRIGO MATTERAZZI</w:t>
            </w:r>
          </w:p>
          <w:p w14:paraId="44A3C708" w14:textId="77777777" w:rsidR="001343A7" w:rsidRPr="006A0907" w:rsidRDefault="001343A7" w:rsidP="00B907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6A090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Republicanos</w:t>
            </w:r>
          </w:p>
        </w:tc>
        <w:tc>
          <w:tcPr>
            <w:tcW w:w="3021" w:type="dxa"/>
          </w:tcPr>
          <w:p w14:paraId="5A17659B" w14:textId="77777777" w:rsidR="001343A7" w:rsidRPr="006A0907" w:rsidRDefault="001343A7" w:rsidP="00B907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6A090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TOCO BAGGIO</w:t>
            </w:r>
          </w:p>
          <w:p w14:paraId="4EA1D422" w14:textId="77777777" w:rsidR="001343A7" w:rsidRPr="006A0907" w:rsidRDefault="001343A7" w:rsidP="00B907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6A090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</w:tbl>
    <w:p w14:paraId="7DC21FD7" w14:textId="77777777" w:rsidR="001343A7" w:rsidRDefault="001343A7" w:rsidP="001343A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1343A7" w:rsidSect="00D94A39"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E7608"/>
    <w:multiLevelType w:val="hybridMultilevel"/>
    <w:tmpl w:val="B1BE6BD0"/>
    <w:lvl w:ilvl="0" w:tplc="7EC23C3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0348A8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72FA5C6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C1C6737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E990E0C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6B4E26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C610E8B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75C257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EAC2B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38AB2DE2"/>
    <w:multiLevelType w:val="hybridMultilevel"/>
    <w:tmpl w:val="ECA4DC54"/>
    <w:lvl w:ilvl="0" w:tplc="0B68D58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AB292A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E54046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A76E9E1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562AE7B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D9180F5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BFEAE7E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DFD236E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7A1C0A4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14"/>
    <w:rsid w:val="00005253"/>
    <w:rsid w:val="00007909"/>
    <w:rsid w:val="000170B2"/>
    <w:rsid w:val="000469A5"/>
    <w:rsid w:val="00065811"/>
    <w:rsid w:val="00087232"/>
    <w:rsid w:val="00094386"/>
    <w:rsid w:val="00110B8F"/>
    <w:rsid w:val="0012314A"/>
    <w:rsid w:val="001343A7"/>
    <w:rsid w:val="001665CD"/>
    <w:rsid w:val="0017585E"/>
    <w:rsid w:val="00175D9A"/>
    <w:rsid w:val="001C3C40"/>
    <w:rsid w:val="001D7397"/>
    <w:rsid w:val="001E30B9"/>
    <w:rsid w:val="001E3432"/>
    <w:rsid w:val="001E4F3E"/>
    <w:rsid w:val="001F3441"/>
    <w:rsid w:val="00232B9D"/>
    <w:rsid w:val="002500EA"/>
    <w:rsid w:val="002633FC"/>
    <w:rsid w:val="0029422F"/>
    <w:rsid w:val="002971C3"/>
    <w:rsid w:val="002977C2"/>
    <w:rsid w:val="002D38CC"/>
    <w:rsid w:val="00322723"/>
    <w:rsid w:val="00343206"/>
    <w:rsid w:val="00362B6A"/>
    <w:rsid w:val="00375F2E"/>
    <w:rsid w:val="003A0614"/>
    <w:rsid w:val="003C7E13"/>
    <w:rsid w:val="003E60B3"/>
    <w:rsid w:val="00441DFC"/>
    <w:rsid w:val="00445B7C"/>
    <w:rsid w:val="00461463"/>
    <w:rsid w:val="004C35F0"/>
    <w:rsid w:val="004D70D0"/>
    <w:rsid w:val="004F16A9"/>
    <w:rsid w:val="004F48C0"/>
    <w:rsid w:val="004F60F9"/>
    <w:rsid w:val="00564C9E"/>
    <w:rsid w:val="0057551D"/>
    <w:rsid w:val="005A5221"/>
    <w:rsid w:val="005D0FF9"/>
    <w:rsid w:val="005F2ACD"/>
    <w:rsid w:val="006563E0"/>
    <w:rsid w:val="006773A7"/>
    <w:rsid w:val="006A0907"/>
    <w:rsid w:val="006B3D0E"/>
    <w:rsid w:val="00715895"/>
    <w:rsid w:val="00720D66"/>
    <w:rsid w:val="00767A54"/>
    <w:rsid w:val="00794233"/>
    <w:rsid w:val="007E3FD0"/>
    <w:rsid w:val="007F6ABE"/>
    <w:rsid w:val="008024DD"/>
    <w:rsid w:val="008162CF"/>
    <w:rsid w:val="00832BB3"/>
    <w:rsid w:val="00834EDD"/>
    <w:rsid w:val="00841961"/>
    <w:rsid w:val="00876371"/>
    <w:rsid w:val="00877156"/>
    <w:rsid w:val="00885878"/>
    <w:rsid w:val="008A15A5"/>
    <w:rsid w:val="008A7966"/>
    <w:rsid w:val="008C2521"/>
    <w:rsid w:val="00912DDC"/>
    <w:rsid w:val="00917E03"/>
    <w:rsid w:val="009664CB"/>
    <w:rsid w:val="00986239"/>
    <w:rsid w:val="009A4DFF"/>
    <w:rsid w:val="009D2153"/>
    <w:rsid w:val="009D650F"/>
    <w:rsid w:val="00A0712B"/>
    <w:rsid w:val="00A24565"/>
    <w:rsid w:val="00A427AD"/>
    <w:rsid w:val="00A70261"/>
    <w:rsid w:val="00A95B69"/>
    <w:rsid w:val="00AA593C"/>
    <w:rsid w:val="00B23AB0"/>
    <w:rsid w:val="00B323E6"/>
    <w:rsid w:val="00B66629"/>
    <w:rsid w:val="00B778E6"/>
    <w:rsid w:val="00BC339C"/>
    <w:rsid w:val="00BC4043"/>
    <w:rsid w:val="00BC4DCA"/>
    <w:rsid w:val="00BE21B5"/>
    <w:rsid w:val="00C01DFB"/>
    <w:rsid w:val="00C0277F"/>
    <w:rsid w:val="00C176C2"/>
    <w:rsid w:val="00C240A1"/>
    <w:rsid w:val="00C2663A"/>
    <w:rsid w:val="00C533FC"/>
    <w:rsid w:val="00C92621"/>
    <w:rsid w:val="00CA0612"/>
    <w:rsid w:val="00CA57F5"/>
    <w:rsid w:val="00CD2F30"/>
    <w:rsid w:val="00CE6EFE"/>
    <w:rsid w:val="00D84418"/>
    <w:rsid w:val="00D94A39"/>
    <w:rsid w:val="00DA1EA4"/>
    <w:rsid w:val="00DC5E05"/>
    <w:rsid w:val="00E22D2A"/>
    <w:rsid w:val="00E4658A"/>
    <w:rsid w:val="00E748B6"/>
    <w:rsid w:val="00E85BE5"/>
    <w:rsid w:val="00E9345F"/>
    <w:rsid w:val="00EE40BC"/>
    <w:rsid w:val="00F15E04"/>
    <w:rsid w:val="00F16A21"/>
    <w:rsid w:val="00F3455B"/>
    <w:rsid w:val="00F716BB"/>
    <w:rsid w:val="00F813D8"/>
    <w:rsid w:val="00F851D4"/>
    <w:rsid w:val="00F905A7"/>
    <w:rsid w:val="00FA44DD"/>
    <w:rsid w:val="00FA72A5"/>
    <w:rsid w:val="00FC6F74"/>
    <w:rsid w:val="00FE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6EEB3"/>
  <w15:docId w15:val="{72B130EC-9F1B-4EBE-8488-D17876A4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261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41DFC"/>
    <w:pPr>
      <w:spacing w:after="120"/>
      <w:ind w:left="283"/>
    </w:pPr>
    <w:rPr>
      <w:rFonts w:ascii="Times New Roman" w:eastAsia="Calibri" w:hAnsi="Times New Roman" w:cs="Times New Roman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41DFC"/>
    <w:rPr>
      <w:rFonts w:ascii="Times New Roman" w:eastAsia="Calibri" w:hAnsi="Times New Roman" w:cs="Times New Roman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C240A1"/>
    <w:pPr>
      <w:ind w:left="720"/>
      <w:contextualSpacing/>
    </w:pPr>
  </w:style>
  <w:style w:type="table" w:styleId="Tabelacomgrade">
    <w:name w:val="Table Grid"/>
    <w:basedOn w:val="Tabelanormal"/>
    <w:uiPriority w:val="59"/>
    <w:rsid w:val="006A0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3</Pages>
  <Words>722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35</cp:revision>
  <cp:lastPrinted>2026-02-05T11:34:00Z</cp:lastPrinted>
  <dcterms:created xsi:type="dcterms:W3CDTF">2025-02-26T14:50:00Z</dcterms:created>
  <dcterms:modified xsi:type="dcterms:W3CDTF">2026-02-12T11:27:00Z</dcterms:modified>
</cp:coreProperties>
</file>