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54914" w14:textId="77777777" w:rsidR="00A0712B" w:rsidRPr="00202D29" w:rsidRDefault="00202D29" w:rsidP="00202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sz w:val="24"/>
          <w:szCs w:val="24"/>
        </w:rPr>
        <w:tab/>
      </w:r>
      <w:r w:rsidRPr="00202D29">
        <w:rPr>
          <w:rFonts w:ascii="Times New Roman" w:hAnsi="Times New Roman" w:cs="Times New Roman"/>
          <w:sz w:val="24"/>
          <w:szCs w:val="24"/>
        </w:rPr>
        <w:tab/>
      </w:r>
      <w:r w:rsidRPr="00202D29">
        <w:rPr>
          <w:rFonts w:ascii="Times New Roman" w:hAnsi="Times New Roman" w:cs="Times New Roman"/>
          <w:sz w:val="24"/>
          <w:szCs w:val="24"/>
        </w:rPr>
        <w:tab/>
      </w:r>
    </w:p>
    <w:p w14:paraId="27D15B09" w14:textId="77777777" w:rsidR="00A0712B" w:rsidRPr="00202D29" w:rsidRDefault="00A0712B" w:rsidP="00202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E28C9" w14:textId="7264E17D" w:rsidR="003A0614" w:rsidRPr="00202D29" w:rsidRDefault="00202D29" w:rsidP="00202D2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2D29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362B6A" w:rsidRPr="00202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D29">
        <w:rPr>
          <w:rFonts w:ascii="Times New Roman" w:hAnsi="Times New Roman" w:cs="Times New Roman"/>
          <w:b/>
          <w:sz w:val="24"/>
          <w:szCs w:val="24"/>
        </w:rPr>
        <w:t>13</w:t>
      </w:r>
      <w:r w:rsidRPr="00202D29">
        <w:rPr>
          <w:rFonts w:ascii="Times New Roman" w:hAnsi="Times New Roman" w:cs="Times New Roman"/>
          <w:b/>
          <w:sz w:val="24"/>
          <w:szCs w:val="24"/>
        </w:rPr>
        <w:t>/20</w:t>
      </w:r>
      <w:r w:rsidR="00F905A7" w:rsidRPr="00202D29">
        <w:rPr>
          <w:rFonts w:ascii="Times New Roman" w:hAnsi="Times New Roman" w:cs="Times New Roman"/>
          <w:b/>
          <w:sz w:val="24"/>
          <w:szCs w:val="24"/>
        </w:rPr>
        <w:t>2</w:t>
      </w:r>
      <w:r w:rsidR="008A15A5" w:rsidRPr="00202D29">
        <w:rPr>
          <w:rFonts w:ascii="Times New Roman" w:hAnsi="Times New Roman" w:cs="Times New Roman"/>
          <w:b/>
          <w:sz w:val="24"/>
          <w:szCs w:val="24"/>
        </w:rPr>
        <w:t>6</w:t>
      </w:r>
    </w:p>
    <w:p w14:paraId="31F9D393" w14:textId="77777777" w:rsidR="00F905A7" w:rsidRPr="00202D29" w:rsidRDefault="00F905A7" w:rsidP="00202D2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F698E" w14:textId="77777777" w:rsidR="00362B6A" w:rsidRPr="00202D29" w:rsidRDefault="00362B6A" w:rsidP="00202D2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151D0" w14:textId="4CFD4279" w:rsidR="003A0614" w:rsidRPr="00202D29" w:rsidRDefault="00202D29" w:rsidP="00202D2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sz w:val="24"/>
          <w:szCs w:val="24"/>
        </w:rPr>
        <w:t xml:space="preserve">Data: </w:t>
      </w:r>
      <w:r w:rsidR="002633FC" w:rsidRPr="00202D29">
        <w:rPr>
          <w:rFonts w:ascii="Times New Roman" w:hAnsi="Times New Roman" w:cs="Times New Roman"/>
          <w:sz w:val="24"/>
          <w:szCs w:val="24"/>
        </w:rPr>
        <w:t xml:space="preserve"> </w:t>
      </w:r>
      <w:r w:rsidR="004C5413" w:rsidRPr="00202D29">
        <w:rPr>
          <w:rFonts w:ascii="Times New Roman" w:hAnsi="Times New Roman" w:cs="Times New Roman"/>
          <w:sz w:val="24"/>
          <w:szCs w:val="24"/>
        </w:rPr>
        <w:t>2</w:t>
      </w:r>
      <w:r w:rsidRPr="00202D29">
        <w:rPr>
          <w:rFonts w:ascii="Times New Roman" w:hAnsi="Times New Roman" w:cs="Times New Roman"/>
          <w:sz w:val="24"/>
          <w:szCs w:val="24"/>
        </w:rPr>
        <w:t>6</w:t>
      </w:r>
      <w:r w:rsidR="002633FC" w:rsidRPr="00202D29">
        <w:rPr>
          <w:rFonts w:ascii="Times New Roman" w:hAnsi="Times New Roman" w:cs="Times New Roman"/>
          <w:sz w:val="24"/>
          <w:szCs w:val="24"/>
        </w:rPr>
        <w:t xml:space="preserve"> </w:t>
      </w:r>
      <w:r w:rsidRPr="00202D29">
        <w:rPr>
          <w:rFonts w:ascii="Times New Roman" w:hAnsi="Times New Roman" w:cs="Times New Roman"/>
          <w:sz w:val="24"/>
          <w:szCs w:val="24"/>
        </w:rPr>
        <w:t xml:space="preserve">de </w:t>
      </w:r>
      <w:r w:rsidR="008A15A5" w:rsidRPr="00202D29">
        <w:rPr>
          <w:rFonts w:ascii="Times New Roman" w:hAnsi="Times New Roman" w:cs="Times New Roman"/>
          <w:sz w:val="24"/>
          <w:szCs w:val="24"/>
        </w:rPr>
        <w:t>fevereiro</w:t>
      </w:r>
      <w:r w:rsidRPr="00202D29">
        <w:rPr>
          <w:rFonts w:ascii="Times New Roman" w:hAnsi="Times New Roman" w:cs="Times New Roman"/>
          <w:sz w:val="24"/>
          <w:szCs w:val="24"/>
        </w:rPr>
        <w:t xml:space="preserve"> de 20</w:t>
      </w:r>
      <w:r w:rsidR="00885878" w:rsidRPr="00202D29">
        <w:rPr>
          <w:rFonts w:ascii="Times New Roman" w:hAnsi="Times New Roman" w:cs="Times New Roman"/>
          <w:sz w:val="24"/>
          <w:szCs w:val="24"/>
        </w:rPr>
        <w:t>2</w:t>
      </w:r>
      <w:r w:rsidR="008A15A5" w:rsidRPr="00202D29">
        <w:rPr>
          <w:rFonts w:ascii="Times New Roman" w:hAnsi="Times New Roman" w:cs="Times New Roman"/>
          <w:sz w:val="24"/>
          <w:szCs w:val="24"/>
        </w:rPr>
        <w:t>6</w:t>
      </w:r>
    </w:p>
    <w:p w14:paraId="3B2D3134" w14:textId="77777777" w:rsidR="00F905A7" w:rsidRPr="00202D29" w:rsidRDefault="00F905A7" w:rsidP="00202D2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83C819D" w14:textId="77777777" w:rsidR="002500EA" w:rsidRPr="00202D29" w:rsidRDefault="00202D29" w:rsidP="00202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sz w:val="24"/>
          <w:szCs w:val="24"/>
        </w:rPr>
        <w:tab/>
      </w:r>
      <w:r w:rsidRPr="00202D29">
        <w:rPr>
          <w:rFonts w:ascii="Times New Roman" w:hAnsi="Times New Roman" w:cs="Times New Roman"/>
          <w:sz w:val="24"/>
          <w:szCs w:val="24"/>
        </w:rPr>
        <w:tab/>
      </w:r>
      <w:r w:rsidRPr="00202D29">
        <w:rPr>
          <w:rFonts w:ascii="Times New Roman" w:hAnsi="Times New Roman" w:cs="Times New Roman"/>
          <w:sz w:val="24"/>
          <w:szCs w:val="24"/>
        </w:rPr>
        <w:tab/>
      </w:r>
    </w:p>
    <w:p w14:paraId="610B4E3F" w14:textId="0235F0E7" w:rsidR="00F905A7" w:rsidRPr="00202D29" w:rsidRDefault="00202D29" w:rsidP="00202D2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sz w:val="24"/>
          <w:szCs w:val="24"/>
        </w:rPr>
        <w:t>Dispõe sobre o atendimento prioritário aos advogados e advogadas regularmente inscritos na Ordem dos Advogados do Brasil – Seccional de Mato Grosso, no exercício da atividade profissional, junto às agências bancárias, concessionárias e permissionárias de s</w:t>
      </w:r>
      <w:r w:rsidRPr="00202D29">
        <w:rPr>
          <w:rFonts w:ascii="Times New Roman" w:hAnsi="Times New Roman" w:cs="Times New Roman"/>
          <w:sz w:val="24"/>
          <w:szCs w:val="24"/>
        </w:rPr>
        <w:t xml:space="preserve">erviços públicos estabelecidas no Município </w:t>
      </w:r>
      <w:r w:rsidRPr="00202D29">
        <w:rPr>
          <w:rFonts w:ascii="Times New Roman" w:hAnsi="Times New Roman" w:cs="Times New Roman"/>
          <w:sz w:val="24"/>
          <w:szCs w:val="24"/>
        </w:rPr>
        <w:t>Sorriso-MT.</w:t>
      </w:r>
      <w:r w:rsidRPr="00202D29">
        <w:rPr>
          <w:rFonts w:ascii="Times New Roman" w:hAnsi="Times New Roman" w:cs="Times New Roman"/>
          <w:sz w:val="24"/>
          <w:szCs w:val="24"/>
        </w:rPr>
        <w:t>, e dá outras providências</w:t>
      </w:r>
      <w:r w:rsidRPr="00202D29">
        <w:rPr>
          <w:rFonts w:ascii="Times New Roman" w:hAnsi="Times New Roman" w:cs="Times New Roman"/>
          <w:sz w:val="24"/>
          <w:szCs w:val="24"/>
        </w:rPr>
        <w:t>.</w:t>
      </w:r>
    </w:p>
    <w:p w14:paraId="6D2AD27F" w14:textId="77777777" w:rsidR="006A3C29" w:rsidRPr="00202D29" w:rsidRDefault="006A3C29" w:rsidP="00202D2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D75224A" w14:textId="77777777" w:rsidR="002500EA" w:rsidRPr="00202D29" w:rsidRDefault="002500EA" w:rsidP="00202D29">
      <w:pPr>
        <w:spacing w:after="0" w:line="240" w:lineRule="auto"/>
        <w:ind w:left="2127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15C8D" w14:textId="3DFFF4BC" w:rsidR="002500EA" w:rsidRPr="00202D29" w:rsidRDefault="00202D29" w:rsidP="00202D29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b/>
          <w:sz w:val="24"/>
          <w:szCs w:val="24"/>
        </w:rPr>
        <w:t>BRENDO BRAGA – Republicanos</w:t>
      </w:r>
      <w:r w:rsidRPr="00202D29">
        <w:rPr>
          <w:rFonts w:ascii="Times New Roman" w:hAnsi="Times New Roman" w:cs="Times New Roman"/>
          <w:sz w:val="24"/>
          <w:szCs w:val="24"/>
        </w:rPr>
        <w:t xml:space="preserve"> </w:t>
      </w:r>
      <w:r w:rsidRPr="00202D29">
        <w:rPr>
          <w:rFonts w:ascii="Times New Roman" w:hAnsi="Times New Roman" w:cs="Times New Roman"/>
          <w:bCs/>
          <w:sz w:val="24"/>
          <w:szCs w:val="24"/>
        </w:rPr>
        <w:t>e vereadores abaixo assinados</w:t>
      </w:r>
      <w:r w:rsidRPr="00202D29">
        <w:rPr>
          <w:rFonts w:ascii="Times New Roman" w:hAnsi="Times New Roman" w:cs="Times New Roman"/>
          <w:b/>
          <w:sz w:val="24"/>
          <w:szCs w:val="24"/>
        </w:rPr>
        <w:t>,</w:t>
      </w:r>
      <w:r w:rsidRPr="00202D29">
        <w:rPr>
          <w:rFonts w:ascii="Times New Roman" w:hAnsi="Times New Roman" w:cs="Times New Roman"/>
          <w:sz w:val="24"/>
          <w:szCs w:val="24"/>
        </w:rPr>
        <w:t xml:space="preserve"> com assento nesta Casa, com fulcro no Art. 108</w:t>
      </w:r>
      <w:r w:rsidR="00E4658A" w:rsidRPr="00202D29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Pr="00202D29">
        <w:rPr>
          <w:rFonts w:ascii="Times New Roman" w:hAnsi="Times New Roman" w:cs="Times New Roman"/>
          <w:sz w:val="24"/>
          <w:szCs w:val="24"/>
        </w:rPr>
        <w:t xml:space="preserve"> encaminha</w:t>
      </w:r>
      <w:r w:rsidR="00E4658A" w:rsidRPr="00202D29">
        <w:rPr>
          <w:rFonts w:ascii="Times New Roman" w:hAnsi="Times New Roman" w:cs="Times New Roman"/>
          <w:sz w:val="24"/>
          <w:szCs w:val="24"/>
        </w:rPr>
        <w:t>m</w:t>
      </w:r>
      <w:r w:rsidRPr="00202D29">
        <w:rPr>
          <w:rFonts w:ascii="Times New Roman" w:hAnsi="Times New Roman" w:cs="Times New Roman"/>
          <w:sz w:val="24"/>
          <w:szCs w:val="24"/>
        </w:rPr>
        <w:t xml:space="preserve"> para deliberação </w:t>
      </w:r>
      <w:r w:rsidR="00E4658A" w:rsidRPr="00202D29">
        <w:rPr>
          <w:rFonts w:ascii="Times New Roman" w:hAnsi="Times New Roman" w:cs="Times New Roman"/>
          <w:sz w:val="24"/>
          <w:szCs w:val="24"/>
        </w:rPr>
        <w:t xml:space="preserve">do Soberano Plenário, </w:t>
      </w:r>
      <w:r w:rsidRPr="00202D29">
        <w:rPr>
          <w:rFonts w:ascii="Times New Roman" w:hAnsi="Times New Roman" w:cs="Times New Roman"/>
          <w:sz w:val="24"/>
          <w:szCs w:val="24"/>
        </w:rPr>
        <w:t>o seguinte Projeto de Lei:</w:t>
      </w:r>
    </w:p>
    <w:p w14:paraId="3C388E1A" w14:textId="77777777" w:rsidR="002500EA" w:rsidRPr="00202D29" w:rsidRDefault="002500EA" w:rsidP="00202D29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6471C978" w14:textId="14604C9C" w:rsidR="002500EA" w:rsidRPr="00202D29" w:rsidRDefault="00202D29" w:rsidP="00202D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02D29">
        <w:rPr>
          <w:rFonts w:ascii="Times New Roman" w:hAnsi="Times New Roman" w:cs="Times New Roman"/>
          <w:sz w:val="24"/>
          <w:szCs w:val="24"/>
        </w:rPr>
        <w:t xml:space="preserve"> </w:t>
      </w:r>
      <w:r w:rsidR="00436047" w:rsidRPr="00202D29">
        <w:rPr>
          <w:rFonts w:ascii="Times New Roman" w:hAnsi="Times New Roman" w:cs="Times New Roman"/>
          <w:sz w:val="24"/>
          <w:szCs w:val="24"/>
        </w:rPr>
        <w:t>Fica assegurado o atendimento prioritário aos profissionais regularmente inscritos na Ordem dos Advogados do Brasil – Seccional de Mato Grosso (OAB/MT), no exercício da advocacia e representando o interesse de seus clientes, junto às agências bancárias, bem como nas concessionárias e permissionárias de serviços públicos municipais, localizadas no Município de Sorriso-MT.</w:t>
      </w:r>
    </w:p>
    <w:p w14:paraId="674462E2" w14:textId="77777777" w:rsidR="00436047" w:rsidRPr="00202D29" w:rsidRDefault="00436047" w:rsidP="00202D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97D9A4" w14:textId="7A474788" w:rsidR="00436047" w:rsidRPr="00202D29" w:rsidRDefault="00202D29" w:rsidP="00202D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202D29">
        <w:rPr>
          <w:rFonts w:ascii="Times New Roman" w:hAnsi="Times New Roman" w:cs="Times New Roman"/>
          <w:sz w:val="24"/>
          <w:szCs w:val="24"/>
        </w:rPr>
        <w:t xml:space="preserve"> O atendimento prioritário de que trata este artigo não se sobr</w:t>
      </w:r>
      <w:r w:rsidRPr="00202D29">
        <w:rPr>
          <w:rFonts w:ascii="Times New Roman" w:hAnsi="Times New Roman" w:cs="Times New Roman"/>
          <w:sz w:val="24"/>
          <w:szCs w:val="24"/>
        </w:rPr>
        <w:t>epõe ao atendimento preferencial previsto na legislação federal, notadamente aos direitos das pessoas com deficiência, idosos com 60 anos ou mais, gestantes, lactantes e pessoas com crianças de colo.</w:t>
      </w:r>
    </w:p>
    <w:p w14:paraId="1A495136" w14:textId="77777777" w:rsidR="00441DFC" w:rsidRPr="00202D29" w:rsidRDefault="00441DFC" w:rsidP="00202D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8A008A" w14:textId="1CDD7776" w:rsidR="00F3455B" w:rsidRPr="00202D29" w:rsidRDefault="00202D29" w:rsidP="00202D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202D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047" w:rsidRPr="00202D29">
        <w:rPr>
          <w:rFonts w:ascii="Times New Roman" w:hAnsi="Times New Roman" w:cs="Times New Roman"/>
          <w:sz w:val="24"/>
          <w:szCs w:val="24"/>
        </w:rPr>
        <w:t>Para identificação do exercício profissional, o advogado ou a advogada deverá apresentar carteira de identidade profissional emitida pela OAB, conforme o art. 13 da Lei Federal nº 8.906/1994 – Estatuto da Advocacia e da OAB e procuração emitida pelo cliente a quem representa.</w:t>
      </w:r>
    </w:p>
    <w:p w14:paraId="6E97A62B" w14:textId="77777777" w:rsidR="00436047" w:rsidRPr="00202D29" w:rsidRDefault="00436047" w:rsidP="00202D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E16792" w14:textId="2A7EC22F" w:rsidR="00436047" w:rsidRPr="00202D29" w:rsidRDefault="00202D29" w:rsidP="00202D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b/>
          <w:sz w:val="24"/>
          <w:szCs w:val="24"/>
        </w:rPr>
        <w:t>Art. 3º</w:t>
      </w:r>
      <w:r w:rsidRPr="00202D29">
        <w:rPr>
          <w:rFonts w:ascii="Times New Roman" w:hAnsi="Times New Roman" w:cs="Times New Roman"/>
          <w:sz w:val="24"/>
          <w:szCs w:val="24"/>
        </w:rPr>
        <w:t xml:space="preserve"> As instituições </w:t>
      </w:r>
      <w:r w:rsidRPr="00202D29">
        <w:rPr>
          <w:rFonts w:ascii="Times New Roman" w:hAnsi="Times New Roman" w:cs="Times New Roman"/>
          <w:sz w:val="24"/>
          <w:szCs w:val="24"/>
        </w:rPr>
        <w:t>referidas no art. 1º deverão afixar, em local visível ao público, informativo sobre o atendimento prioritário aos profissionais da advocacia, com os seguintes dizeres:</w:t>
      </w:r>
    </w:p>
    <w:p w14:paraId="5BEC4822" w14:textId="77777777" w:rsidR="00202D29" w:rsidRPr="00202D29" w:rsidRDefault="00202D29" w:rsidP="00202D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BD5126" w14:textId="481CD4DB" w:rsidR="006A3C29" w:rsidRPr="00202D29" w:rsidRDefault="00202D29" w:rsidP="00202D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2D29">
        <w:rPr>
          <w:rFonts w:ascii="Times New Roman" w:hAnsi="Times New Roman" w:cs="Times New Roman"/>
          <w:sz w:val="24"/>
          <w:szCs w:val="24"/>
        </w:rPr>
        <w:t>"TEMPO É</w:t>
      </w:r>
      <w:proofErr w:type="gramEnd"/>
      <w:r w:rsidRPr="00202D29">
        <w:rPr>
          <w:rFonts w:ascii="Times New Roman" w:hAnsi="Times New Roman" w:cs="Times New Roman"/>
          <w:sz w:val="24"/>
          <w:szCs w:val="24"/>
        </w:rPr>
        <w:t xml:space="preserve"> JUSTIÇA: ATENDIMENTO PRIORITÁRIO À ADVOCACIA NO SERVIÇO PÚBLICO". – LEI </w:t>
      </w:r>
      <w:r w:rsidRPr="00202D29">
        <w:rPr>
          <w:rFonts w:ascii="Times New Roman" w:hAnsi="Times New Roman" w:cs="Times New Roman"/>
          <w:sz w:val="24"/>
          <w:szCs w:val="24"/>
        </w:rPr>
        <w:t>MUNICIPAL Nº ___/202</w:t>
      </w:r>
      <w:r w:rsidRPr="00202D29">
        <w:rPr>
          <w:rFonts w:ascii="Times New Roman" w:hAnsi="Times New Roman" w:cs="Times New Roman"/>
          <w:sz w:val="24"/>
          <w:szCs w:val="24"/>
        </w:rPr>
        <w:t>6</w:t>
      </w:r>
      <w:r w:rsidRPr="00202D29">
        <w:rPr>
          <w:rFonts w:ascii="Times New Roman" w:hAnsi="Times New Roman" w:cs="Times New Roman"/>
          <w:sz w:val="24"/>
          <w:szCs w:val="24"/>
        </w:rPr>
        <w:t>."</w:t>
      </w:r>
    </w:p>
    <w:p w14:paraId="521485DC" w14:textId="77777777" w:rsidR="007B7830" w:rsidRPr="00202D29" w:rsidRDefault="007B7830" w:rsidP="00202D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4373BE" w14:textId="2AC93029" w:rsidR="00F3455B" w:rsidRPr="00202D29" w:rsidRDefault="00202D29" w:rsidP="00202D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b/>
          <w:sz w:val="24"/>
          <w:szCs w:val="24"/>
        </w:rPr>
        <w:t>Art. 4º</w:t>
      </w:r>
      <w:r w:rsidRPr="00202D29">
        <w:rPr>
          <w:rFonts w:ascii="Times New Roman" w:hAnsi="Times New Roman" w:cs="Times New Roman"/>
          <w:sz w:val="24"/>
          <w:szCs w:val="24"/>
        </w:rPr>
        <w:t xml:space="preserve"> </w:t>
      </w:r>
      <w:r w:rsidRPr="00202D29">
        <w:rPr>
          <w:rFonts w:ascii="Times New Roman" w:hAnsi="Times New Roman" w:cs="Times New Roman"/>
          <w:sz w:val="24"/>
          <w:szCs w:val="24"/>
        </w:rPr>
        <w:t>O descumprimento das disposições desta Lei sujeitará os responsáveis às penalidades previstas em regulamentação própria do Poder Executivo</w:t>
      </w:r>
      <w:r w:rsidR="005B02AE" w:rsidRPr="00202D29">
        <w:rPr>
          <w:rFonts w:ascii="Times New Roman" w:hAnsi="Times New Roman" w:cs="Times New Roman"/>
          <w:sz w:val="24"/>
          <w:szCs w:val="24"/>
        </w:rPr>
        <w:t xml:space="preserve"> Municipal.</w:t>
      </w:r>
    </w:p>
    <w:p w14:paraId="14A0C844" w14:textId="0D2BD0B5" w:rsidR="00FC6F74" w:rsidRPr="00202D29" w:rsidRDefault="00202D29" w:rsidP="00202D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</w:t>
      </w:r>
      <w:r w:rsidR="001665CD" w:rsidRPr="00202D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02D2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202D29">
        <w:rPr>
          <w:rFonts w:ascii="Times New Roman" w:hAnsi="Times New Roman" w:cs="Times New Roman"/>
          <w:sz w:val="24"/>
          <w:szCs w:val="24"/>
        </w:rPr>
        <w:t xml:space="preserve"> </w:t>
      </w:r>
      <w:r w:rsidR="00E4658A" w:rsidRPr="00202D29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7660CF89" w14:textId="77777777" w:rsidR="00FC6F74" w:rsidRPr="00202D29" w:rsidRDefault="00FC6F74" w:rsidP="00202D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17E603" w14:textId="77777777" w:rsidR="00441DFC" w:rsidRPr="00202D29" w:rsidRDefault="00441DFC" w:rsidP="00202D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DC42F8" w14:textId="3F39BEEB" w:rsidR="00441DFC" w:rsidRPr="00202D29" w:rsidRDefault="00202D29" w:rsidP="00202D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4C5413" w:rsidRPr="00202D29">
        <w:rPr>
          <w:rFonts w:ascii="Times New Roman" w:hAnsi="Times New Roman" w:cs="Times New Roman"/>
          <w:sz w:val="24"/>
          <w:szCs w:val="24"/>
        </w:rPr>
        <w:t>2</w:t>
      </w:r>
      <w:r w:rsidRPr="00202D29">
        <w:rPr>
          <w:rFonts w:ascii="Times New Roman" w:hAnsi="Times New Roman" w:cs="Times New Roman"/>
          <w:sz w:val="24"/>
          <w:szCs w:val="24"/>
        </w:rPr>
        <w:t>6</w:t>
      </w:r>
      <w:r w:rsidRPr="00202D29">
        <w:rPr>
          <w:rFonts w:ascii="Times New Roman" w:hAnsi="Times New Roman" w:cs="Times New Roman"/>
          <w:sz w:val="24"/>
          <w:szCs w:val="24"/>
        </w:rPr>
        <w:t xml:space="preserve"> de </w:t>
      </w:r>
      <w:r w:rsidR="008A15A5" w:rsidRPr="00202D29">
        <w:rPr>
          <w:rFonts w:ascii="Times New Roman" w:hAnsi="Times New Roman" w:cs="Times New Roman"/>
          <w:sz w:val="24"/>
          <w:szCs w:val="24"/>
        </w:rPr>
        <w:t>fevereiro</w:t>
      </w:r>
      <w:r w:rsidRPr="00202D29">
        <w:rPr>
          <w:rFonts w:ascii="Times New Roman" w:hAnsi="Times New Roman" w:cs="Times New Roman"/>
          <w:sz w:val="24"/>
          <w:szCs w:val="24"/>
        </w:rPr>
        <w:t xml:space="preserve"> de 20</w:t>
      </w:r>
      <w:r w:rsidRPr="00202D29">
        <w:rPr>
          <w:rFonts w:ascii="Times New Roman" w:hAnsi="Times New Roman" w:cs="Times New Roman"/>
          <w:sz w:val="24"/>
          <w:szCs w:val="24"/>
        </w:rPr>
        <w:t>2</w:t>
      </w:r>
      <w:r w:rsidR="008A15A5" w:rsidRPr="00202D29">
        <w:rPr>
          <w:rFonts w:ascii="Times New Roman" w:hAnsi="Times New Roman" w:cs="Times New Roman"/>
          <w:sz w:val="24"/>
          <w:szCs w:val="24"/>
        </w:rPr>
        <w:t>6</w:t>
      </w:r>
      <w:r w:rsidRPr="00202D29">
        <w:rPr>
          <w:rFonts w:ascii="Times New Roman" w:hAnsi="Times New Roman" w:cs="Times New Roman"/>
          <w:sz w:val="24"/>
          <w:szCs w:val="24"/>
        </w:rPr>
        <w:t>.</w:t>
      </w:r>
    </w:p>
    <w:p w14:paraId="7461844A" w14:textId="77777777" w:rsidR="002500EA" w:rsidRPr="00202D29" w:rsidRDefault="002500EA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A8ECFB" w14:textId="77777777" w:rsidR="00FC6F74" w:rsidRPr="00202D29" w:rsidRDefault="00FC6F74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18684A" w14:textId="77777777" w:rsidR="00FC6F74" w:rsidRPr="00202D29" w:rsidRDefault="00FC6F74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C3D555" w14:textId="77777777" w:rsidR="006A3C29" w:rsidRPr="00202D29" w:rsidRDefault="006A3C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BBCD8E" w14:textId="77777777" w:rsidR="006A3C29" w:rsidRPr="00202D29" w:rsidRDefault="006A3C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101E7D8" w14:textId="77777777" w:rsidR="006A3C29" w:rsidRPr="00202D29" w:rsidRDefault="006A3C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F68D6A3" w14:textId="77777777" w:rsidR="006A3C29" w:rsidRPr="00202D29" w:rsidRDefault="006A3C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1057" w:type="dxa"/>
        <w:tblInd w:w="-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1127"/>
        <w:gridCol w:w="1677"/>
        <w:gridCol w:w="1677"/>
        <w:gridCol w:w="839"/>
        <w:gridCol w:w="2909"/>
      </w:tblGrid>
      <w:tr w:rsidR="009D116C" w:rsidRPr="00202D29" w14:paraId="6CF77DEA" w14:textId="77777777" w:rsidTr="00202D29">
        <w:trPr>
          <w:trHeight w:val="1952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5085F682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3E4EAFC5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 xml:space="preserve">Vereador Republicanos 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9EA89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ADIR CUNICO</w:t>
            </w:r>
          </w:p>
          <w:p w14:paraId="56677F08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Vereador NOVO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13A16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 xml:space="preserve">DARCI GONÇALVES </w:t>
            </w:r>
          </w:p>
          <w:p w14:paraId="079E3237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5AF921C0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22909E51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 xml:space="preserve">Vereador PSDB </w:t>
            </w:r>
          </w:p>
          <w:p w14:paraId="05C0179B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DC858D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48993B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163B8E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116C" w:rsidRPr="00202D29" w14:paraId="48DEB0C0" w14:textId="77777777" w:rsidTr="00202D29">
        <w:trPr>
          <w:trHeight w:val="1841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6DA67736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EMERSON FARIAS</w:t>
            </w:r>
          </w:p>
          <w:p w14:paraId="2638408A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  <w:p w14:paraId="5710B397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6904E" w14:textId="34F3E7F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 xml:space="preserve">GRINGO DO </w:t>
            </w: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202D29">
              <w:rPr>
                <w:rFonts w:ascii="Times New Roman" w:hAnsi="Times New Roman" w:cs="Times New Roman"/>
                <w:b/>
                <w:bCs/>
              </w:rPr>
              <w:t>ARREIRO</w:t>
            </w:r>
          </w:p>
          <w:p w14:paraId="7A9AE21D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17450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14:paraId="3E37EB9E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Vereadora PL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0256DBFA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2D29">
              <w:rPr>
                <w:rFonts w:ascii="Times New Roman" w:hAnsi="Times New Roman" w:cs="Times New Roman"/>
                <w:b/>
                <w:bCs/>
              </w:rPr>
              <w:t>PROFª</w:t>
            </w:r>
            <w:proofErr w:type="spellEnd"/>
            <w:r w:rsidRPr="00202D29">
              <w:rPr>
                <w:rFonts w:ascii="Times New Roman" w:hAnsi="Times New Roman" w:cs="Times New Roman"/>
                <w:b/>
                <w:bCs/>
              </w:rPr>
              <w:t xml:space="preserve"> SILVANA PERIN</w:t>
            </w:r>
          </w:p>
          <w:p w14:paraId="1B830D8A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Vereadora MDB</w:t>
            </w:r>
          </w:p>
          <w:p w14:paraId="786DA13D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0A2596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632D713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14CC91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941B58C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116C" w:rsidRPr="00202D29" w14:paraId="43FBA0B6" w14:textId="77777777" w:rsidTr="005B02AE"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F8E05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14:paraId="1568083F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115BA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RODRIGO MATTERAZZI</w:t>
            </w:r>
          </w:p>
          <w:p w14:paraId="517B6D4A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14:paraId="071C9F3B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54AC2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14:paraId="7BE1FABF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Vereador PP</w:t>
            </w:r>
          </w:p>
          <w:p w14:paraId="275D5E69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DF8FCAC" w14:textId="77777777" w:rsidR="006A3C29" w:rsidRPr="00202D29" w:rsidRDefault="006A3C29" w:rsidP="00202D29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FEA3AAB" w14:textId="77777777" w:rsidR="006A3C29" w:rsidRPr="00202D29" w:rsidRDefault="006A3C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CAF3E0" w14:textId="77777777" w:rsidR="006A3C29" w:rsidRPr="00202D29" w:rsidRDefault="006A3C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8DF9EA" w14:textId="77777777" w:rsidR="006A3C29" w:rsidRPr="00202D29" w:rsidRDefault="006A3C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A68092" w14:textId="77777777" w:rsidR="006A3C29" w:rsidRPr="00202D29" w:rsidRDefault="006A3C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F8AC05" w14:textId="77777777" w:rsidR="006A3C29" w:rsidRPr="00202D29" w:rsidRDefault="006A3C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3851FF" w14:textId="77777777" w:rsidR="006A3C29" w:rsidRPr="00202D29" w:rsidRDefault="006A3C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61C2F0" w14:textId="77777777" w:rsidR="006A3C29" w:rsidRPr="00202D29" w:rsidRDefault="006A3C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37508E" w14:textId="77777777" w:rsidR="005B02AE" w:rsidRPr="00202D29" w:rsidRDefault="005B02AE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67FE71" w14:textId="12C9ACB9" w:rsidR="006A3C29" w:rsidRDefault="006A3C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F3FC3D" w14:textId="7420917D" w:rsidR="00202D29" w:rsidRDefault="00202D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7A66BE" w14:textId="12C44418" w:rsidR="00202D29" w:rsidRDefault="00202D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75019F" w14:textId="39CBED61" w:rsidR="00202D29" w:rsidRDefault="00202D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5E7A0D" w14:textId="467D406E" w:rsidR="00202D29" w:rsidRDefault="00202D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1D9187" w14:textId="5F64D284" w:rsidR="00202D29" w:rsidRDefault="00202D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ECF010" w14:textId="51C2750C" w:rsidR="00202D29" w:rsidRDefault="00202D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112208" w14:textId="77777777" w:rsidR="00202D29" w:rsidRPr="00202D29" w:rsidRDefault="00202D29" w:rsidP="00202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1CFD86" w14:textId="77777777" w:rsidR="002500EA" w:rsidRPr="00202D29" w:rsidRDefault="002500EA" w:rsidP="00202D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7A8206" w14:textId="3B8B8610" w:rsidR="002500EA" w:rsidRPr="00202D29" w:rsidRDefault="00202D29" w:rsidP="00202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D29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F905A7" w:rsidRPr="00202D29">
        <w:rPr>
          <w:rFonts w:ascii="Times New Roman" w:hAnsi="Times New Roman" w:cs="Times New Roman"/>
          <w:b/>
          <w:sz w:val="24"/>
          <w:szCs w:val="24"/>
        </w:rPr>
        <w:t>S</w:t>
      </w:r>
    </w:p>
    <w:p w14:paraId="24DADADA" w14:textId="77777777" w:rsidR="002500EA" w:rsidRPr="00202D29" w:rsidRDefault="002500EA" w:rsidP="00202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A9949" w14:textId="57A83512" w:rsidR="002500EA" w:rsidRPr="00202D29" w:rsidRDefault="002500EA" w:rsidP="00202D29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6B08DA1D" w14:textId="4DA47DED" w:rsidR="00202D29" w:rsidRPr="00202D29" w:rsidRDefault="00202D29" w:rsidP="00202D29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3A7FBC73" w14:textId="77777777" w:rsidR="00202D29" w:rsidRPr="00202D29" w:rsidRDefault="00202D29" w:rsidP="00202D29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356AF380" w14:textId="0403B366" w:rsidR="006A3C29" w:rsidRPr="00202D29" w:rsidRDefault="00202D29" w:rsidP="00202D29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sz w:val="24"/>
          <w:szCs w:val="24"/>
        </w:rPr>
        <w:t xml:space="preserve">A advocacia não é apenas uma profissão, </w:t>
      </w:r>
      <w:r w:rsidRPr="00202D29">
        <w:rPr>
          <w:rFonts w:ascii="Times New Roman" w:hAnsi="Times New Roman" w:cs="Times New Roman"/>
          <w:sz w:val="24"/>
          <w:szCs w:val="24"/>
        </w:rPr>
        <w:t>mas um elemento indispensável à administração da Justiça, conforme preceitua o Art. 133 da Constituição Federal. O advogado, ao buscar atendimento em agências bancárias para levantamento de alvarás ou em concessionárias para obter documentos de clientes, n</w:t>
      </w:r>
      <w:r w:rsidRPr="00202D29">
        <w:rPr>
          <w:rFonts w:ascii="Times New Roman" w:hAnsi="Times New Roman" w:cs="Times New Roman"/>
          <w:sz w:val="24"/>
          <w:szCs w:val="24"/>
        </w:rPr>
        <w:t>ão atua em interesse próprio, mas como representante do cidadão e da própria justiça.</w:t>
      </w:r>
    </w:p>
    <w:p w14:paraId="0B9420A4" w14:textId="77777777" w:rsidR="00B81556" w:rsidRPr="00202D29" w:rsidRDefault="00B81556" w:rsidP="00202D29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8E8B2A3" w14:textId="77777777" w:rsidR="006A3C29" w:rsidRPr="00202D29" w:rsidRDefault="00202D29" w:rsidP="00202D29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sz w:val="24"/>
          <w:szCs w:val="24"/>
        </w:rPr>
        <w:t xml:space="preserve">“O advogado é indispensável à administração da justiça, sendo inviolável por seus atos e manifestações no exercício da profissão, nos limites da </w:t>
      </w:r>
      <w:proofErr w:type="gramStart"/>
      <w:r w:rsidRPr="00202D29">
        <w:rPr>
          <w:rFonts w:ascii="Times New Roman" w:hAnsi="Times New Roman" w:cs="Times New Roman"/>
          <w:sz w:val="24"/>
          <w:szCs w:val="24"/>
        </w:rPr>
        <w:t>lei.”</w:t>
      </w:r>
      <w:proofErr w:type="gramEnd"/>
    </w:p>
    <w:p w14:paraId="67F6A92D" w14:textId="77777777" w:rsidR="006A3C29" w:rsidRPr="00202D29" w:rsidRDefault="006A3C29" w:rsidP="00202D29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219F181" w14:textId="77777777" w:rsidR="006A3C29" w:rsidRPr="00202D29" w:rsidRDefault="00202D29" w:rsidP="00202D29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sz w:val="24"/>
          <w:szCs w:val="24"/>
        </w:rPr>
        <w:t>No exercício da p</w:t>
      </w:r>
      <w:r w:rsidRPr="00202D29">
        <w:rPr>
          <w:rFonts w:ascii="Times New Roman" w:hAnsi="Times New Roman" w:cs="Times New Roman"/>
          <w:sz w:val="24"/>
          <w:szCs w:val="24"/>
        </w:rPr>
        <w:t>rofissão, o advogado frequentemente precisa representar interesses urgentes e sensíveis de seus clientes, atuando em prazos curtos e procedimentos que demandam celeridade e efetividade. Garantir o atendimento prioritário em agências bancárias, concessionár</w:t>
      </w:r>
      <w:r w:rsidRPr="00202D29">
        <w:rPr>
          <w:rFonts w:ascii="Times New Roman" w:hAnsi="Times New Roman" w:cs="Times New Roman"/>
          <w:sz w:val="24"/>
          <w:szCs w:val="24"/>
        </w:rPr>
        <w:t>ias e demais prestadores de serviços públicos locais é, portanto, uma medida de racionalidade administrativa e de fortalecimento do acesso à Justiça.</w:t>
      </w:r>
    </w:p>
    <w:p w14:paraId="2E1A9620" w14:textId="77777777" w:rsidR="006A3C29" w:rsidRPr="00202D29" w:rsidRDefault="006A3C29" w:rsidP="00202D29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B10F002" w14:textId="66934432" w:rsidR="006A3C29" w:rsidRPr="00202D29" w:rsidRDefault="00202D29" w:rsidP="00202D29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sz w:val="24"/>
          <w:szCs w:val="24"/>
        </w:rPr>
        <w:t>Importante destacar que o Município de Montes Claros/MG já conta com legislação semelhante, o que demonst</w:t>
      </w:r>
      <w:r w:rsidRPr="00202D29">
        <w:rPr>
          <w:rFonts w:ascii="Times New Roman" w:hAnsi="Times New Roman" w:cs="Times New Roman"/>
          <w:sz w:val="24"/>
          <w:szCs w:val="24"/>
        </w:rPr>
        <w:t xml:space="preserve">ra a viabilidade e aderência da proposta em outras localidades. </w:t>
      </w:r>
    </w:p>
    <w:p w14:paraId="11013F28" w14:textId="77777777" w:rsidR="00106E13" w:rsidRPr="00202D29" w:rsidRDefault="00106E13" w:rsidP="00202D29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842A235" w14:textId="77777777" w:rsidR="006A3C29" w:rsidRPr="00202D29" w:rsidRDefault="00202D29" w:rsidP="00202D29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sz w:val="24"/>
          <w:szCs w:val="24"/>
        </w:rPr>
        <w:t>Ademais, de acordo com dados disponíveis na rede, o município conta com centenas de advogados ativos, conforme cadastro da OAB/MT, sendo este um público que atua diretamente na garantia de d</w:t>
      </w:r>
      <w:r w:rsidRPr="00202D29">
        <w:rPr>
          <w:rFonts w:ascii="Times New Roman" w:hAnsi="Times New Roman" w:cs="Times New Roman"/>
          <w:sz w:val="24"/>
          <w:szCs w:val="24"/>
        </w:rPr>
        <w:t>ireitos da população local, inclusive em situações de vulnerabilidade, como ações de benefícios previdenciários, saúde, acesso à educação e outros serviços públicos.</w:t>
      </w:r>
    </w:p>
    <w:p w14:paraId="64320889" w14:textId="77777777" w:rsidR="006A3C29" w:rsidRPr="00202D29" w:rsidRDefault="006A3C29" w:rsidP="00202D29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0803C97F" w14:textId="77777777" w:rsidR="006A3C29" w:rsidRPr="00202D29" w:rsidRDefault="00202D29" w:rsidP="00202D29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sz w:val="24"/>
          <w:szCs w:val="24"/>
        </w:rPr>
        <w:t>Ao nomear este projeto como "Tempo é Justiça: Atendimento Prioritário à Advocacia no Serv</w:t>
      </w:r>
      <w:r w:rsidRPr="00202D29">
        <w:rPr>
          <w:rFonts w:ascii="Times New Roman" w:hAnsi="Times New Roman" w:cs="Times New Roman"/>
          <w:sz w:val="24"/>
          <w:szCs w:val="24"/>
        </w:rPr>
        <w:t>iço Público", buscamos ressaltar que a atuação do advogado e da advogada é, acima de tudo, voltada à promoção da dignidade da pessoa humana e à efetivação de direitos fundamentais. Valorizar a advocacia é, portanto, valorizar as pessoas e o seu acesso à Ju</w:t>
      </w:r>
      <w:r w:rsidRPr="00202D29">
        <w:rPr>
          <w:rFonts w:ascii="Times New Roman" w:hAnsi="Times New Roman" w:cs="Times New Roman"/>
          <w:sz w:val="24"/>
          <w:szCs w:val="24"/>
        </w:rPr>
        <w:t>stiça.</w:t>
      </w:r>
    </w:p>
    <w:p w14:paraId="55ADFDAD" w14:textId="77777777" w:rsidR="006A3C29" w:rsidRPr="00202D29" w:rsidRDefault="006A3C29" w:rsidP="00202D29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1BF299F" w14:textId="7216485E" w:rsidR="00E22D2A" w:rsidRPr="00202D29" w:rsidRDefault="00202D29" w:rsidP="00202D29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sz w:val="24"/>
          <w:szCs w:val="24"/>
        </w:rPr>
        <w:t>Diante do exposto, contamos com o apoio dos nobres pares desta Casa Legislativa para aprovação do presente projeto.</w:t>
      </w:r>
    </w:p>
    <w:p w14:paraId="63091F6D" w14:textId="77777777" w:rsidR="006773A7" w:rsidRPr="00202D29" w:rsidRDefault="006773A7" w:rsidP="00202D29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850B04A" w14:textId="72562E09" w:rsidR="006773A7" w:rsidRPr="00202D29" w:rsidRDefault="00202D29" w:rsidP="00202D2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2D2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D356E0" w:rsidRPr="00202D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02D29">
        <w:rPr>
          <w:rFonts w:ascii="Times New Roman" w:hAnsi="Times New Roman" w:cs="Times New Roman"/>
          <w:sz w:val="24"/>
          <w:szCs w:val="24"/>
        </w:rPr>
        <w:t xml:space="preserve"> de</w:t>
      </w:r>
      <w:r w:rsidR="00C176C2" w:rsidRPr="00202D29">
        <w:rPr>
          <w:rFonts w:ascii="Times New Roman" w:hAnsi="Times New Roman" w:cs="Times New Roman"/>
          <w:sz w:val="24"/>
          <w:szCs w:val="24"/>
        </w:rPr>
        <w:t xml:space="preserve"> </w:t>
      </w:r>
      <w:r w:rsidR="008A15A5" w:rsidRPr="00202D29">
        <w:rPr>
          <w:rFonts w:ascii="Times New Roman" w:hAnsi="Times New Roman" w:cs="Times New Roman"/>
          <w:sz w:val="24"/>
          <w:szCs w:val="24"/>
        </w:rPr>
        <w:t>fevereiro</w:t>
      </w:r>
      <w:r w:rsidR="0057551D" w:rsidRPr="00202D29">
        <w:rPr>
          <w:rFonts w:ascii="Times New Roman" w:hAnsi="Times New Roman" w:cs="Times New Roman"/>
          <w:sz w:val="24"/>
          <w:szCs w:val="24"/>
        </w:rPr>
        <w:t xml:space="preserve"> </w:t>
      </w:r>
      <w:r w:rsidRPr="00202D29">
        <w:rPr>
          <w:rFonts w:ascii="Times New Roman" w:hAnsi="Times New Roman" w:cs="Times New Roman"/>
          <w:sz w:val="24"/>
          <w:szCs w:val="24"/>
        </w:rPr>
        <w:t>de 20</w:t>
      </w:r>
      <w:r w:rsidRPr="00202D29">
        <w:rPr>
          <w:rFonts w:ascii="Times New Roman" w:hAnsi="Times New Roman" w:cs="Times New Roman"/>
          <w:sz w:val="24"/>
          <w:szCs w:val="24"/>
        </w:rPr>
        <w:t>2</w:t>
      </w:r>
      <w:r w:rsidR="008A15A5" w:rsidRPr="00202D29">
        <w:rPr>
          <w:rFonts w:ascii="Times New Roman" w:hAnsi="Times New Roman" w:cs="Times New Roman"/>
          <w:sz w:val="24"/>
          <w:szCs w:val="24"/>
        </w:rPr>
        <w:t>6</w:t>
      </w:r>
      <w:r w:rsidRPr="00202D29">
        <w:rPr>
          <w:rFonts w:ascii="Times New Roman" w:hAnsi="Times New Roman" w:cs="Times New Roman"/>
          <w:sz w:val="24"/>
          <w:szCs w:val="24"/>
        </w:rPr>
        <w:t>.</w:t>
      </w:r>
    </w:p>
    <w:p w14:paraId="394390B3" w14:textId="77777777" w:rsidR="006773A7" w:rsidRPr="00202D29" w:rsidRDefault="006773A7" w:rsidP="00202D29">
      <w:pPr>
        <w:spacing w:after="0" w:line="36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51C9C73F" w14:textId="77777777" w:rsidR="006773A7" w:rsidRPr="00202D29" w:rsidRDefault="006773A7" w:rsidP="00202D29">
      <w:pPr>
        <w:spacing w:after="0" w:line="240" w:lineRule="auto"/>
        <w:rPr>
          <w:rFonts w:ascii="Times New Roman" w:hAnsi="Times New Roman" w:cs="Times New Roman"/>
        </w:rPr>
      </w:pPr>
    </w:p>
    <w:p w14:paraId="0A974169" w14:textId="77777777" w:rsidR="005B02AE" w:rsidRPr="00202D29" w:rsidRDefault="005B02AE" w:rsidP="00202D29">
      <w:pPr>
        <w:spacing w:after="0" w:line="240" w:lineRule="auto"/>
        <w:rPr>
          <w:rFonts w:ascii="Times New Roman" w:hAnsi="Times New Roman" w:cs="Times New Roman"/>
        </w:rPr>
      </w:pPr>
    </w:p>
    <w:p w14:paraId="28D45460" w14:textId="77777777" w:rsidR="005B02AE" w:rsidRPr="00202D29" w:rsidRDefault="005B02AE" w:rsidP="00202D29">
      <w:pPr>
        <w:spacing w:after="0" w:line="240" w:lineRule="auto"/>
        <w:rPr>
          <w:rFonts w:ascii="Times New Roman" w:hAnsi="Times New Roman" w:cs="Times New Roman"/>
        </w:rPr>
      </w:pPr>
    </w:p>
    <w:p w14:paraId="1CF1CFCB" w14:textId="77777777" w:rsidR="00C176C2" w:rsidRPr="00202D29" w:rsidRDefault="00C176C2" w:rsidP="00202D2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1057" w:type="dxa"/>
        <w:tblInd w:w="-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1269"/>
        <w:gridCol w:w="1677"/>
        <w:gridCol w:w="1677"/>
        <w:gridCol w:w="839"/>
        <w:gridCol w:w="2909"/>
      </w:tblGrid>
      <w:tr w:rsidR="009D116C" w:rsidRPr="00202D29" w14:paraId="25D59FB1" w14:textId="77777777" w:rsidTr="00202D29">
        <w:trPr>
          <w:trHeight w:val="1952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341EF75E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23049B8E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 xml:space="preserve">Vereador Republicanos 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0583A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ADIR CUNICO</w:t>
            </w:r>
          </w:p>
          <w:p w14:paraId="0DD5610C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Vereador NOVO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8B0C6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 xml:space="preserve">DARCI GONÇALVES </w:t>
            </w:r>
          </w:p>
          <w:p w14:paraId="58A27B3D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6C5EAECC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0764A792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 xml:space="preserve">Vereador PSDB </w:t>
            </w:r>
          </w:p>
          <w:p w14:paraId="3B7D4F66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5BE135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DB9056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3D042B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116C" w:rsidRPr="00202D29" w14:paraId="2F3B7A76" w14:textId="77777777" w:rsidTr="00202D29">
        <w:trPr>
          <w:trHeight w:val="1841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0F5C1A60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EMERSON FARIAS</w:t>
            </w:r>
          </w:p>
          <w:p w14:paraId="5B6C9CE1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  <w:p w14:paraId="70CB52EE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96394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GRINGO DO BARREIRO</w:t>
            </w:r>
          </w:p>
          <w:p w14:paraId="0BAE0CFF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53927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14:paraId="27DE4E95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Vereadora PL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16797390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2D29">
              <w:rPr>
                <w:rFonts w:ascii="Times New Roman" w:hAnsi="Times New Roman" w:cs="Times New Roman"/>
                <w:b/>
                <w:bCs/>
              </w:rPr>
              <w:t>PROFª</w:t>
            </w:r>
            <w:proofErr w:type="spellEnd"/>
            <w:r w:rsidRPr="00202D29">
              <w:rPr>
                <w:rFonts w:ascii="Times New Roman" w:hAnsi="Times New Roman" w:cs="Times New Roman"/>
                <w:b/>
                <w:bCs/>
              </w:rPr>
              <w:t xml:space="preserve"> SILVANA PERIN</w:t>
            </w:r>
          </w:p>
          <w:p w14:paraId="4C530F16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Vereadora MDB</w:t>
            </w:r>
          </w:p>
          <w:p w14:paraId="2976AC8A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C5F30A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09965B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DA0517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0209B6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116C" w:rsidRPr="00202D29" w14:paraId="745D669F" w14:textId="77777777" w:rsidTr="000E4D4D"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5D7B6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14:paraId="01C1289A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F5A5C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RODRIGO MATTERAZZI</w:t>
            </w:r>
          </w:p>
          <w:p w14:paraId="1B7A6108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14:paraId="40E91FB6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25E9C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14:paraId="20A46A2E" w14:textId="77777777" w:rsidR="005B02AE" w:rsidRPr="00202D29" w:rsidRDefault="00202D29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D29">
              <w:rPr>
                <w:rFonts w:ascii="Times New Roman" w:hAnsi="Times New Roman" w:cs="Times New Roman"/>
                <w:b/>
                <w:bCs/>
              </w:rPr>
              <w:t>Vereador PP</w:t>
            </w:r>
          </w:p>
          <w:p w14:paraId="5E8A2294" w14:textId="77777777" w:rsidR="005B02AE" w:rsidRPr="00202D29" w:rsidRDefault="005B02AE" w:rsidP="00202D2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2B85764" w14:textId="77777777" w:rsidR="00C176C2" w:rsidRPr="00202D29" w:rsidRDefault="00C176C2" w:rsidP="00202D29">
      <w:pPr>
        <w:spacing w:after="0" w:line="240" w:lineRule="auto"/>
        <w:rPr>
          <w:rFonts w:ascii="Times New Roman" w:hAnsi="Times New Roman" w:cs="Times New Roman"/>
        </w:rPr>
      </w:pPr>
    </w:p>
    <w:sectPr w:rsidR="00C176C2" w:rsidRPr="00202D29" w:rsidSect="00202D29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7608"/>
    <w:multiLevelType w:val="hybridMultilevel"/>
    <w:tmpl w:val="B1BE6BD0"/>
    <w:lvl w:ilvl="0" w:tplc="575A968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ADCBEA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53402F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45E002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666CB2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D8ED1C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0E664C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32830B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AFE0DE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8AB2DE2"/>
    <w:multiLevelType w:val="hybridMultilevel"/>
    <w:tmpl w:val="ECA4DC54"/>
    <w:lvl w:ilvl="0" w:tplc="01F44CE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2EA3A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DA0935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D92C72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BDAB21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47CF20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A3CA91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4D61DE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A1A84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14"/>
    <w:rsid w:val="00005253"/>
    <w:rsid w:val="00007909"/>
    <w:rsid w:val="000170B2"/>
    <w:rsid w:val="00021790"/>
    <w:rsid w:val="00087232"/>
    <w:rsid w:val="00094386"/>
    <w:rsid w:val="000E4D4D"/>
    <w:rsid w:val="00106E13"/>
    <w:rsid w:val="00110B8F"/>
    <w:rsid w:val="0012314A"/>
    <w:rsid w:val="00152B2B"/>
    <w:rsid w:val="001665CD"/>
    <w:rsid w:val="00175D9A"/>
    <w:rsid w:val="001C3C40"/>
    <w:rsid w:val="001D7397"/>
    <w:rsid w:val="001E30B9"/>
    <w:rsid w:val="001E3432"/>
    <w:rsid w:val="001F3441"/>
    <w:rsid w:val="00202D29"/>
    <w:rsid w:val="00232B9D"/>
    <w:rsid w:val="002500EA"/>
    <w:rsid w:val="002633FC"/>
    <w:rsid w:val="0029422F"/>
    <w:rsid w:val="002971C3"/>
    <w:rsid w:val="002D38CC"/>
    <w:rsid w:val="00343206"/>
    <w:rsid w:val="00362B6A"/>
    <w:rsid w:val="00375F2E"/>
    <w:rsid w:val="003A0614"/>
    <w:rsid w:val="003C7E13"/>
    <w:rsid w:val="003E60B3"/>
    <w:rsid w:val="0042591D"/>
    <w:rsid w:val="00436047"/>
    <w:rsid w:val="00441DFC"/>
    <w:rsid w:val="00445B7C"/>
    <w:rsid w:val="00461463"/>
    <w:rsid w:val="004C35F0"/>
    <w:rsid w:val="004C5413"/>
    <w:rsid w:val="004D5C2A"/>
    <w:rsid w:val="004D70D0"/>
    <w:rsid w:val="004F60F9"/>
    <w:rsid w:val="00564C9E"/>
    <w:rsid w:val="0057551D"/>
    <w:rsid w:val="005B02AE"/>
    <w:rsid w:val="005D0FF9"/>
    <w:rsid w:val="005F2ACD"/>
    <w:rsid w:val="006563E0"/>
    <w:rsid w:val="00665C7B"/>
    <w:rsid w:val="006773A7"/>
    <w:rsid w:val="006A3C29"/>
    <w:rsid w:val="006B3D0E"/>
    <w:rsid w:val="00715895"/>
    <w:rsid w:val="00720D66"/>
    <w:rsid w:val="00761189"/>
    <w:rsid w:val="00767A54"/>
    <w:rsid w:val="00794233"/>
    <w:rsid w:val="007B7830"/>
    <w:rsid w:val="007E1E14"/>
    <w:rsid w:val="007E3FD0"/>
    <w:rsid w:val="007F6ABE"/>
    <w:rsid w:val="008024DD"/>
    <w:rsid w:val="008162CF"/>
    <w:rsid w:val="00834EDD"/>
    <w:rsid w:val="00841961"/>
    <w:rsid w:val="00876371"/>
    <w:rsid w:val="00877156"/>
    <w:rsid w:val="00885878"/>
    <w:rsid w:val="008A15A5"/>
    <w:rsid w:val="008A7966"/>
    <w:rsid w:val="008C2521"/>
    <w:rsid w:val="00912DDC"/>
    <w:rsid w:val="00917E03"/>
    <w:rsid w:val="009664CB"/>
    <w:rsid w:val="009A4DFF"/>
    <w:rsid w:val="009D116C"/>
    <w:rsid w:val="009D2153"/>
    <w:rsid w:val="009D650F"/>
    <w:rsid w:val="00A0712B"/>
    <w:rsid w:val="00A24565"/>
    <w:rsid w:val="00A427AD"/>
    <w:rsid w:val="00A70261"/>
    <w:rsid w:val="00A95B69"/>
    <w:rsid w:val="00AA593C"/>
    <w:rsid w:val="00B23AB0"/>
    <w:rsid w:val="00B323E6"/>
    <w:rsid w:val="00B66629"/>
    <w:rsid w:val="00B778E6"/>
    <w:rsid w:val="00B81556"/>
    <w:rsid w:val="00BC339C"/>
    <w:rsid w:val="00BC4043"/>
    <w:rsid w:val="00BC4DCA"/>
    <w:rsid w:val="00C0277F"/>
    <w:rsid w:val="00C176C2"/>
    <w:rsid w:val="00C240A1"/>
    <w:rsid w:val="00C2663A"/>
    <w:rsid w:val="00C40869"/>
    <w:rsid w:val="00C533FC"/>
    <w:rsid w:val="00C8476F"/>
    <w:rsid w:val="00C92621"/>
    <w:rsid w:val="00CA0612"/>
    <w:rsid w:val="00CA57F5"/>
    <w:rsid w:val="00CD2F30"/>
    <w:rsid w:val="00CE6EFE"/>
    <w:rsid w:val="00D356E0"/>
    <w:rsid w:val="00D577C4"/>
    <w:rsid w:val="00D65768"/>
    <w:rsid w:val="00D84418"/>
    <w:rsid w:val="00DA1EA4"/>
    <w:rsid w:val="00DC5E05"/>
    <w:rsid w:val="00E05EFB"/>
    <w:rsid w:val="00E22D2A"/>
    <w:rsid w:val="00E4658A"/>
    <w:rsid w:val="00E748B6"/>
    <w:rsid w:val="00E85BE5"/>
    <w:rsid w:val="00E9345F"/>
    <w:rsid w:val="00EE40BC"/>
    <w:rsid w:val="00F15E04"/>
    <w:rsid w:val="00F16A21"/>
    <w:rsid w:val="00F3455B"/>
    <w:rsid w:val="00F716BB"/>
    <w:rsid w:val="00F813D8"/>
    <w:rsid w:val="00F905A7"/>
    <w:rsid w:val="00FA44DD"/>
    <w:rsid w:val="00FA72A5"/>
    <w:rsid w:val="00FC6F74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F59A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2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1DFC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C24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4</Pages>
  <Words>774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30</cp:revision>
  <cp:lastPrinted>2026-02-25T15:54:00Z</cp:lastPrinted>
  <dcterms:created xsi:type="dcterms:W3CDTF">2025-02-26T14:50:00Z</dcterms:created>
  <dcterms:modified xsi:type="dcterms:W3CDTF">2026-03-02T11:56:00Z</dcterms:modified>
</cp:coreProperties>
</file>