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4F8B204A" w:rsidR="00D80E8B" w:rsidRDefault="007E1A4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6220BF">
        <w:rPr>
          <w:rFonts w:ascii="Times New Roman" w:hAnsi="Times New Roman" w:cs="Times New Roman"/>
          <w:b/>
          <w:sz w:val="24"/>
          <w:szCs w:val="24"/>
        </w:rPr>
        <w:t>118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6D1E6" w14:textId="3DD5CA1B" w:rsidR="005E09E7" w:rsidRDefault="007E1A4E" w:rsidP="006220BF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69">
        <w:rPr>
          <w:rFonts w:ascii="Times New Roman" w:hAnsi="Times New Roman" w:cs="Times New Roman"/>
          <w:b/>
          <w:bCs/>
          <w:sz w:val="24"/>
          <w:szCs w:val="24"/>
        </w:rPr>
        <w:t>INDIC</w:t>
      </w:r>
      <w:r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DD1EBF" w:rsidRPr="00270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9E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F7C73" w:rsidRPr="005F7C73">
        <w:rPr>
          <w:rFonts w:ascii="Times New Roman" w:hAnsi="Times New Roman" w:cs="Times New Roman"/>
          <w:b/>
          <w:bCs/>
          <w:sz w:val="24"/>
          <w:szCs w:val="24"/>
        </w:rPr>
        <w:t>INSTALAÇÃO DE SEMÁFORO NO CRUZAMENTO DA AVENIDA MÁRIO RAITER COM A AVENIDA DOS IMIGRANTES, NO MUNICÍPIO DE SORRISO-MT.</w:t>
      </w:r>
    </w:p>
    <w:p w14:paraId="4C4A3DAB" w14:textId="77777777" w:rsidR="005E09E7" w:rsidRDefault="005E09E7" w:rsidP="006220BF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Default="005F7C73" w:rsidP="006220BF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2C66C" w14:textId="3F1FC08A" w:rsidR="005E09E7" w:rsidRDefault="007E1A4E" w:rsidP="006220BF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Pr="005E09E7">
        <w:rPr>
          <w:rFonts w:ascii="Times New Roman" w:hAnsi="Times New Roman" w:cs="Times New Roman"/>
          <w:sz w:val="24"/>
          <w:szCs w:val="24"/>
        </w:rPr>
        <w:t>Secretaria Municipal de Segurança Pública, Trânsito e Defesa Civil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13C9D" w:rsidRPr="00513C9D">
        <w:rPr>
          <w:rFonts w:ascii="Times New Roman" w:hAnsi="Times New Roman" w:cs="Times New Roman"/>
          <w:b/>
          <w:sz w:val="24"/>
          <w:szCs w:val="24"/>
        </w:rPr>
        <w:t xml:space="preserve">instalação de semáforo no cruzamento da Avenida Mário </w:t>
      </w:r>
      <w:proofErr w:type="spellStart"/>
      <w:r w:rsidR="00513C9D" w:rsidRPr="00513C9D">
        <w:rPr>
          <w:rFonts w:ascii="Times New Roman" w:hAnsi="Times New Roman" w:cs="Times New Roman"/>
          <w:b/>
          <w:sz w:val="24"/>
          <w:szCs w:val="24"/>
        </w:rPr>
        <w:t>Raiter</w:t>
      </w:r>
      <w:proofErr w:type="spellEnd"/>
      <w:r w:rsidR="00513C9D" w:rsidRPr="00513C9D">
        <w:rPr>
          <w:rFonts w:ascii="Times New Roman" w:hAnsi="Times New Roman" w:cs="Times New Roman"/>
          <w:b/>
          <w:sz w:val="24"/>
          <w:szCs w:val="24"/>
        </w:rPr>
        <w:t xml:space="preserve"> com a Avenida dos Imigrantes, no Município de Sorriso-MT.</w:t>
      </w:r>
    </w:p>
    <w:p w14:paraId="5E739241" w14:textId="77777777" w:rsidR="00513C9D" w:rsidRDefault="00513C9D" w:rsidP="006220BF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6220BF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7E1A4E" w:rsidP="006220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B940EA" w14:textId="77777777" w:rsidR="00513C9D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t xml:space="preserve">Considerando que a Avenida Mário </w:t>
      </w:r>
      <w:proofErr w:type="spellStart"/>
      <w:r w:rsidRPr="00513C9D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Pr="00513C9D">
        <w:rPr>
          <w:rFonts w:ascii="Times New Roman" w:hAnsi="Times New Roman" w:cs="Times New Roman"/>
          <w:sz w:val="24"/>
          <w:szCs w:val="24"/>
        </w:rPr>
        <w:t xml:space="preserve"> e a Avenida dos Imigrantes são vias de grande fluxo de veículos e pedestres no Município de Sorriso-MT, sendo pontos estratégicos de ligação e acesso a diversas regiões da cidade;</w:t>
      </w:r>
    </w:p>
    <w:p w14:paraId="25331BF9" w14:textId="77777777" w:rsidR="00513C9D" w:rsidRPr="00513C9D" w:rsidRDefault="00513C9D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C526A" w14:textId="77777777" w:rsidR="00513C9D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t>Considerando o aumento significativo do fluxo de veículos nessas avenidas, decorrente do crescimento populacional e desenvolvimento urbano de Sorriso, o que naturalmente eleva o risco de acidentes;</w:t>
      </w:r>
    </w:p>
    <w:p w14:paraId="0229DAF8" w14:textId="77777777" w:rsidR="00513C9D" w:rsidRPr="00513C9D" w:rsidRDefault="00513C9D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F2544B" w14:textId="77777777" w:rsidR="00513C9D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t>Considerando os registros de acidentes de trânsito, alguns com vítimas, ocorridos no referido cruzamento ou em suas proximidades, conforme noticiado pela imprensa local e relatos da população;</w:t>
      </w:r>
    </w:p>
    <w:p w14:paraId="20F90FEF" w14:textId="77777777" w:rsidR="00513C9D" w:rsidRPr="00513C9D" w:rsidRDefault="00513C9D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98AC64" w14:textId="77777777" w:rsidR="00513C9D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t>Considerando que a ausência de um controle semafórico adequado neste cruzamento compromete a segurança de motoristas, motociclistas, ciclistas e pedestres, dificultando a travessia e o fluxo ordenado do tráfego;</w:t>
      </w:r>
    </w:p>
    <w:p w14:paraId="245D51BB" w14:textId="77777777" w:rsidR="00513C9D" w:rsidRPr="00513C9D" w:rsidRDefault="00513C9D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1A6ECA" w14:textId="77777777" w:rsidR="00513C9D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t>Considerando que a instalação de um semáforo é uma medida eficaz para a organização do trânsito, a redução de conflitos e a prevenção de acidentes em cruzamentos de grande movimentação, proporcionando maior segurança e fluidez;</w:t>
      </w:r>
    </w:p>
    <w:p w14:paraId="6AA51FCF" w14:textId="77777777" w:rsidR="00513C9D" w:rsidRPr="00513C9D" w:rsidRDefault="00513C9D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6436BE" w14:textId="7E191BE3" w:rsidR="005E09E7" w:rsidRDefault="007E1A4E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3C9D">
        <w:rPr>
          <w:rFonts w:ascii="Times New Roman" w:hAnsi="Times New Roman" w:cs="Times New Roman"/>
          <w:sz w:val="24"/>
          <w:szCs w:val="24"/>
        </w:rPr>
        <w:lastRenderedPageBreak/>
        <w:t>Considerando que o Poder Público Municipal tem o dever de garantir a segurança viária e a qualidade de vida de seus munícipes, adotando as providências necessárias para a melhoria da infraestrutura de trânsito.</w:t>
      </w:r>
    </w:p>
    <w:p w14:paraId="32B212FD" w14:textId="77777777" w:rsidR="000C664C" w:rsidRDefault="000C664C" w:rsidP="006220BF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77777777" w:rsidR="00513C9D" w:rsidRPr="00270669" w:rsidRDefault="00513C9D" w:rsidP="006220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0EF4713D" w:rsidR="009563C7" w:rsidRDefault="007E1A4E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E09E7">
        <w:rPr>
          <w:rFonts w:ascii="Times New Roman" w:hAnsi="Times New Roman" w:cs="Times New Roman"/>
          <w:sz w:val="24"/>
          <w:szCs w:val="24"/>
        </w:rPr>
        <w:t>1</w:t>
      </w:r>
      <w:r w:rsidR="006220BF">
        <w:rPr>
          <w:rFonts w:ascii="Times New Roman" w:hAnsi="Times New Roman" w:cs="Times New Roman"/>
          <w:sz w:val="24"/>
          <w:szCs w:val="24"/>
        </w:rPr>
        <w:t>6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3E3B85" w14:paraId="7019BB20" w14:textId="77777777" w:rsidTr="005E09E7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6BA8CFC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3E5F08E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670B350" w14:textId="77777777" w:rsidR="005E09E7" w:rsidRDefault="007E1A4E" w:rsidP="0074120D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B89CA10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E3B85" w14:paraId="0B0366F4" w14:textId="77777777" w:rsidTr="005E09E7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9261E1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A6D46C5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9261E1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4DC3C96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4807B037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F6F46FF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E3B85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0C9B0B00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B84378" w:rsidRDefault="007E1A4E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1097C6F" w14:textId="77777777" w:rsidR="005E09E7" w:rsidRDefault="007E1A4E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6220BF">
      <w:footerReference w:type="default" r:id="rId6"/>
      <w:pgSz w:w="11906" w:h="16838"/>
      <w:pgMar w:top="2836" w:right="1133" w:bottom="1276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5AC0" w14:textId="77777777" w:rsidR="003633CA" w:rsidRDefault="003633CA">
      <w:r>
        <w:separator/>
      </w:r>
    </w:p>
  </w:endnote>
  <w:endnote w:type="continuationSeparator" w:id="0">
    <w:p w14:paraId="17EB55A5" w14:textId="77777777" w:rsidR="003633CA" w:rsidRDefault="0036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794671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4AF295" w14:textId="6CC5124F" w:rsidR="006220BF" w:rsidRPr="006220BF" w:rsidRDefault="006220BF" w:rsidP="006220BF">
            <w:pPr>
              <w:pStyle w:val="Rodap"/>
              <w:ind w:right="-568"/>
              <w:jc w:val="right"/>
              <w:rPr>
                <w:rFonts w:ascii="Times New Roman" w:hAnsi="Times New Roman" w:cs="Times New Roman"/>
              </w:rPr>
            </w:pPr>
            <w:r w:rsidRPr="006220BF">
              <w:rPr>
                <w:rFonts w:ascii="Times New Roman" w:hAnsi="Times New Roman" w:cs="Times New Roman"/>
              </w:rPr>
              <w:t xml:space="preserve">Página </w: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220B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220BF">
              <w:rPr>
                <w:rFonts w:ascii="Times New Roman" w:hAnsi="Times New Roman" w:cs="Times New Roman"/>
                <w:b/>
                <w:bCs/>
              </w:rPr>
              <w:t>2</w: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220BF">
              <w:rPr>
                <w:rFonts w:ascii="Times New Roman" w:hAnsi="Times New Roman" w:cs="Times New Roman"/>
              </w:rPr>
              <w:t xml:space="preserve"> de </w: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220B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220BF">
              <w:rPr>
                <w:rFonts w:ascii="Times New Roman" w:hAnsi="Times New Roman" w:cs="Times New Roman"/>
                <w:b/>
                <w:bCs/>
              </w:rPr>
              <w:t>2</w:t>
            </w:r>
            <w:r w:rsidRPr="006220B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91C5" w14:textId="77777777" w:rsidR="003633CA" w:rsidRDefault="003633CA">
      <w:r>
        <w:separator/>
      </w:r>
    </w:p>
  </w:footnote>
  <w:footnote w:type="continuationSeparator" w:id="0">
    <w:p w14:paraId="2BA7F77C" w14:textId="77777777" w:rsidR="003633CA" w:rsidRDefault="0036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50FA3"/>
    <w:rsid w:val="00173164"/>
    <w:rsid w:val="00175660"/>
    <w:rsid w:val="00176551"/>
    <w:rsid w:val="001920BA"/>
    <w:rsid w:val="001A6C79"/>
    <w:rsid w:val="001D7066"/>
    <w:rsid w:val="001E4586"/>
    <w:rsid w:val="001F5A71"/>
    <w:rsid w:val="002604B9"/>
    <w:rsid w:val="00270669"/>
    <w:rsid w:val="002C7102"/>
    <w:rsid w:val="00315B02"/>
    <w:rsid w:val="00323914"/>
    <w:rsid w:val="00352FD2"/>
    <w:rsid w:val="003633CA"/>
    <w:rsid w:val="00363823"/>
    <w:rsid w:val="00381728"/>
    <w:rsid w:val="003D452B"/>
    <w:rsid w:val="003E3B85"/>
    <w:rsid w:val="004146EC"/>
    <w:rsid w:val="004415D7"/>
    <w:rsid w:val="00466CD0"/>
    <w:rsid w:val="004C1456"/>
    <w:rsid w:val="004D495E"/>
    <w:rsid w:val="004F0B86"/>
    <w:rsid w:val="00513C9D"/>
    <w:rsid w:val="00516957"/>
    <w:rsid w:val="005511D0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220BF"/>
    <w:rsid w:val="006649CD"/>
    <w:rsid w:val="00695855"/>
    <w:rsid w:val="006A6C6C"/>
    <w:rsid w:val="006B439F"/>
    <w:rsid w:val="006E0302"/>
    <w:rsid w:val="006E5FDC"/>
    <w:rsid w:val="00733E95"/>
    <w:rsid w:val="0074120D"/>
    <w:rsid w:val="00777FB0"/>
    <w:rsid w:val="00784F22"/>
    <w:rsid w:val="007B2D28"/>
    <w:rsid w:val="007E167D"/>
    <w:rsid w:val="007E1A4E"/>
    <w:rsid w:val="00802ABD"/>
    <w:rsid w:val="00820BF7"/>
    <w:rsid w:val="008465EC"/>
    <w:rsid w:val="00883C30"/>
    <w:rsid w:val="00895604"/>
    <w:rsid w:val="008D38D8"/>
    <w:rsid w:val="008F0A6D"/>
    <w:rsid w:val="008F274D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211EA"/>
    <w:rsid w:val="00A46B20"/>
    <w:rsid w:val="00A52341"/>
    <w:rsid w:val="00A54913"/>
    <w:rsid w:val="00AA72A6"/>
    <w:rsid w:val="00AE3E11"/>
    <w:rsid w:val="00B12C2A"/>
    <w:rsid w:val="00B46890"/>
    <w:rsid w:val="00B84378"/>
    <w:rsid w:val="00BE0A26"/>
    <w:rsid w:val="00BE45A4"/>
    <w:rsid w:val="00C307CA"/>
    <w:rsid w:val="00CC0E7A"/>
    <w:rsid w:val="00CD2224"/>
    <w:rsid w:val="00D23A04"/>
    <w:rsid w:val="00D444BC"/>
    <w:rsid w:val="00D46402"/>
    <w:rsid w:val="00D67E1B"/>
    <w:rsid w:val="00D80E8B"/>
    <w:rsid w:val="00D82A90"/>
    <w:rsid w:val="00DD0A31"/>
    <w:rsid w:val="00DD1EBF"/>
    <w:rsid w:val="00E216FC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011D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5</cp:revision>
  <cp:lastPrinted>2023-09-13T13:33:00Z</cp:lastPrinted>
  <dcterms:created xsi:type="dcterms:W3CDTF">2026-03-12T15:07:00Z</dcterms:created>
  <dcterms:modified xsi:type="dcterms:W3CDTF">2026-03-18T11:10:00Z</dcterms:modified>
</cp:coreProperties>
</file>