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1B14F0" w14:textId="3A4F7B15" w:rsidR="00267F92" w:rsidRPr="00CE5334" w:rsidRDefault="001F0DC6" w:rsidP="00267F92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CE5334">
        <w:rPr>
          <w:rFonts w:ascii="Times New Roman" w:hAnsi="Times New Roman" w:cs="Times New Roman"/>
          <w:color w:val="000000"/>
          <w:sz w:val="24"/>
          <w:szCs w:val="24"/>
        </w:rPr>
        <w:t>REQUERIMENTO Nº</w:t>
      </w:r>
      <w:r w:rsidR="00775EF1">
        <w:rPr>
          <w:rFonts w:ascii="Times New Roman" w:hAnsi="Times New Roman" w:cs="Times New Roman"/>
          <w:color w:val="000000"/>
          <w:sz w:val="24"/>
          <w:szCs w:val="24"/>
        </w:rPr>
        <w:t xml:space="preserve"> 30/2026</w:t>
      </w:r>
      <w:r w:rsidR="00981AD2" w:rsidRPr="00CE53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FFF1062" w14:textId="77777777" w:rsidR="00267F92" w:rsidRPr="00CE5334" w:rsidRDefault="00267F92" w:rsidP="00267F92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724473C" w14:textId="77777777" w:rsidR="00267F92" w:rsidRPr="00CE5334" w:rsidRDefault="00267F92" w:rsidP="00267F92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5CD9526" w14:textId="77777777" w:rsidR="00267F92" w:rsidRPr="00CE5334" w:rsidRDefault="00267F92" w:rsidP="00267F92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ADFB02A" w14:textId="6FCCCA75" w:rsidR="00267F92" w:rsidRPr="00CE5334" w:rsidRDefault="001F0DC6" w:rsidP="00775EF1">
      <w:pPr>
        <w:pStyle w:val="Recuodecorpodetexto2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E53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PROFª SILVANA PERIN – MDB</w:t>
      </w:r>
      <w:r w:rsidRPr="00CE533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98753F" w:rsidRPr="00CE5334">
        <w:rPr>
          <w:rFonts w:ascii="Times New Roman" w:hAnsi="Times New Roman" w:cs="Times New Roman"/>
          <w:b/>
          <w:bCs/>
          <w:sz w:val="24"/>
          <w:szCs w:val="24"/>
        </w:rPr>
        <w:t>DARCI GONÇALVES</w:t>
      </w:r>
      <w:r w:rsidR="0098753F" w:rsidRPr="00CE533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8753F" w:rsidRPr="00CE53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 MDB</w:t>
      </w:r>
      <w:r w:rsidR="0098753F" w:rsidRPr="00CE533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875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 </w:t>
      </w:r>
      <w:r w:rsidR="0098753F" w:rsidRPr="00CE5334">
        <w:rPr>
          <w:rFonts w:ascii="Times New Roman" w:hAnsi="Times New Roman" w:cs="Times New Roman"/>
          <w:b/>
          <w:bCs/>
          <w:sz w:val="24"/>
          <w:szCs w:val="24"/>
        </w:rPr>
        <w:t>JANE DELALIBERA</w:t>
      </w:r>
      <w:r w:rsidR="009875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8753F" w:rsidRPr="00CE53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 w:rsidR="009875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PL,</w:t>
      </w:r>
      <w:r w:rsidR="0098753F" w:rsidRPr="00CE533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A294F" w:rsidRPr="00CE5334">
        <w:rPr>
          <w:rFonts w:ascii="Times New Roman" w:hAnsi="Times New Roman" w:cs="Times New Roman"/>
          <w:bCs/>
          <w:color w:val="000000"/>
          <w:sz w:val="24"/>
          <w:szCs w:val="24"/>
        </w:rPr>
        <w:t>vereador</w:t>
      </w:r>
      <w:r w:rsidR="0098753F">
        <w:rPr>
          <w:rFonts w:ascii="Times New Roman" w:hAnsi="Times New Roman" w:cs="Times New Roman"/>
          <w:bCs/>
          <w:color w:val="000000"/>
          <w:sz w:val="24"/>
          <w:szCs w:val="24"/>
        </w:rPr>
        <w:t>es</w:t>
      </w:r>
      <w:r w:rsidRPr="00CE53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E5334">
        <w:rPr>
          <w:rFonts w:ascii="Times New Roman" w:hAnsi="Times New Roman" w:cs="Times New Roman"/>
          <w:color w:val="000000"/>
          <w:sz w:val="24"/>
          <w:szCs w:val="24"/>
        </w:rPr>
        <w:t xml:space="preserve">com assento nesta Casa, em conformidade com os Arts. 118 e 121 do Regimento Interno, no cumprimento do dever, </w:t>
      </w:r>
      <w:r w:rsidRPr="00CE5334">
        <w:rPr>
          <w:rFonts w:ascii="Times New Roman" w:hAnsi="Times New Roman" w:cs="Times New Roman"/>
          <w:bCs/>
          <w:color w:val="000000"/>
          <w:sz w:val="24"/>
          <w:szCs w:val="24"/>
        </w:rPr>
        <w:t>REQUER</w:t>
      </w:r>
      <w:r w:rsidR="0098753F">
        <w:rPr>
          <w:rFonts w:ascii="Times New Roman" w:hAnsi="Times New Roman" w:cs="Times New Roman"/>
          <w:bCs/>
          <w:color w:val="000000"/>
          <w:sz w:val="24"/>
          <w:szCs w:val="24"/>
        </w:rPr>
        <w:t>EM</w:t>
      </w:r>
      <w:r w:rsidRPr="00CE5334">
        <w:rPr>
          <w:rFonts w:ascii="Times New Roman" w:hAnsi="Times New Roman" w:cs="Times New Roman"/>
          <w:color w:val="000000"/>
          <w:sz w:val="24"/>
          <w:szCs w:val="24"/>
        </w:rPr>
        <w:t xml:space="preserve"> à Mesa, ouvido o Soberano Plenário, que seja realizada </w:t>
      </w:r>
      <w:r w:rsidR="002A294F" w:rsidRPr="00CE53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AUDIÊNCIA PÚBLICA, </w:t>
      </w:r>
      <w:r w:rsidR="00237E79" w:rsidRPr="00CE53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preferencialmente no dia 26 de março de 2026, com o objetivo de debater o enfrentamento ao feminicídio e à violência contra as mulheres no município de Sorriso, bem como apresentar os trabalhos desenvolvidos pela Câmara Setorial Temática de Enfrentamento ao Feminicídio em Mato Grosso.</w:t>
      </w:r>
    </w:p>
    <w:p w14:paraId="0276218A" w14:textId="7DC720D3" w:rsidR="00267F92" w:rsidRPr="00CE5334" w:rsidRDefault="00267F92" w:rsidP="00775EF1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F15C4A" w14:textId="77777777" w:rsidR="00267F92" w:rsidRPr="00CE5334" w:rsidRDefault="00267F92" w:rsidP="00775EF1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6E3C5B" w14:textId="77777777" w:rsidR="00267F92" w:rsidRPr="00CE5334" w:rsidRDefault="001F0DC6" w:rsidP="00775EF1">
      <w:pPr>
        <w:pStyle w:val="Ttulo1"/>
        <w:keepNext/>
        <w:spacing w:line="276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CE5334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14:paraId="71C3C0C4" w14:textId="77777777" w:rsidR="002A294F" w:rsidRPr="00CE5334" w:rsidRDefault="002A294F" w:rsidP="00775EF1">
      <w:pPr>
        <w:spacing w:line="276" w:lineRule="auto"/>
        <w:ind w:firstLine="1416"/>
        <w:jc w:val="both"/>
        <w:rPr>
          <w:rFonts w:ascii="Times New Roman" w:hAnsi="Times New Roman" w:cs="Times New Roman"/>
          <w:sz w:val="24"/>
          <w:szCs w:val="24"/>
        </w:rPr>
      </w:pPr>
    </w:p>
    <w:p w14:paraId="14B55184" w14:textId="77777777" w:rsidR="00CE5334" w:rsidRPr="00CE5334" w:rsidRDefault="001F0DC6" w:rsidP="00775EF1">
      <w:pPr>
        <w:widowControl/>
        <w:autoSpaceDE/>
        <w:autoSpaceDN/>
        <w:adjustRightInd/>
        <w:spacing w:line="276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53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Considerando que o feminicídio não é um problema privado ou doméstico, mas sim uma grave violação de direitos humanos e a expressão </w:t>
      </w:r>
      <w:r w:rsidRPr="00CE5334">
        <w:rPr>
          <w:rFonts w:ascii="Times New Roman" w:eastAsia="Times New Roman" w:hAnsi="Times New Roman" w:cs="Times New Roman"/>
          <w:color w:val="000000"/>
          <w:sz w:val="24"/>
          <w:szCs w:val="24"/>
        </w:rPr>
        <w:t>mais extrema da violência de gênero, exigindo resposta firme e articulada do Poder Público e de toda a sociedade;</w:t>
      </w:r>
    </w:p>
    <w:p w14:paraId="0B04ECEE" w14:textId="77777777" w:rsidR="00CE5334" w:rsidRPr="00CE5334" w:rsidRDefault="00CE5334" w:rsidP="00775EF1">
      <w:pPr>
        <w:widowControl/>
        <w:autoSpaceDE/>
        <w:autoSpaceDN/>
        <w:adjustRightInd/>
        <w:spacing w:line="276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020DDF" w14:textId="087D9BC3" w:rsidR="00CE5334" w:rsidRPr="00CE5334" w:rsidRDefault="001F0DC6" w:rsidP="00775EF1">
      <w:pPr>
        <w:widowControl/>
        <w:autoSpaceDE/>
        <w:autoSpaceDN/>
        <w:adjustRightInd/>
        <w:spacing w:line="276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5334">
        <w:rPr>
          <w:rFonts w:ascii="Times New Roman" w:eastAsia="Times New Roman" w:hAnsi="Times New Roman" w:cs="Times New Roman"/>
          <w:color w:val="000000"/>
          <w:sz w:val="24"/>
          <w:szCs w:val="24"/>
        </w:rPr>
        <w:t>Considerando que a Câmara Setorial Temática (CST) de Enfrentamento ao Feminicídio em Mato Grosso, instituída no âmbito da Assembleia Legislat</w:t>
      </w:r>
      <w:r w:rsidRPr="00CE5334">
        <w:rPr>
          <w:rFonts w:ascii="Times New Roman" w:eastAsia="Times New Roman" w:hAnsi="Times New Roman" w:cs="Times New Roman"/>
          <w:color w:val="000000"/>
          <w:sz w:val="24"/>
          <w:szCs w:val="24"/>
        </w:rPr>
        <w:t>iva do Estado de Mato Grosso, vem desenvolvendo um trabalho técnico voltado ao levantamento de dados, análise da realidade estadual e formulação de recomendações para o aprimoramento das políticas públicas de prevenção e enfrentamento à violência contra as</w:t>
      </w:r>
      <w:r w:rsidRPr="00CE53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mulheres;</w:t>
      </w:r>
    </w:p>
    <w:p w14:paraId="04DB12AF" w14:textId="77777777" w:rsidR="00CE5334" w:rsidRPr="00CE5334" w:rsidRDefault="00CE5334" w:rsidP="00775EF1">
      <w:pPr>
        <w:widowControl/>
        <w:autoSpaceDE/>
        <w:autoSpaceDN/>
        <w:adjustRightInd/>
        <w:spacing w:line="276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6881EA" w14:textId="77777777" w:rsidR="00CE5334" w:rsidRPr="00CE5334" w:rsidRDefault="001F0DC6" w:rsidP="00775EF1">
      <w:pPr>
        <w:widowControl/>
        <w:autoSpaceDE/>
        <w:autoSpaceDN/>
        <w:adjustRightInd/>
        <w:spacing w:line="276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5334">
        <w:rPr>
          <w:rFonts w:ascii="Times New Roman" w:eastAsia="Times New Roman" w:hAnsi="Times New Roman" w:cs="Times New Roman"/>
          <w:color w:val="000000"/>
          <w:sz w:val="24"/>
          <w:szCs w:val="24"/>
        </w:rPr>
        <w:t>Considerando que a referida Câmara Setorial Temática atua como espaço institucional de diagnóstico, reflexão e proposição, contribuindo para o fortalecimento da rede de proteção às mulheres e para a construção de estratégias mais eficazes de en</w:t>
      </w:r>
      <w:r w:rsidRPr="00CE5334">
        <w:rPr>
          <w:rFonts w:ascii="Times New Roman" w:eastAsia="Times New Roman" w:hAnsi="Times New Roman" w:cs="Times New Roman"/>
          <w:color w:val="000000"/>
          <w:sz w:val="24"/>
          <w:szCs w:val="24"/>
        </w:rPr>
        <w:t>frentamento ao feminicídio em Mato Grosso;</w:t>
      </w:r>
    </w:p>
    <w:p w14:paraId="3B4CCCA5" w14:textId="77777777" w:rsidR="00CE5334" w:rsidRPr="00CE5334" w:rsidRDefault="00CE5334" w:rsidP="00775EF1">
      <w:pPr>
        <w:widowControl/>
        <w:autoSpaceDE/>
        <w:autoSpaceDN/>
        <w:adjustRightInd/>
        <w:spacing w:line="276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53993B" w14:textId="77777777" w:rsidR="00CE5334" w:rsidRPr="00CE5334" w:rsidRDefault="001F0DC6" w:rsidP="00775EF1">
      <w:pPr>
        <w:widowControl/>
        <w:autoSpaceDE/>
        <w:autoSpaceDN/>
        <w:adjustRightInd/>
        <w:spacing w:line="276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5334">
        <w:rPr>
          <w:rFonts w:ascii="Times New Roman" w:eastAsia="Times New Roman" w:hAnsi="Times New Roman" w:cs="Times New Roman"/>
          <w:color w:val="000000"/>
          <w:sz w:val="24"/>
          <w:szCs w:val="24"/>
        </w:rPr>
        <w:t>Considerando que, como parte desse processo, estão sendo promovidas audiências públicas em municípios que apresentaram índices preocupantes de feminicídio no período compreendido entre os anos de 2022 e 2025, com</w:t>
      </w:r>
      <w:r w:rsidRPr="00CE53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objetivo de ampliar o diálogo com a sociedade, ouvir as realidades locais e fortalecer a construção coletiva de soluções;</w:t>
      </w:r>
    </w:p>
    <w:p w14:paraId="7E2A2440" w14:textId="77777777" w:rsidR="00CE5334" w:rsidRPr="00CE5334" w:rsidRDefault="00CE5334" w:rsidP="00775EF1">
      <w:pPr>
        <w:widowControl/>
        <w:autoSpaceDE/>
        <w:autoSpaceDN/>
        <w:adjustRightInd/>
        <w:spacing w:line="276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BDB7D1" w14:textId="77777777" w:rsidR="00CE5334" w:rsidRPr="00CE5334" w:rsidRDefault="001F0DC6" w:rsidP="00775EF1">
      <w:pPr>
        <w:widowControl/>
        <w:autoSpaceDE/>
        <w:autoSpaceDN/>
        <w:adjustRightInd/>
        <w:spacing w:line="276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5334">
        <w:rPr>
          <w:rFonts w:ascii="Times New Roman" w:eastAsia="Times New Roman" w:hAnsi="Times New Roman" w:cs="Times New Roman"/>
          <w:color w:val="000000"/>
          <w:sz w:val="24"/>
          <w:szCs w:val="24"/>
        </w:rPr>
        <w:t>Considerando que o município de Sorriso figura entre as localidades com índices preocupantes nesse período, o que reforça a necess</w:t>
      </w:r>
      <w:r w:rsidRPr="00CE5334">
        <w:rPr>
          <w:rFonts w:ascii="Times New Roman" w:eastAsia="Times New Roman" w:hAnsi="Times New Roman" w:cs="Times New Roman"/>
          <w:color w:val="000000"/>
          <w:sz w:val="24"/>
          <w:szCs w:val="24"/>
        </w:rPr>
        <w:t>idade de promover um espaço público de debate, escuta e construção de propostas voltadas ao enfrentamento da violência contra as mulheres;</w:t>
      </w:r>
    </w:p>
    <w:p w14:paraId="56419D79" w14:textId="77777777" w:rsidR="00CE5334" w:rsidRPr="00CE5334" w:rsidRDefault="00CE5334" w:rsidP="00775EF1">
      <w:pPr>
        <w:widowControl/>
        <w:autoSpaceDE/>
        <w:autoSpaceDN/>
        <w:adjustRightInd/>
        <w:spacing w:line="276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430EEA" w14:textId="77777777" w:rsidR="00CE5334" w:rsidRPr="00CE5334" w:rsidRDefault="001F0DC6" w:rsidP="00775EF1">
      <w:pPr>
        <w:widowControl/>
        <w:autoSpaceDE/>
        <w:autoSpaceDN/>
        <w:adjustRightInd/>
        <w:spacing w:line="276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533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Considerando que a Câmara Municipal exerce papel fundamental como espaço democrático de participação social, </w:t>
      </w:r>
      <w:r w:rsidRPr="00CE5334">
        <w:rPr>
          <w:rFonts w:ascii="Times New Roman" w:eastAsia="Times New Roman" w:hAnsi="Times New Roman" w:cs="Times New Roman"/>
          <w:color w:val="000000"/>
          <w:sz w:val="24"/>
          <w:szCs w:val="24"/>
        </w:rPr>
        <w:t>possibilitando que representantes da sociedade civil, instituições públicas, movimentos sociais e cidadãos contribuam com reflexões, experiências e propostas;</w:t>
      </w:r>
    </w:p>
    <w:p w14:paraId="5D9FE652" w14:textId="77777777" w:rsidR="00CE5334" w:rsidRPr="00CE5334" w:rsidRDefault="00CE5334" w:rsidP="00775EF1">
      <w:pPr>
        <w:widowControl/>
        <w:autoSpaceDE/>
        <w:autoSpaceDN/>
        <w:adjustRightInd/>
        <w:spacing w:line="276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5AE4D" w14:textId="5A53C449" w:rsidR="00267F92" w:rsidRPr="00CE5334" w:rsidRDefault="001F0DC6" w:rsidP="00775EF1">
      <w:pPr>
        <w:widowControl/>
        <w:autoSpaceDE/>
        <w:autoSpaceDN/>
        <w:adjustRightInd/>
        <w:spacing w:line="276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5334">
        <w:rPr>
          <w:rFonts w:ascii="Times New Roman" w:eastAsia="Times New Roman" w:hAnsi="Times New Roman" w:cs="Times New Roman"/>
          <w:color w:val="000000"/>
          <w:sz w:val="24"/>
          <w:szCs w:val="24"/>
        </w:rPr>
        <w:t>Considerando, ainda, que é dever do Poder Legislativo promover o debate público, fiscalizar as p</w:t>
      </w:r>
      <w:r w:rsidRPr="00CE5334">
        <w:rPr>
          <w:rFonts w:ascii="Times New Roman" w:eastAsia="Times New Roman" w:hAnsi="Times New Roman" w:cs="Times New Roman"/>
          <w:color w:val="000000"/>
          <w:sz w:val="24"/>
          <w:szCs w:val="24"/>
        </w:rPr>
        <w:t>olíticas públicas e contribuir para a construção de soluções que garantam a proteção da vida, da dignidade e dos direitos das mulheres, torna-se necessária a realização da presente Audiência Pública, com a finalidade de apresentar os trabalhos da Câmara Se</w:t>
      </w:r>
      <w:r w:rsidRPr="00CE5334">
        <w:rPr>
          <w:rFonts w:ascii="Times New Roman" w:eastAsia="Times New Roman" w:hAnsi="Times New Roman" w:cs="Times New Roman"/>
          <w:color w:val="000000"/>
          <w:sz w:val="24"/>
          <w:szCs w:val="24"/>
        </w:rPr>
        <w:t>torial Temática, compartilhar dados e diagnósticos sobre o tema, expor recomendações voltadas ao aprimoramento das políticas públicas e ouvir a sociedade local sobre o enfrentamento ao feminicídio e à violência contra as mulheres.</w:t>
      </w:r>
    </w:p>
    <w:p w14:paraId="081CBCA8" w14:textId="77777777" w:rsidR="00267F92" w:rsidRPr="00CE5334" w:rsidRDefault="00267F92" w:rsidP="00775EF1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17E3619" w14:textId="77777777" w:rsidR="00267F92" w:rsidRPr="00CE5334" w:rsidRDefault="00267F92" w:rsidP="00775EF1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1EE3858" w14:textId="7053AC02" w:rsidR="00267F92" w:rsidRPr="00CE5334" w:rsidRDefault="001F0DC6" w:rsidP="00775EF1">
      <w:pPr>
        <w:spacing w:line="276" w:lineRule="auto"/>
        <w:ind w:firstLine="141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E5334">
        <w:rPr>
          <w:rFonts w:ascii="Times New Roman" w:hAnsi="Times New Roman" w:cs="Times New Roman"/>
          <w:color w:val="000000"/>
          <w:sz w:val="24"/>
          <w:szCs w:val="24"/>
        </w:rPr>
        <w:t>Câmara Municipal de Sor</w:t>
      </w:r>
      <w:r w:rsidRPr="00CE5334">
        <w:rPr>
          <w:rFonts w:ascii="Times New Roman" w:hAnsi="Times New Roman" w:cs="Times New Roman"/>
          <w:color w:val="000000"/>
          <w:sz w:val="24"/>
          <w:szCs w:val="24"/>
        </w:rPr>
        <w:t xml:space="preserve">riso, Estado de Mato Grosso, em </w:t>
      </w:r>
      <w:r w:rsidR="00CE5334" w:rsidRPr="00CE5334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92050F">
        <w:rPr>
          <w:rFonts w:ascii="Times New Roman" w:hAnsi="Times New Roman" w:cs="Times New Roman"/>
          <w:color w:val="000000"/>
          <w:sz w:val="24"/>
          <w:szCs w:val="24"/>
        </w:rPr>
        <w:t>6</w:t>
      </w:r>
      <w:bookmarkStart w:id="0" w:name="_GoBack"/>
      <w:bookmarkEnd w:id="0"/>
      <w:r w:rsidRPr="00CE5334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CE5334" w:rsidRPr="00CE5334">
        <w:rPr>
          <w:rFonts w:ascii="Times New Roman" w:hAnsi="Times New Roman" w:cs="Times New Roman"/>
          <w:color w:val="000000"/>
          <w:sz w:val="24"/>
          <w:szCs w:val="24"/>
        </w:rPr>
        <w:t>março</w:t>
      </w:r>
      <w:r w:rsidR="002A294F" w:rsidRPr="00CE53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E5334">
        <w:rPr>
          <w:rFonts w:ascii="Times New Roman" w:hAnsi="Times New Roman" w:cs="Times New Roman"/>
          <w:color w:val="000000"/>
          <w:sz w:val="24"/>
          <w:szCs w:val="24"/>
        </w:rPr>
        <w:t>de 202</w:t>
      </w:r>
      <w:r w:rsidR="002A294F" w:rsidRPr="00CE533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CE533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AF46AF3" w14:textId="4156D0E9" w:rsidR="00267F92" w:rsidRPr="00CE5334" w:rsidRDefault="00267F92" w:rsidP="00775EF1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A995E73" w14:textId="2A52F3CD" w:rsidR="002A294F" w:rsidRPr="00CE5334" w:rsidRDefault="002A294F" w:rsidP="00267F92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B5FD09F" w14:textId="35D332BD" w:rsidR="00CE5334" w:rsidRPr="00CE5334" w:rsidRDefault="00CE5334" w:rsidP="00267F92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3686"/>
        <w:gridCol w:w="2835"/>
        <w:gridCol w:w="2835"/>
      </w:tblGrid>
      <w:tr w:rsidR="000A55FD" w14:paraId="0CF23774" w14:textId="77777777" w:rsidTr="00CE5334">
        <w:tc>
          <w:tcPr>
            <w:tcW w:w="3686" w:type="dxa"/>
            <w:vAlign w:val="center"/>
          </w:tcPr>
          <w:p w14:paraId="0F2EA2A5" w14:textId="77777777" w:rsidR="00CE5334" w:rsidRPr="00CE5334" w:rsidRDefault="00CE5334" w:rsidP="000D4E98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225236" w14:textId="77777777" w:rsidR="00CE5334" w:rsidRPr="00CE5334" w:rsidRDefault="00CE5334" w:rsidP="000D4E98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B8A9EC" w14:textId="77777777" w:rsidR="00CE5334" w:rsidRPr="00CE5334" w:rsidRDefault="00CE5334" w:rsidP="00CE5334">
            <w:pPr>
              <w:tabs>
                <w:tab w:val="left" w:pos="1134"/>
                <w:tab w:val="left" w:pos="1849"/>
              </w:tabs>
              <w:ind w:left="-5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5BA770" w14:textId="344071AB" w:rsidR="00CE5334" w:rsidRPr="00CE5334" w:rsidRDefault="001F0DC6" w:rsidP="000D4E98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3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PROFª SILVANA PERIN</w:t>
            </w:r>
          </w:p>
          <w:p w14:paraId="50335252" w14:textId="03639434" w:rsidR="00CE5334" w:rsidRPr="00CE5334" w:rsidRDefault="001F0DC6" w:rsidP="000D4E98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3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Vereadora </w:t>
            </w:r>
            <w:r w:rsidRPr="00CE5334">
              <w:rPr>
                <w:rFonts w:ascii="Times New Roman" w:hAnsi="Times New Roman" w:cs="Times New Roman"/>
                <w:b/>
                <w:sz w:val="24"/>
                <w:szCs w:val="24"/>
              </w:rPr>
              <w:t>MDB</w:t>
            </w:r>
          </w:p>
        </w:tc>
        <w:tc>
          <w:tcPr>
            <w:tcW w:w="2835" w:type="dxa"/>
            <w:vAlign w:val="center"/>
          </w:tcPr>
          <w:p w14:paraId="5BE9FD70" w14:textId="77777777" w:rsidR="00CE5334" w:rsidRPr="00CE5334" w:rsidRDefault="00CE5334" w:rsidP="000D4E98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AC8FDF" w14:textId="77777777" w:rsidR="00CE5334" w:rsidRPr="00CE5334" w:rsidRDefault="00CE5334" w:rsidP="000D4E98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184438" w14:textId="77777777" w:rsidR="00CE5334" w:rsidRPr="00CE5334" w:rsidRDefault="00CE5334" w:rsidP="000D4E98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570981" w14:textId="77777777" w:rsidR="00CE5334" w:rsidRPr="00CE5334" w:rsidRDefault="001F0DC6" w:rsidP="00CE5334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3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DARCI GONÇALVES</w:t>
            </w:r>
          </w:p>
          <w:p w14:paraId="5C1C98FF" w14:textId="47B0062A" w:rsidR="00CE5334" w:rsidRPr="00CE5334" w:rsidRDefault="001F0DC6" w:rsidP="00CE5334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3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2835" w:type="dxa"/>
            <w:vAlign w:val="center"/>
          </w:tcPr>
          <w:p w14:paraId="50265451" w14:textId="77777777" w:rsidR="00CE5334" w:rsidRPr="00CE5334" w:rsidRDefault="00CE5334" w:rsidP="000D4E98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7D848F" w14:textId="77777777" w:rsidR="00CE5334" w:rsidRPr="00CE5334" w:rsidRDefault="00CE5334" w:rsidP="000D4E98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5359B0" w14:textId="77777777" w:rsidR="00CE5334" w:rsidRPr="00CE5334" w:rsidRDefault="00CE5334" w:rsidP="000D4E98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A47275" w14:textId="77777777" w:rsidR="00CE5334" w:rsidRPr="00CE5334" w:rsidRDefault="001F0DC6" w:rsidP="000D4E98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3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JANE DELALIBERA</w:t>
            </w:r>
          </w:p>
          <w:p w14:paraId="3EC7AADA" w14:textId="46E95725" w:rsidR="00CE5334" w:rsidRPr="00CE5334" w:rsidRDefault="001F0DC6" w:rsidP="000D4E98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3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Vereadora PL</w:t>
            </w:r>
          </w:p>
        </w:tc>
      </w:tr>
    </w:tbl>
    <w:p w14:paraId="024E4160" w14:textId="77777777" w:rsidR="00CE5334" w:rsidRPr="00CE5334" w:rsidRDefault="00CE5334" w:rsidP="00267F92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DB7C42A" w14:textId="77777777" w:rsidR="00267F92" w:rsidRPr="00CE5334" w:rsidRDefault="00267F92" w:rsidP="00267F92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A064E42" w14:textId="77777777" w:rsidR="002A294F" w:rsidRPr="00CE5334" w:rsidRDefault="002A294F" w:rsidP="002A294F">
      <w:pPr>
        <w:framePr w:hSpace="141" w:wrap="around" w:vAnchor="text" w:hAnchor="margin" w:xAlign="center" w:y="366"/>
        <w:tabs>
          <w:tab w:val="left" w:pos="1134"/>
          <w:tab w:val="left" w:pos="184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61768F" w14:textId="3F339945" w:rsidR="00FD76DF" w:rsidRPr="00CE5334" w:rsidRDefault="00FD76DF" w:rsidP="00267F92">
      <w:pPr>
        <w:rPr>
          <w:sz w:val="24"/>
          <w:szCs w:val="24"/>
        </w:rPr>
      </w:pPr>
    </w:p>
    <w:p w14:paraId="398BC023" w14:textId="77777777" w:rsidR="002A294F" w:rsidRPr="00CE5334" w:rsidRDefault="002A294F" w:rsidP="00267F92">
      <w:pPr>
        <w:rPr>
          <w:sz w:val="24"/>
          <w:szCs w:val="24"/>
        </w:rPr>
      </w:pPr>
    </w:p>
    <w:sectPr w:rsidR="002A294F" w:rsidRPr="00CE5334" w:rsidSect="00775EF1">
      <w:headerReference w:type="default" r:id="rId7"/>
      <w:footerReference w:type="default" r:id="rId8"/>
      <w:pgSz w:w="11906" w:h="16838"/>
      <w:pgMar w:top="2835" w:right="1133" w:bottom="851" w:left="1418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03DB3A" w14:textId="77777777" w:rsidR="001F0DC6" w:rsidRDefault="001F0DC6">
      <w:r>
        <w:separator/>
      </w:r>
    </w:p>
  </w:endnote>
  <w:endnote w:type="continuationSeparator" w:id="0">
    <w:p w14:paraId="47324877" w14:textId="77777777" w:rsidR="001F0DC6" w:rsidRDefault="001F0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40588842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B66818" w14:textId="4245CD7B" w:rsidR="00775EF1" w:rsidRPr="00775EF1" w:rsidRDefault="00775EF1" w:rsidP="00775EF1">
            <w:pPr>
              <w:pStyle w:val="Rodap"/>
              <w:ind w:right="-426"/>
              <w:jc w:val="right"/>
              <w:rPr>
                <w:rFonts w:ascii="Times New Roman" w:hAnsi="Times New Roman" w:cs="Times New Roman"/>
              </w:rPr>
            </w:pPr>
            <w:r w:rsidRPr="00775EF1">
              <w:rPr>
                <w:rFonts w:ascii="Times New Roman" w:hAnsi="Times New Roman" w:cs="Times New Roman"/>
              </w:rPr>
              <w:t xml:space="preserve">Página </w:t>
            </w:r>
            <w:r w:rsidRPr="00775EF1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775EF1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75EF1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92050F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775EF1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775EF1">
              <w:rPr>
                <w:rFonts w:ascii="Times New Roman" w:hAnsi="Times New Roman" w:cs="Times New Roman"/>
              </w:rPr>
              <w:t xml:space="preserve"> de </w:t>
            </w:r>
            <w:r w:rsidRPr="00775EF1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775EF1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75EF1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92050F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775EF1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8A6CB" w14:textId="77777777" w:rsidR="001F0DC6" w:rsidRDefault="001F0DC6">
      <w:r>
        <w:separator/>
      </w:r>
    </w:p>
  </w:footnote>
  <w:footnote w:type="continuationSeparator" w:id="0">
    <w:p w14:paraId="5265BD74" w14:textId="77777777" w:rsidR="001F0DC6" w:rsidRDefault="001F0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045E3F" w14:textId="77777777"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EA05275" w14:textId="77777777"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788157E" w14:textId="77777777"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AAD4517" w14:textId="77777777"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4402D51" w14:textId="77777777"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D174B7A" w14:textId="77777777"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0301B"/>
    <w:multiLevelType w:val="multilevel"/>
    <w:tmpl w:val="8A1A9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C64"/>
    <w:rsid w:val="00013DD9"/>
    <w:rsid w:val="0001673B"/>
    <w:rsid w:val="000264A1"/>
    <w:rsid w:val="000730E4"/>
    <w:rsid w:val="000A46DB"/>
    <w:rsid w:val="000A55FD"/>
    <w:rsid w:val="000D4E98"/>
    <w:rsid w:val="001325C6"/>
    <w:rsid w:val="00172655"/>
    <w:rsid w:val="001A48E9"/>
    <w:rsid w:val="001F0DC6"/>
    <w:rsid w:val="00237E79"/>
    <w:rsid w:val="0025760F"/>
    <w:rsid w:val="00267F92"/>
    <w:rsid w:val="00276FC4"/>
    <w:rsid w:val="00281CEA"/>
    <w:rsid w:val="002A294F"/>
    <w:rsid w:val="002A35D2"/>
    <w:rsid w:val="002F2391"/>
    <w:rsid w:val="00304C83"/>
    <w:rsid w:val="00326819"/>
    <w:rsid w:val="00332F70"/>
    <w:rsid w:val="00334313"/>
    <w:rsid w:val="0036723D"/>
    <w:rsid w:val="00374966"/>
    <w:rsid w:val="003801D6"/>
    <w:rsid w:val="003A0C43"/>
    <w:rsid w:val="00400D69"/>
    <w:rsid w:val="00405C22"/>
    <w:rsid w:val="004557A0"/>
    <w:rsid w:val="004E3A7F"/>
    <w:rsid w:val="004E4BBE"/>
    <w:rsid w:val="00511947"/>
    <w:rsid w:val="00527644"/>
    <w:rsid w:val="00553C83"/>
    <w:rsid w:val="00573B30"/>
    <w:rsid w:val="005C21A3"/>
    <w:rsid w:val="005C7506"/>
    <w:rsid w:val="00610DA3"/>
    <w:rsid w:val="006D1A3B"/>
    <w:rsid w:val="006E5086"/>
    <w:rsid w:val="00715E7A"/>
    <w:rsid w:val="00722DA2"/>
    <w:rsid w:val="00724599"/>
    <w:rsid w:val="00733A77"/>
    <w:rsid w:val="00762D68"/>
    <w:rsid w:val="00771177"/>
    <w:rsid w:val="00775EF1"/>
    <w:rsid w:val="00783692"/>
    <w:rsid w:val="007E0556"/>
    <w:rsid w:val="00885080"/>
    <w:rsid w:val="008F552E"/>
    <w:rsid w:val="0092050F"/>
    <w:rsid w:val="00940D52"/>
    <w:rsid w:val="00981AD2"/>
    <w:rsid w:val="0098753F"/>
    <w:rsid w:val="009D00B0"/>
    <w:rsid w:val="009D478E"/>
    <w:rsid w:val="00A62408"/>
    <w:rsid w:val="00A7051F"/>
    <w:rsid w:val="00AB1E46"/>
    <w:rsid w:val="00AE05B5"/>
    <w:rsid w:val="00AE64E8"/>
    <w:rsid w:val="00B018A8"/>
    <w:rsid w:val="00B07790"/>
    <w:rsid w:val="00B07FE3"/>
    <w:rsid w:val="00B9104D"/>
    <w:rsid w:val="00BD3E1E"/>
    <w:rsid w:val="00BE6CCB"/>
    <w:rsid w:val="00C13557"/>
    <w:rsid w:val="00C204C2"/>
    <w:rsid w:val="00C20B57"/>
    <w:rsid w:val="00C31602"/>
    <w:rsid w:val="00C347BC"/>
    <w:rsid w:val="00C77D8E"/>
    <w:rsid w:val="00CB2C76"/>
    <w:rsid w:val="00CC4C1F"/>
    <w:rsid w:val="00CE5334"/>
    <w:rsid w:val="00D05788"/>
    <w:rsid w:val="00D76229"/>
    <w:rsid w:val="00DC6CCB"/>
    <w:rsid w:val="00E31DC0"/>
    <w:rsid w:val="00E568BE"/>
    <w:rsid w:val="00E70BB2"/>
    <w:rsid w:val="00E967BE"/>
    <w:rsid w:val="00EA4C64"/>
    <w:rsid w:val="00EE26AA"/>
    <w:rsid w:val="00EF117E"/>
    <w:rsid w:val="00F17BF4"/>
    <w:rsid w:val="00F57F17"/>
    <w:rsid w:val="00F61CAF"/>
    <w:rsid w:val="00F871D3"/>
    <w:rsid w:val="00FA6248"/>
    <w:rsid w:val="00FB529C"/>
    <w:rsid w:val="00FD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B648"/>
  <w15:docId w15:val="{84EA8A1E-42D4-443A-A421-355EB04BE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C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EA4C64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264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rsid w:val="00EA4C64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EA4C64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EA4C64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EA4C64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EA4C64"/>
    <w:rPr>
      <w:rFonts w:ascii="Tahoma" w:eastAsiaTheme="minorEastAsia" w:hAnsi="Tahoma" w:cs="Tahoma"/>
      <w:sz w:val="26"/>
      <w:szCs w:val="2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885080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885080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0264A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3B3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3B30"/>
    <w:rPr>
      <w:rFonts w:ascii="Segoe UI" w:eastAsiaTheme="minorEastAsia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75E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75EF1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75EF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5EF1"/>
    <w:rPr>
      <w:rFonts w:ascii="Arial" w:eastAsiaTheme="minorEastAsia" w:hAnsi="Arial" w:cs="Arial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500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Gabinete3</dc:creator>
  <cp:lastModifiedBy>Timoteo</cp:lastModifiedBy>
  <cp:revision>5</cp:revision>
  <cp:lastPrinted>2026-03-17T13:35:00Z</cp:lastPrinted>
  <dcterms:created xsi:type="dcterms:W3CDTF">2026-03-16T11:12:00Z</dcterms:created>
  <dcterms:modified xsi:type="dcterms:W3CDTF">2026-03-17T14:52:00Z</dcterms:modified>
</cp:coreProperties>
</file>