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27CFC8BB" w:rsidR="009A4E66" w:rsidRPr="009A3A8A" w:rsidRDefault="00A54D3C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9A3A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7991">
        <w:rPr>
          <w:rFonts w:ascii="Times New Roman" w:hAnsi="Times New Roman" w:cs="Times New Roman"/>
          <w:i w:val="0"/>
          <w:sz w:val="24"/>
          <w:szCs w:val="24"/>
        </w:rPr>
        <w:t>039/2026</w:t>
      </w:r>
    </w:p>
    <w:p w14:paraId="54155235" w14:textId="2669D9E9" w:rsidR="009A4E66" w:rsidRPr="009A3A8A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9A3A8A" w:rsidRDefault="00A54D3C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9A3A8A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1D8B8AA8" w:rsidR="00771ED8" w:rsidRPr="009A3A8A" w:rsidRDefault="00A54D3C" w:rsidP="009A3A8A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 w:rsidRPr="009A3A8A">
        <w:rPr>
          <w:b/>
          <w:bCs/>
          <w:sz w:val="24"/>
          <w:szCs w:val="24"/>
        </w:rPr>
        <w:t>P</w:t>
      </w:r>
      <w:r w:rsidR="00CF61FB" w:rsidRPr="009A3A8A">
        <w:rPr>
          <w:b/>
          <w:bCs/>
          <w:sz w:val="24"/>
          <w:szCs w:val="24"/>
        </w:rPr>
        <w:t>ROFª</w:t>
      </w:r>
      <w:proofErr w:type="spellEnd"/>
      <w:r w:rsidRPr="009A3A8A">
        <w:rPr>
          <w:b/>
          <w:bCs/>
          <w:sz w:val="24"/>
          <w:szCs w:val="24"/>
        </w:rPr>
        <w:t xml:space="preserve"> SILVANA PERIN- MDB</w:t>
      </w:r>
      <w:r w:rsidR="00F7475C">
        <w:rPr>
          <w:b/>
          <w:bCs/>
          <w:sz w:val="24"/>
          <w:szCs w:val="24"/>
        </w:rPr>
        <w:t>, BRENDO BRAGA - REPUBLICANOS</w:t>
      </w:r>
      <w:r w:rsidRPr="009A3A8A">
        <w:rPr>
          <w:b/>
          <w:bCs/>
          <w:sz w:val="24"/>
          <w:szCs w:val="24"/>
        </w:rPr>
        <w:t xml:space="preserve"> </w:t>
      </w:r>
      <w:r w:rsidRPr="009A3A8A">
        <w:rPr>
          <w:bCs/>
          <w:sz w:val="24"/>
          <w:szCs w:val="24"/>
        </w:rPr>
        <w:t>e vereadores abaixo assinados</w:t>
      </w:r>
      <w:r w:rsidRPr="009A3A8A">
        <w:rPr>
          <w:b/>
          <w:bCs/>
          <w:sz w:val="24"/>
          <w:szCs w:val="24"/>
        </w:rPr>
        <w:t>,</w:t>
      </w:r>
      <w:r w:rsidRPr="009A3A8A">
        <w:rPr>
          <w:sz w:val="24"/>
          <w:szCs w:val="24"/>
        </w:rPr>
        <w:t xml:space="preserve"> com assento nesta Casa</w:t>
      </w:r>
      <w:r w:rsidR="009A4E66" w:rsidRPr="009A3A8A">
        <w:rPr>
          <w:sz w:val="24"/>
          <w:szCs w:val="24"/>
        </w:rPr>
        <w:t xml:space="preserve">, de acordo com os </w:t>
      </w:r>
      <w:proofErr w:type="spellStart"/>
      <w:r w:rsidR="009A4E66" w:rsidRPr="009A3A8A">
        <w:rPr>
          <w:sz w:val="24"/>
          <w:szCs w:val="24"/>
        </w:rPr>
        <w:t>Art</w:t>
      </w:r>
      <w:r w:rsidR="00C26ECD" w:rsidRPr="009A3A8A">
        <w:rPr>
          <w:sz w:val="24"/>
          <w:szCs w:val="24"/>
        </w:rPr>
        <w:t>s</w:t>
      </w:r>
      <w:proofErr w:type="spellEnd"/>
      <w:r w:rsidR="00C26ECD" w:rsidRPr="009A3A8A">
        <w:rPr>
          <w:sz w:val="24"/>
          <w:szCs w:val="24"/>
        </w:rPr>
        <w:t>.</w:t>
      </w:r>
      <w:r w:rsidR="009A4E66" w:rsidRPr="009A3A8A">
        <w:rPr>
          <w:sz w:val="24"/>
          <w:szCs w:val="24"/>
        </w:rPr>
        <w:t xml:space="preserve"> 136 e 137 do Regimento Interno, </w:t>
      </w:r>
      <w:r w:rsidR="00C26ECD" w:rsidRPr="009A3A8A">
        <w:rPr>
          <w:sz w:val="24"/>
          <w:szCs w:val="24"/>
        </w:rPr>
        <w:t>REQUEREM</w:t>
      </w:r>
      <w:r w:rsidR="009A4E66" w:rsidRPr="009A3A8A">
        <w:rPr>
          <w:sz w:val="24"/>
          <w:szCs w:val="24"/>
        </w:rPr>
        <w:t xml:space="preserve"> à Mesa, ouvido o Soberano Plenário, que seja concedida</w:t>
      </w:r>
      <w:r w:rsidR="002D048C">
        <w:rPr>
          <w:sz w:val="24"/>
          <w:szCs w:val="24"/>
        </w:rPr>
        <w:t xml:space="preserve"> </w:t>
      </w:r>
      <w:r w:rsidR="002D048C" w:rsidRPr="002D048C">
        <w:rPr>
          <w:b/>
          <w:bCs/>
          <w:sz w:val="24"/>
          <w:szCs w:val="24"/>
        </w:rPr>
        <w:t xml:space="preserve">Moção de Aplauso </w:t>
      </w:r>
      <w:r w:rsidR="00A62E51">
        <w:rPr>
          <w:b/>
          <w:bCs/>
          <w:sz w:val="24"/>
          <w:szCs w:val="24"/>
        </w:rPr>
        <w:t>à</w:t>
      </w:r>
      <w:r w:rsidR="001C68FF">
        <w:rPr>
          <w:b/>
          <w:bCs/>
          <w:sz w:val="24"/>
          <w:szCs w:val="24"/>
        </w:rPr>
        <w:t xml:space="preserve"> equipe do</w:t>
      </w:r>
      <w:r w:rsidR="002D048C" w:rsidRPr="002D048C">
        <w:rPr>
          <w:b/>
          <w:bCs/>
          <w:sz w:val="24"/>
          <w:szCs w:val="24"/>
        </w:rPr>
        <w:t xml:space="preserve"> PROCON Municipal de Sorriso, bem como ao seu Diretor Executivo Dr. Michel Ferreira de Souza, </w:t>
      </w:r>
      <w:r w:rsidR="001C68FF">
        <w:rPr>
          <w:b/>
          <w:bCs/>
          <w:sz w:val="24"/>
          <w:szCs w:val="24"/>
        </w:rPr>
        <w:t>e todos os</w:t>
      </w:r>
      <w:r w:rsidR="002D048C" w:rsidRPr="002D048C">
        <w:rPr>
          <w:b/>
          <w:bCs/>
          <w:sz w:val="24"/>
          <w:szCs w:val="24"/>
        </w:rPr>
        <w:t xml:space="preserve"> envolvidos na elaboração do material educativo “As Aventuras de Procópio e sua turma”, em reconhecimento ao relevante trabalho de educação para o consumo consciente desenvolvido junto às crianças e jovens do município de Sorriso/MT.</w:t>
      </w:r>
      <w:r w:rsidR="001D1FC7" w:rsidRPr="009A3A8A">
        <w:rPr>
          <w:b/>
          <w:bCs/>
          <w:sz w:val="24"/>
          <w:szCs w:val="24"/>
        </w:rPr>
        <w:t xml:space="preserve"> </w:t>
      </w:r>
    </w:p>
    <w:p w14:paraId="6941D8E2" w14:textId="73BC3650" w:rsidR="005A656E" w:rsidRDefault="005A656E" w:rsidP="009313B2">
      <w:pPr>
        <w:rPr>
          <w:b/>
          <w:sz w:val="24"/>
          <w:szCs w:val="24"/>
        </w:rPr>
      </w:pPr>
    </w:p>
    <w:p w14:paraId="167C7F3F" w14:textId="77777777" w:rsidR="006F508A" w:rsidRPr="009A3A8A" w:rsidRDefault="006F508A" w:rsidP="009313B2">
      <w:pPr>
        <w:rPr>
          <w:b/>
          <w:sz w:val="24"/>
          <w:szCs w:val="24"/>
        </w:rPr>
      </w:pPr>
    </w:p>
    <w:p w14:paraId="1E2A3929" w14:textId="77777777" w:rsidR="00333184" w:rsidRPr="009A3A8A" w:rsidRDefault="00A54D3C" w:rsidP="00C30F4B">
      <w:pPr>
        <w:jc w:val="center"/>
        <w:rPr>
          <w:b/>
          <w:sz w:val="24"/>
          <w:szCs w:val="24"/>
        </w:rPr>
      </w:pPr>
      <w:r w:rsidRPr="009A3A8A">
        <w:rPr>
          <w:b/>
          <w:sz w:val="24"/>
          <w:szCs w:val="24"/>
        </w:rPr>
        <w:t>JUSTIFICATIVAS</w:t>
      </w:r>
    </w:p>
    <w:p w14:paraId="54DF9251" w14:textId="412A41D1" w:rsidR="009326A1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0D2BD608" w14:textId="77777777" w:rsidR="006F508A" w:rsidRPr="009A3A8A" w:rsidRDefault="006F508A" w:rsidP="00C30F4B">
      <w:pPr>
        <w:pStyle w:val="Recuodecorpodetexto3"/>
        <w:ind w:firstLine="1418"/>
        <w:rPr>
          <w:sz w:val="24"/>
          <w:szCs w:val="24"/>
        </w:rPr>
      </w:pPr>
    </w:p>
    <w:p w14:paraId="6406ABA0" w14:textId="7E36A7A9" w:rsid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>Considerando que a educação para o consumo consciente é fundamental para a formação de cidadãos informados, responsáveis e conscientes de seus direitos e deveres nas relações de consumo;</w:t>
      </w:r>
    </w:p>
    <w:p w14:paraId="11CAF2C3" w14:textId="77777777" w:rsidR="002D048C" w:rsidRPr="002D048C" w:rsidRDefault="002D048C" w:rsidP="002D048C">
      <w:pPr>
        <w:pStyle w:val="Recuodecorpodetexto3"/>
        <w:ind w:firstLine="1418"/>
        <w:rPr>
          <w:bCs/>
          <w:sz w:val="24"/>
          <w:szCs w:val="24"/>
        </w:rPr>
      </w:pPr>
    </w:p>
    <w:p w14:paraId="76DC47A7" w14:textId="31CFD9C3" w:rsid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 xml:space="preserve">Considerando que o material educativo “As Aventuras de Procópio e sua turma”, elaborado pelo PROCON Municipal de Sorriso, apresenta de forma lúdica e acessível às crianças importantes conceitos sobre direitos do consumidor, incentivando práticas de consumo consciente desde a infância; </w:t>
      </w:r>
    </w:p>
    <w:p w14:paraId="0DE1ED27" w14:textId="77777777" w:rsidR="002D048C" w:rsidRPr="002D048C" w:rsidRDefault="002D048C" w:rsidP="002D048C">
      <w:pPr>
        <w:pStyle w:val="Recuodecorpodetexto3"/>
        <w:ind w:firstLine="1418"/>
        <w:rPr>
          <w:bCs/>
          <w:sz w:val="24"/>
          <w:szCs w:val="24"/>
        </w:rPr>
      </w:pPr>
    </w:p>
    <w:p w14:paraId="09A2E55D" w14:textId="2F53A671" w:rsid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>Considerando que a iniciativa utiliza linguagem didática, ilustrações e histórias em quadrinhos para ensinar conceitos fundamentais como a importância da nota fiscal, o direito à informação sobre produtos e serviços, a verificação da validade dos produtos e outros direitos assegurados pelo Código de Defesa do Consumidor;</w:t>
      </w:r>
    </w:p>
    <w:p w14:paraId="37251C83" w14:textId="77777777" w:rsidR="002D048C" w:rsidRPr="002D048C" w:rsidRDefault="002D048C" w:rsidP="002D048C">
      <w:pPr>
        <w:pStyle w:val="Recuodecorpodetexto3"/>
        <w:ind w:firstLine="1418"/>
        <w:rPr>
          <w:bCs/>
          <w:sz w:val="24"/>
          <w:szCs w:val="24"/>
        </w:rPr>
      </w:pPr>
    </w:p>
    <w:p w14:paraId="4945E831" w14:textId="77777777" w:rsidR="002D048C" w:rsidRP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>Considerando que o referido material educativo tem sido amplamente divulgado nas escolas do município por meio de palestras, orientações e atividades educativas, levando conhecimento diretamente às crianças e contribuindo para a formação de consumidores conscientes;</w:t>
      </w:r>
    </w:p>
    <w:p w14:paraId="19E97D9D" w14:textId="25C390CD" w:rsid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>Considerando que esse importante trabalho vem sendo conduzido pelo Diretor Executivo do PROCON de Sorriso, Dr. Michel Ferreira de Souza, que tem realizado palestras e repassado informações às crianças de forma clara e educativa, fortalecendo o papel do PROCON também como instrumento de educação cidadã;</w:t>
      </w:r>
    </w:p>
    <w:p w14:paraId="5A96DFB0" w14:textId="77777777" w:rsidR="002D048C" w:rsidRPr="002D048C" w:rsidRDefault="002D048C" w:rsidP="002D048C">
      <w:pPr>
        <w:pStyle w:val="Recuodecorpodetexto3"/>
        <w:ind w:firstLine="1418"/>
        <w:rPr>
          <w:bCs/>
          <w:sz w:val="24"/>
          <w:szCs w:val="24"/>
        </w:rPr>
      </w:pPr>
    </w:p>
    <w:p w14:paraId="2D84B366" w14:textId="77777777" w:rsidR="002D048C" w:rsidRP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>Considerando que ações educativas voltadas às crianças e jovens contribuem significativamente para o fortalecimento da cidadania, promovendo conhecimento e consciência sobre as relações de consumo;</w:t>
      </w:r>
    </w:p>
    <w:p w14:paraId="72F89C01" w14:textId="77777777" w:rsidR="00C20FC6" w:rsidRDefault="00C20FC6" w:rsidP="002D048C">
      <w:pPr>
        <w:pStyle w:val="Recuodecorpodetexto3"/>
        <w:ind w:firstLine="1418"/>
        <w:rPr>
          <w:bCs/>
          <w:sz w:val="24"/>
          <w:szCs w:val="24"/>
        </w:rPr>
      </w:pPr>
    </w:p>
    <w:p w14:paraId="56E30ED8" w14:textId="62C6780E" w:rsid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lastRenderedPageBreak/>
        <w:t>Considerando que o trabalho desenvolvido pelo PROCON Municipal de Sorriso demonstra compromisso com a orientação da população, com a educação para o consumo e com a formação de cidadãos mais conscientes e informados;</w:t>
      </w:r>
    </w:p>
    <w:p w14:paraId="3170D384" w14:textId="77777777" w:rsidR="002D048C" w:rsidRPr="002D048C" w:rsidRDefault="002D048C" w:rsidP="002D048C">
      <w:pPr>
        <w:pStyle w:val="Recuodecorpodetexto3"/>
        <w:ind w:firstLine="1418"/>
        <w:rPr>
          <w:bCs/>
          <w:sz w:val="24"/>
          <w:szCs w:val="24"/>
        </w:rPr>
      </w:pPr>
    </w:p>
    <w:p w14:paraId="5FBD568C" w14:textId="77777777" w:rsidR="002D048C" w:rsidRPr="002D048C" w:rsidRDefault="00A54D3C" w:rsidP="002D048C">
      <w:pPr>
        <w:pStyle w:val="Recuodecorpodetexto3"/>
        <w:ind w:firstLine="1418"/>
        <w:rPr>
          <w:bCs/>
          <w:sz w:val="24"/>
          <w:szCs w:val="24"/>
        </w:rPr>
      </w:pPr>
      <w:r w:rsidRPr="002D048C">
        <w:rPr>
          <w:bCs/>
          <w:sz w:val="24"/>
          <w:szCs w:val="24"/>
        </w:rPr>
        <w:t>Considerando que iniciativas como esta merecem reconhecimento público, pois incentivam a formação de cidadãos mais preparados para exercer seus direitos e deveres nas relações de consumo.</w:t>
      </w:r>
    </w:p>
    <w:p w14:paraId="43CA0B0A" w14:textId="77777777" w:rsidR="002D048C" w:rsidRDefault="002D048C" w:rsidP="006F508A">
      <w:pPr>
        <w:pStyle w:val="Recuodecorpodetexto3"/>
        <w:ind w:firstLine="1418"/>
        <w:rPr>
          <w:bCs/>
          <w:sz w:val="24"/>
          <w:szCs w:val="24"/>
        </w:rPr>
      </w:pPr>
    </w:p>
    <w:p w14:paraId="488F3674" w14:textId="77777777" w:rsidR="00F20670" w:rsidRPr="009A3A8A" w:rsidRDefault="00F2067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B4B5F5C" w14:textId="6A1A91E9" w:rsidR="009A3A8A" w:rsidRPr="009A3A8A" w:rsidRDefault="00A54D3C" w:rsidP="009A3A8A">
      <w:pPr>
        <w:ind w:firstLine="1418"/>
        <w:jc w:val="both"/>
        <w:rPr>
          <w:sz w:val="24"/>
          <w:szCs w:val="24"/>
        </w:rPr>
      </w:pPr>
      <w:r w:rsidRPr="009A3A8A">
        <w:rPr>
          <w:sz w:val="24"/>
          <w:szCs w:val="24"/>
        </w:rPr>
        <w:t>Câmara Municipal de Sorris</w:t>
      </w:r>
      <w:r w:rsidR="002D048C">
        <w:rPr>
          <w:sz w:val="24"/>
          <w:szCs w:val="24"/>
        </w:rPr>
        <w:t>o, Estado de Mato Grosso, em 1</w:t>
      </w:r>
      <w:r w:rsidR="00D07991">
        <w:rPr>
          <w:sz w:val="24"/>
          <w:szCs w:val="24"/>
        </w:rPr>
        <w:t>7</w:t>
      </w:r>
      <w:r w:rsidR="00F06C74">
        <w:rPr>
          <w:sz w:val="24"/>
          <w:szCs w:val="24"/>
        </w:rPr>
        <w:t xml:space="preserve"> </w:t>
      </w:r>
      <w:r w:rsidRPr="009A3A8A">
        <w:rPr>
          <w:sz w:val="24"/>
          <w:szCs w:val="24"/>
        </w:rPr>
        <w:t xml:space="preserve">de </w:t>
      </w:r>
      <w:r w:rsidR="00F06C74">
        <w:rPr>
          <w:sz w:val="24"/>
          <w:szCs w:val="24"/>
        </w:rPr>
        <w:t>março</w:t>
      </w:r>
      <w:r w:rsidRPr="009A3A8A">
        <w:rPr>
          <w:sz w:val="24"/>
          <w:szCs w:val="24"/>
        </w:rPr>
        <w:t xml:space="preserve"> de 2026.</w:t>
      </w:r>
    </w:p>
    <w:p w14:paraId="559626C9" w14:textId="5C4A62B8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2CBA045D" w14:textId="77461D41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57DD2CAA" w14:textId="5B075EE2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44CFD7DF" w14:textId="77777777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7562E8" w14:paraId="3ADE8A6A" w14:textId="77777777" w:rsidTr="004612FB">
        <w:trPr>
          <w:trHeight w:val="451"/>
        </w:trPr>
        <w:tc>
          <w:tcPr>
            <w:tcW w:w="2939" w:type="dxa"/>
          </w:tcPr>
          <w:p w14:paraId="35022EB7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2FC6FF3E" w14:textId="77777777" w:rsidR="00F06C74" w:rsidRPr="008D5A51" w:rsidRDefault="00A54D3C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6800959D" w14:textId="77777777" w:rsidR="00F7475C" w:rsidRPr="0064163A" w:rsidRDefault="00F7475C" w:rsidP="00F7475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694154FE" w14:textId="091D2DBF" w:rsidR="00F06C74" w:rsidRPr="00A64CE0" w:rsidRDefault="00F7475C" w:rsidP="00F7475C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REPUBLICANOS</w:t>
            </w:r>
            <w:r>
              <w:rPr>
                <w:b/>
                <w:sz w:val="22"/>
              </w:rPr>
              <w:t xml:space="preserve"> </w:t>
            </w:r>
          </w:p>
          <w:p w14:paraId="0A66711D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0E296C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557DD71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6D6FD48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0BFAD10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45F2CF5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424C8D4B" w14:textId="77777777" w:rsidR="00F06C74" w:rsidRPr="008D5A51" w:rsidRDefault="00A54D3C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DD54B5E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4AB915D0" w14:textId="77777777" w:rsidR="00F06C74" w:rsidRPr="008D5A51" w:rsidRDefault="00A54D3C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39869D09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7C433F41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562E8" w14:paraId="3E13CAB2" w14:textId="77777777" w:rsidTr="004612FB">
        <w:trPr>
          <w:trHeight w:val="451"/>
        </w:trPr>
        <w:tc>
          <w:tcPr>
            <w:tcW w:w="2939" w:type="dxa"/>
          </w:tcPr>
          <w:p w14:paraId="0670CA45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300C70AA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684AFB0E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F8E2500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2B2E2D78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25931E7A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804E58C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0EE6DA51" w14:textId="77777777" w:rsidR="00F06C74" w:rsidRPr="00A64CE0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49522094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EB8AEB8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53E044" w14:textId="77777777" w:rsidR="00F06C74" w:rsidRPr="007366DA" w:rsidRDefault="00F06C74" w:rsidP="00F06C74">
      <w:pPr>
        <w:rPr>
          <w:rFonts w:eastAsiaTheme="minorEastAsia"/>
          <w:sz w:val="24"/>
          <w:szCs w:val="22"/>
        </w:rPr>
      </w:pPr>
    </w:p>
    <w:p w14:paraId="64CF3CC2" w14:textId="77777777" w:rsidR="00F06C74" w:rsidRPr="007366DA" w:rsidRDefault="00F06C74" w:rsidP="00F06C74">
      <w:pPr>
        <w:rPr>
          <w:rFonts w:eastAsiaTheme="minorEastAsia"/>
          <w:sz w:val="24"/>
          <w:szCs w:val="22"/>
        </w:rPr>
      </w:pPr>
    </w:p>
    <w:p w14:paraId="7D5AD72F" w14:textId="77777777" w:rsidR="00F06C74" w:rsidRPr="007366DA" w:rsidRDefault="00F06C74" w:rsidP="00F06C74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7562E8" w14:paraId="20C91D42" w14:textId="77777777" w:rsidTr="004612FB">
        <w:trPr>
          <w:trHeight w:val="1575"/>
        </w:trPr>
        <w:tc>
          <w:tcPr>
            <w:tcW w:w="3127" w:type="dxa"/>
            <w:vAlign w:val="center"/>
          </w:tcPr>
          <w:p w14:paraId="714BF45F" w14:textId="77777777" w:rsidR="00F7475C" w:rsidRDefault="00F7475C" w:rsidP="00F7475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3F70A7F7" w14:textId="78C32413" w:rsidR="00F7475C" w:rsidRPr="00A64CE0" w:rsidRDefault="00F7475C" w:rsidP="00F7475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FE895AE" w14:textId="77777777" w:rsidR="00F7475C" w:rsidRPr="00A64CE0" w:rsidRDefault="00F7475C" w:rsidP="00F7475C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EE47C93" w14:textId="0C5D07CA" w:rsidR="00F06C74" w:rsidRPr="0064163A" w:rsidRDefault="00F06C74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7" w:type="dxa"/>
            <w:vAlign w:val="center"/>
          </w:tcPr>
          <w:p w14:paraId="2E8BF077" w14:textId="77777777" w:rsidR="00F06C74" w:rsidRPr="0064163A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994CFA2" w14:textId="77777777" w:rsidR="00F06C74" w:rsidRPr="0064163A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CEE61DA" w14:textId="77777777" w:rsidR="00F06C74" w:rsidRPr="0064163A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102CC689" w14:textId="77777777" w:rsidR="00F06C74" w:rsidRPr="0064163A" w:rsidRDefault="00A54D3C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B95E0DE" w14:textId="77777777" w:rsidR="008A468B" w:rsidRPr="009A3A8A" w:rsidRDefault="008A468B" w:rsidP="008A468B">
      <w:pPr>
        <w:jc w:val="both"/>
        <w:rPr>
          <w:sz w:val="24"/>
          <w:szCs w:val="24"/>
        </w:rPr>
      </w:pPr>
    </w:p>
    <w:sectPr w:rsidR="008A468B" w:rsidRPr="009A3A8A" w:rsidSect="00C20FC6">
      <w:headerReference w:type="default" r:id="rId7"/>
      <w:footerReference w:type="default" r:id="rId8"/>
      <w:pgSz w:w="11907" w:h="16840" w:code="9"/>
      <w:pgMar w:top="1560" w:right="1134" w:bottom="709" w:left="1418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B1A5" w14:textId="77777777" w:rsidR="005C683F" w:rsidRDefault="005C683F">
      <w:r>
        <w:separator/>
      </w:r>
    </w:p>
  </w:endnote>
  <w:endnote w:type="continuationSeparator" w:id="0">
    <w:p w14:paraId="06F2FCA4" w14:textId="77777777" w:rsidR="005C683F" w:rsidRDefault="005C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0363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7D8E4B" w14:textId="54485C03" w:rsidR="00D07991" w:rsidRPr="00D07991" w:rsidRDefault="00D07991" w:rsidP="00D07991">
            <w:pPr>
              <w:pStyle w:val="Rodap"/>
              <w:ind w:right="-710"/>
              <w:jc w:val="right"/>
            </w:pPr>
            <w:r w:rsidRPr="00D07991">
              <w:t xml:space="preserve">Página </w:t>
            </w:r>
            <w:r w:rsidRPr="00D07991">
              <w:rPr>
                <w:b/>
                <w:bCs/>
              </w:rPr>
              <w:fldChar w:fldCharType="begin"/>
            </w:r>
            <w:r w:rsidRPr="00D07991">
              <w:rPr>
                <w:b/>
                <w:bCs/>
              </w:rPr>
              <w:instrText>PAGE</w:instrText>
            </w:r>
            <w:r w:rsidRPr="00D07991">
              <w:rPr>
                <w:b/>
                <w:bCs/>
              </w:rPr>
              <w:fldChar w:fldCharType="separate"/>
            </w:r>
            <w:r w:rsidR="00A62E51">
              <w:rPr>
                <w:b/>
                <w:bCs/>
                <w:noProof/>
              </w:rPr>
              <w:t>1</w:t>
            </w:r>
            <w:r w:rsidRPr="00D07991">
              <w:rPr>
                <w:b/>
                <w:bCs/>
              </w:rPr>
              <w:fldChar w:fldCharType="end"/>
            </w:r>
            <w:r w:rsidRPr="00D07991">
              <w:t xml:space="preserve"> de </w:t>
            </w:r>
            <w:r w:rsidRPr="00D07991">
              <w:rPr>
                <w:b/>
                <w:bCs/>
              </w:rPr>
              <w:fldChar w:fldCharType="begin"/>
            </w:r>
            <w:r w:rsidRPr="00D07991">
              <w:rPr>
                <w:b/>
                <w:bCs/>
              </w:rPr>
              <w:instrText>NUMPAGES</w:instrText>
            </w:r>
            <w:r w:rsidRPr="00D07991">
              <w:rPr>
                <w:b/>
                <w:bCs/>
              </w:rPr>
              <w:fldChar w:fldCharType="separate"/>
            </w:r>
            <w:r w:rsidR="00A62E51">
              <w:rPr>
                <w:b/>
                <w:bCs/>
                <w:noProof/>
              </w:rPr>
              <w:t>2</w:t>
            </w:r>
            <w:r w:rsidRPr="00D07991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2FF9" w14:textId="77777777" w:rsidR="005C683F" w:rsidRDefault="005C683F">
      <w:r>
        <w:separator/>
      </w:r>
    </w:p>
  </w:footnote>
  <w:footnote w:type="continuationSeparator" w:id="0">
    <w:p w14:paraId="7E5BAF09" w14:textId="77777777" w:rsidR="005C683F" w:rsidRDefault="005C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EF2A7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E6C61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B6A99F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D2CEB0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7840DE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E142AC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B10612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38602E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ADAF43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FC8FA1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446808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320E7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FF4447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CC066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3F214A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14EF91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7D02EB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55E287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93672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D66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3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42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CF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44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E9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87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84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6863">
    <w:abstractNumId w:val="1"/>
  </w:num>
  <w:num w:numId="2" w16cid:durableId="812791199">
    <w:abstractNumId w:val="0"/>
  </w:num>
  <w:num w:numId="3" w16cid:durableId="2055808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0E16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FF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D048C"/>
    <w:rsid w:val="0030335B"/>
    <w:rsid w:val="00312E7C"/>
    <w:rsid w:val="00332B0D"/>
    <w:rsid w:val="00333184"/>
    <w:rsid w:val="00341588"/>
    <w:rsid w:val="00362480"/>
    <w:rsid w:val="00371785"/>
    <w:rsid w:val="0038115E"/>
    <w:rsid w:val="00390D5A"/>
    <w:rsid w:val="0039230D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83F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51917"/>
    <w:rsid w:val="007562E8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3818"/>
    <w:rsid w:val="00A375EA"/>
    <w:rsid w:val="00A40DEF"/>
    <w:rsid w:val="00A4220F"/>
    <w:rsid w:val="00A440CA"/>
    <w:rsid w:val="00A513C6"/>
    <w:rsid w:val="00A54D3C"/>
    <w:rsid w:val="00A5654E"/>
    <w:rsid w:val="00A62E51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A2539"/>
    <w:rsid w:val="00BD3BB8"/>
    <w:rsid w:val="00BD580C"/>
    <w:rsid w:val="00BE69D0"/>
    <w:rsid w:val="00BE7DC4"/>
    <w:rsid w:val="00BF741A"/>
    <w:rsid w:val="00C13923"/>
    <w:rsid w:val="00C179F4"/>
    <w:rsid w:val="00C20FC6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07991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06C7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475C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D9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7</cp:revision>
  <cp:lastPrinted>2025-10-06T13:50:00Z</cp:lastPrinted>
  <dcterms:created xsi:type="dcterms:W3CDTF">2026-03-12T16:00:00Z</dcterms:created>
  <dcterms:modified xsi:type="dcterms:W3CDTF">2026-03-23T12:40:00Z</dcterms:modified>
</cp:coreProperties>
</file>