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D69B" w14:textId="7CD68C85" w:rsidR="00CA50EA" w:rsidRDefault="00CA50EA" w:rsidP="00CA50EA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EB38A9">
        <w:rPr>
          <w:rFonts w:ascii="Times New Roman" w:hAnsi="Times New Roman" w:cs="Times New Roman"/>
          <w:i w:val="0"/>
          <w:iCs/>
          <w:sz w:val="24"/>
          <w:szCs w:val="24"/>
        </w:rPr>
        <w:t xml:space="preserve"> 048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/2026 </w:t>
      </w:r>
    </w:p>
    <w:p w14:paraId="7C03DA9C" w14:textId="77777777" w:rsidR="00CA50EA" w:rsidRDefault="00CA50EA" w:rsidP="00CA50EA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AE69EDD" w14:textId="77777777" w:rsidR="00CA50EA" w:rsidRDefault="00CA50EA" w:rsidP="00CA50EA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C69586E" w14:textId="77777777" w:rsidR="00CA50EA" w:rsidRDefault="00CA50EA" w:rsidP="00CA50EA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30724D20" w14:textId="77777777" w:rsidR="00CA50EA" w:rsidRDefault="00CA50EA" w:rsidP="00CA50EA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C05A44F" w14:textId="77777777" w:rsidR="00CA50EA" w:rsidRDefault="00CA50EA" w:rsidP="00CA50EA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F7D42D0" w14:textId="77777777" w:rsidR="00CA50EA" w:rsidRDefault="00CA50EA" w:rsidP="00EB38A9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RODRIGO MATTERAZZI – Republicanos, </w:t>
      </w:r>
      <w:r>
        <w:rPr>
          <w:sz w:val="24"/>
          <w:szCs w:val="24"/>
        </w:rPr>
        <w:t>e</w:t>
      </w:r>
      <w:r>
        <w:rPr>
          <w:bCs/>
          <w:sz w:val="24"/>
          <w:szCs w:val="24"/>
        </w:rPr>
        <w:t xml:space="preserve"> vereadores abaixo assinados,</w:t>
      </w:r>
      <w:r>
        <w:rPr>
          <w:sz w:val="24"/>
          <w:szCs w:val="24"/>
        </w:rPr>
        <w:t xml:space="preserve"> com assento nesta Casa, de acordo com 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 136 e 137 do Regimento Interno, REQUEREM à Mesa, ouvido o Soberano Plenário, que seja concedida, </w:t>
      </w:r>
      <w:r>
        <w:rPr>
          <w:b/>
          <w:bCs/>
          <w:sz w:val="24"/>
          <w:szCs w:val="24"/>
        </w:rPr>
        <w:t xml:space="preserve">moção de Aplausos ao Dr. Jader Cerqueira Paulino pela coordenação do Laboratório Municipal de Análises Clínicas Dr. Bernardo </w:t>
      </w:r>
      <w:proofErr w:type="spellStart"/>
      <w:r>
        <w:rPr>
          <w:b/>
          <w:bCs/>
          <w:sz w:val="24"/>
          <w:szCs w:val="24"/>
        </w:rPr>
        <w:t>Scarsinski</w:t>
      </w:r>
      <w:proofErr w:type="spellEnd"/>
      <w:r>
        <w:rPr>
          <w:b/>
          <w:bCs/>
          <w:sz w:val="24"/>
          <w:szCs w:val="24"/>
        </w:rPr>
        <w:t>.</w:t>
      </w:r>
    </w:p>
    <w:p w14:paraId="337916C8" w14:textId="77777777" w:rsidR="00CA50EA" w:rsidRDefault="00CA50EA" w:rsidP="00EB38A9">
      <w:pPr>
        <w:spacing w:line="276" w:lineRule="auto"/>
        <w:ind w:firstLine="3402"/>
        <w:jc w:val="both"/>
        <w:rPr>
          <w:sz w:val="24"/>
          <w:szCs w:val="24"/>
        </w:rPr>
      </w:pPr>
    </w:p>
    <w:p w14:paraId="476BBBD1" w14:textId="77777777" w:rsidR="00CA50EA" w:rsidRDefault="00CA50EA" w:rsidP="00EB38A9">
      <w:pPr>
        <w:pStyle w:val="Recuodecorpodetexto3"/>
        <w:spacing w:line="276" w:lineRule="auto"/>
        <w:rPr>
          <w:sz w:val="24"/>
          <w:szCs w:val="24"/>
        </w:rPr>
      </w:pPr>
    </w:p>
    <w:p w14:paraId="0B110D82" w14:textId="77777777" w:rsidR="00CA50EA" w:rsidRDefault="00CA50EA" w:rsidP="00EB38A9">
      <w:pPr>
        <w:pStyle w:val="Recuodecorpodetexto3"/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283FD9C4" w14:textId="77777777" w:rsidR="00CA50EA" w:rsidRDefault="00CA50EA" w:rsidP="00EB38A9">
      <w:pPr>
        <w:spacing w:line="276" w:lineRule="auto"/>
        <w:ind w:firstLine="1418"/>
        <w:jc w:val="both"/>
        <w:rPr>
          <w:iCs/>
          <w:sz w:val="24"/>
          <w:szCs w:val="24"/>
        </w:rPr>
      </w:pPr>
    </w:p>
    <w:p w14:paraId="10EF43A9" w14:textId="77777777" w:rsidR="00EB38A9" w:rsidRDefault="00EB38A9" w:rsidP="00EB38A9">
      <w:pPr>
        <w:spacing w:line="276" w:lineRule="auto"/>
        <w:ind w:firstLine="1418"/>
        <w:jc w:val="both"/>
        <w:rPr>
          <w:iCs/>
          <w:sz w:val="24"/>
          <w:szCs w:val="24"/>
        </w:rPr>
      </w:pPr>
    </w:p>
    <w:p w14:paraId="34920E1E" w14:textId="77777777" w:rsidR="00CA50EA" w:rsidRDefault="00CA50EA" w:rsidP="00EB38A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importância estratégica da saúde pública e a necessidade contínua de aprimoramento dos serviços oferecidos à população;</w:t>
      </w:r>
    </w:p>
    <w:p w14:paraId="62346D89" w14:textId="77777777" w:rsidR="00CA50EA" w:rsidRDefault="00CA50EA" w:rsidP="00EB38A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5B1C68" w14:textId="77777777" w:rsidR="00CA50EA" w:rsidRDefault="00CA50EA" w:rsidP="00EB38A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inauguração do Laboratório Municipal de Análises Clínicas Dr. Bernardo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Scarsinski</w:t>
      </w:r>
      <w:proofErr w:type="spellEnd"/>
      <w:r>
        <w:rPr>
          <w:rFonts w:ascii="Times New Roman" w:hAnsi="Times New Roman" w:cs="Times New Roman"/>
          <w:sz w:val="24"/>
          <w:szCs w:val="24"/>
        </w:rPr>
        <w:t>, ocorrida em 12 de março de 2026, representa um marco significativo para a infraestrutura de saúde do município de Sorriso, fortalecendo a rede do Sistema Único de Saúde (SUS);</w:t>
      </w:r>
    </w:p>
    <w:p w14:paraId="125D6A05" w14:textId="77777777" w:rsidR="00CA50EA" w:rsidRDefault="00CA50EA" w:rsidP="00EB38A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B90A0D" w14:textId="77777777" w:rsidR="00CA50EA" w:rsidRDefault="00CA50EA" w:rsidP="00EB38A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nova unidade possui capacidade para realizar 2.000 exames por dia, o que demonstra um avanço substancial na oferta de diagnósticos e no acesso da população a serviços essenciais de saúde;</w:t>
      </w:r>
    </w:p>
    <w:p w14:paraId="69C34C18" w14:textId="77777777" w:rsidR="00CA50EA" w:rsidRDefault="00CA50EA" w:rsidP="00EB38A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4B177A" w14:textId="77777777" w:rsidR="00CA50EA" w:rsidRDefault="00CA50EA" w:rsidP="00EB38A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dedicação e o profissionalismo do Dr. Jader Cerqueira Paulino na coordenação desta importante estrutura, que conta com uma equipe de 16 profissionais empenhados em garantir a qualidade e a eficiência dos serviços prestados;</w:t>
      </w:r>
    </w:p>
    <w:p w14:paraId="4FD0663B" w14:textId="77777777" w:rsidR="00CA50EA" w:rsidRDefault="00CA50EA" w:rsidP="00EB38A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EEC725" w14:textId="77777777" w:rsidR="00CA50EA" w:rsidRDefault="00CA50EA" w:rsidP="00EB38A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gestão e o funcionamento de um laboratório de análises clínicas demandam expertise técnica, liderança e compromisso com a saúde coletiva, qualidades estas demonstradas pelo Dr. Jader Cerqueira Paulino;</w:t>
      </w:r>
    </w:p>
    <w:p w14:paraId="4B5A8486" w14:textId="77777777" w:rsidR="00CA50EA" w:rsidRDefault="00CA50EA" w:rsidP="00EB38A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9AD75A" w14:textId="77777777" w:rsidR="00CA50EA" w:rsidRDefault="00CA50EA" w:rsidP="00EB38A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homenagem ao Dr. Bernardo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Scarsinski</w:t>
      </w:r>
      <w:proofErr w:type="spellEnd"/>
      <w:r>
        <w:rPr>
          <w:rFonts w:ascii="Times New Roman" w:hAnsi="Times New Roman" w:cs="Times New Roman"/>
          <w:sz w:val="24"/>
          <w:szCs w:val="24"/>
        </w:rPr>
        <w:t>, nomeando o laboratório em sua memória, reconhece a trajetória de um médico e ex-servidor público que dedicou sua vida à saúde do município;</w:t>
      </w:r>
    </w:p>
    <w:p w14:paraId="51448D42" w14:textId="77777777" w:rsidR="00CA50EA" w:rsidRDefault="00CA50EA" w:rsidP="00EB38A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EBF697" w14:textId="77777777" w:rsidR="00CA50EA" w:rsidRDefault="00CA50EA" w:rsidP="00EB38A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Considerando que a atuação do Dr. Jader Cerqueira Paulino e de toda a equipe do Laboratório Municipal de Análises Clínicas Dr. Bernardo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Scarsinski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contribui diretamente para a melhoria da qualidade de vida e bem-estar dos cidadãos de Sorriso.</w:t>
      </w:r>
    </w:p>
    <w:p w14:paraId="5C5752AC" w14:textId="77777777" w:rsidR="00CA50EA" w:rsidRDefault="00CA50EA" w:rsidP="00EB38A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798CDEA" w14:textId="77777777" w:rsidR="00EB38A9" w:rsidRDefault="00EB38A9" w:rsidP="00EB38A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D0B7364" w14:textId="38F5CE26" w:rsidR="00CA50EA" w:rsidRDefault="00CA50EA" w:rsidP="00EB38A9">
      <w:pPr>
        <w:pStyle w:val="Recuodecorpodetexto3"/>
        <w:tabs>
          <w:tab w:val="left" w:pos="2835"/>
        </w:tabs>
        <w:spacing w:line="276" w:lineRule="auto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Estado de Mato Grosso, em 2</w:t>
      </w:r>
      <w:r w:rsidR="00EB38A9">
        <w:rPr>
          <w:iCs w:val="0"/>
          <w:sz w:val="24"/>
          <w:szCs w:val="24"/>
        </w:rPr>
        <w:t>4</w:t>
      </w:r>
      <w:r>
        <w:rPr>
          <w:iCs w:val="0"/>
          <w:sz w:val="24"/>
          <w:szCs w:val="24"/>
        </w:rPr>
        <w:t xml:space="preserve"> de março de 2026.</w:t>
      </w:r>
    </w:p>
    <w:p w14:paraId="5B56942D" w14:textId="77777777" w:rsidR="00CA50EA" w:rsidRDefault="00CA50EA" w:rsidP="00EB38A9">
      <w:pPr>
        <w:pStyle w:val="Recuodecorpodetexto3"/>
        <w:tabs>
          <w:tab w:val="left" w:pos="2835"/>
        </w:tabs>
        <w:spacing w:line="276" w:lineRule="auto"/>
        <w:ind w:firstLine="1418"/>
        <w:rPr>
          <w:iCs w:val="0"/>
          <w:sz w:val="24"/>
          <w:szCs w:val="24"/>
        </w:rPr>
      </w:pPr>
    </w:p>
    <w:p w14:paraId="237F5BD0" w14:textId="77777777" w:rsidR="00CA50EA" w:rsidRDefault="00CA50EA" w:rsidP="00EB38A9">
      <w:pPr>
        <w:pStyle w:val="Recuodecorpodetexto3"/>
        <w:tabs>
          <w:tab w:val="left" w:pos="2835"/>
        </w:tabs>
        <w:spacing w:line="276" w:lineRule="auto"/>
        <w:ind w:firstLine="1418"/>
        <w:rPr>
          <w:iCs w:val="0"/>
          <w:sz w:val="24"/>
          <w:szCs w:val="24"/>
        </w:rPr>
      </w:pPr>
    </w:p>
    <w:p w14:paraId="67F20FC1" w14:textId="77777777" w:rsidR="00CA50EA" w:rsidRDefault="00CA50EA" w:rsidP="00EB38A9">
      <w:pPr>
        <w:pStyle w:val="Recuodecorpodetexto3"/>
        <w:tabs>
          <w:tab w:val="left" w:pos="2835"/>
        </w:tabs>
        <w:spacing w:line="276" w:lineRule="auto"/>
        <w:ind w:firstLine="1418"/>
        <w:rPr>
          <w:iCs w:val="0"/>
          <w:sz w:val="22"/>
          <w:szCs w:val="22"/>
        </w:rPr>
      </w:pPr>
    </w:p>
    <w:p w14:paraId="4C534D1C" w14:textId="77777777" w:rsidR="00CA50EA" w:rsidRDefault="00CA50EA" w:rsidP="00CA50E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2C1F786" w14:textId="77777777" w:rsidR="00CA50EA" w:rsidRDefault="00CA50EA" w:rsidP="00CA50E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482" w:type="dxa"/>
        <w:tblInd w:w="-1276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481"/>
        <w:gridCol w:w="279"/>
        <w:gridCol w:w="2779"/>
      </w:tblGrid>
      <w:tr w:rsidR="00CA50EA" w:rsidRPr="00EB38A9" w14:paraId="17A9C992" w14:textId="77777777" w:rsidTr="00EB38A9">
        <w:trPr>
          <w:trHeight w:val="267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1AD0A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30983EE9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B24829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ADIR CUNICO</w:t>
            </w:r>
          </w:p>
          <w:p w14:paraId="61872CBA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CBC1A0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38CFD9BD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E0ED7F" w14:textId="77777777" w:rsidR="00CA50EA" w:rsidRPr="00EB38A9" w:rsidRDefault="00CA50EA" w:rsidP="00EB38A9">
            <w:pPr>
              <w:ind w:right="-312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GRINGO DO BARREIRO</w:t>
            </w:r>
          </w:p>
          <w:p w14:paraId="0803DFB5" w14:textId="77777777" w:rsidR="00CA50EA" w:rsidRPr="00EB38A9" w:rsidRDefault="00CA50EA" w:rsidP="00EB38A9">
            <w:pPr>
              <w:ind w:right="-312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Vereador PL</w:t>
            </w:r>
          </w:p>
        </w:tc>
      </w:tr>
      <w:tr w:rsidR="00CA50EA" w:rsidRPr="00EB38A9" w14:paraId="33543E0C" w14:textId="77777777" w:rsidTr="00EB38A9">
        <w:trPr>
          <w:trHeight w:val="24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69CF6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DE068AC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1C907D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53DFC494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85524F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77B373CB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E1D72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2D6C6B11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</w:tr>
      <w:tr w:rsidR="00CA50EA" w:rsidRPr="00EB38A9" w14:paraId="727440E2" w14:textId="77777777" w:rsidTr="00EB38A9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DD2827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EB38A9"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EB38A9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5C5A392E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5091D3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WANDERLEY PAULO</w:t>
            </w:r>
          </w:p>
          <w:p w14:paraId="09F705A7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5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A07B68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JANE DELALIBERA</w:t>
            </w:r>
          </w:p>
          <w:p w14:paraId="7BAB3745" w14:textId="77777777" w:rsidR="00CA50EA" w:rsidRPr="00EB38A9" w:rsidRDefault="00CA50EA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8A9">
              <w:rPr>
                <w:b/>
                <w:bCs/>
                <w:sz w:val="24"/>
                <w:szCs w:val="24"/>
                <w:lang w:eastAsia="en-US"/>
              </w:rPr>
              <w:t>Vereadora PL</w:t>
            </w:r>
          </w:p>
        </w:tc>
      </w:tr>
    </w:tbl>
    <w:p w14:paraId="70EA10D0" w14:textId="77777777" w:rsidR="00CA50EA" w:rsidRDefault="00CA50EA" w:rsidP="00CA50EA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54D859E5" w14:textId="0A6290B5" w:rsidR="00EA5D04" w:rsidRPr="00CA50EA" w:rsidRDefault="00EA5D04" w:rsidP="00CA50EA"/>
    <w:sectPr w:rsidR="00EA5D04" w:rsidRPr="00CA50EA" w:rsidSect="00023C39">
      <w:headerReference w:type="default" r:id="rId8"/>
      <w:footerReference w:type="default" r:id="rId9"/>
      <w:pgSz w:w="11907" w:h="16840" w:code="9"/>
      <w:pgMar w:top="2836" w:right="1134" w:bottom="993" w:left="1418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1283" w14:textId="77777777" w:rsidR="00D25A02" w:rsidRDefault="00D25A02">
      <w:r>
        <w:separator/>
      </w:r>
    </w:p>
  </w:endnote>
  <w:endnote w:type="continuationSeparator" w:id="0">
    <w:p w14:paraId="159A94CF" w14:textId="77777777" w:rsidR="00D25A02" w:rsidRDefault="00D2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7265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8CF12D" w14:textId="62C52037" w:rsidR="00CE698C" w:rsidRDefault="00CE698C" w:rsidP="00CE698C">
            <w:pPr>
              <w:pStyle w:val="Rodap"/>
              <w:ind w:right="-568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50E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50E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FA0B" w14:textId="77777777" w:rsidR="00D25A02" w:rsidRDefault="00D25A02">
      <w:r>
        <w:separator/>
      </w:r>
    </w:p>
  </w:footnote>
  <w:footnote w:type="continuationSeparator" w:id="0">
    <w:p w14:paraId="473F8645" w14:textId="77777777" w:rsidR="00D25A02" w:rsidRDefault="00D2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8D128A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38C666B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A9EC705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2237C2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7A64D19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60C0357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B34CAE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79420B4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2F6F07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4AFC1C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72BC0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9C61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A4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AB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8E4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658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6F0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2B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20720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C0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2E59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48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A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5A7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2D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2A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5A9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AC826A7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FC8F13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8AA1C4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076679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DD0B07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5ACD2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C048F2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764254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B74104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103407105">
    <w:abstractNumId w:val="3"/>
  </w:num>
  <w:num w:numId="2" w16cid:durableId="1004938733">
    <w:abstractNumId w:val="0"/>
  </w:num>
  <w:num w:numId="3" w16cid:durableId="1641307390">
    <w:abstractNumId w:val="1"/>
  </w:num>
  <w:num w:numId="4" w16cid:durableId="1802073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C39"/>
    <w:rsid w:val="00023DC7"/>
    <w:rsid w:val="00031905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2072B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827AF"/>
    <w:rsid w:val="002866D2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2FFD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551F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D3028"/>
    <w:rsid w:val="009D703C"/>
    <w:rsid w:val="009E29D7"/>
    <w:rsid w:val="009E3E93"/>
    <w:rsid w:val="009E491B"/>
    <w:rsid w:val="009F38EE"/>
    <w:rsid w:val="009F6EC0"/>
    <w:rsid w:val="00A030F5"/>
    <w:rsid w:val="00A22C1F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36A8A"/>
    <w:rsid w:val="00B40902"/>
    <w:rsid w:val="00B44126"/>
    <w:rsid w:val="00B4576A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A50EA"/>
    <w:rsid w:val="00CB5486"/>
    <w:rsid w:val="00CC478A"/>
    <w:rsid w:val="00CD2C94"/>
    <w:rsid w:val="00CD6C37"/>
    <w:rsid w:val="00CE0235"/>
    <w:rsid w:val="00CE698C"/>
    <w:rsid w:val="00CE6E84"/>
    <w:rsid w:val="00CF7A28"/>
    <w:rsid w:val="00D25A02"/>
    <w:rsid w:val="00D26647"/>
    <w:rsid w:val="00D71A64"/>
    <w:rsid w:val="00D74E26"/>
    <w:rsid w:val="00D7527C"/>
    <w:rsid w:val="00D861FA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25C4E"/>
    <w:rsid w:val="00E35BE5"/>
    <w:rsid w:val="00E73038"/>
    <w:rsid w:val="00E8057F"/>
    <w:rsid w:val="00E96DED"/>
    <w:rsid w:val="00E97B49"/>
    <w:rsid w:val="00EA5D04"/>
    <w:rsid w:val="00EB317E"/>
    <w:rsid w:val="00EB38A9"/>
    <w:rsid w:val="00EB439E"/>
    <w:rsid w:val="00EC1787"/>
    <w:rsid w:val="00EC30B0"/>
    <w:rsid w:val="00EF2679"/>
    <w:rsid w:val="00F14D7A"/>
    <w:rsid w:val="00F317D9"/>
    <w:rsid w:val="00F76F04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B720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64FF-81AF-45EB-AF31-DA514E76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10</cp:revision>
  <cp:lastPrinted>2026-03-27T14:39:00Z</cp:lastPrinted>
  <dcterms:created xsi:type="dcterms:W3CDTF">2026-03-23T11:59:00Z</dcterms:created>
  <dcterms:modified xsi:type="dcterms:W3CDTF">2026-03-27T14:39:00Z</dcterms:modified>
</cp:coreProperties>
</file>