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F1C6" w14:textId="3E4CCA4E" w:rsidR="006214C7" w:rsidRDefault="00000000" w:rsidP="00B26B4D">
      <w:pPr>
        <w:pStyle w:val="Ttulo1"/>
        <w:spacing w:line="36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B26B4D">
        <w:rPr>
          <w:rFonts w:ascii="Times New Roman" w:hAnsi="Times New Roman" w:cs="Times New Roman"/>
          <w:sz w:val="24"/>
          <w:szCs w:val="24"/>
        </w:rPr>
        <w:t>230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14:paraId="27E4F792" w14:textId="77777777" w:rsidR="006214C7" w:rsidRDefault="006214C7" w:rsidP="00B26B4D">
      <w:pPr>
        <w:pStyle w:val="Recuodecorpodetexto"/>
        <w:spacing w:line="360" w:lineRule="auto"/>
        <w:ind w:left="3402" w:right="-2" w:firstLine="0"/>
        <w:rPr>
          <w:szCs w:val="24"/>
        </w:rPr>
      </w:pPr>
    </w:p>
    <w:p w14:paraId="43AE943D" w14:textId="77777777" w:rsidR="006214C7" w:rsidRDefault="00000000" w:rsidP="00B26B4D">
      <w:pPr>
        <w:pStyle w:val="Recuodecorpodetexto"/>
        <w:spacing w:line="360" w:lineRule="auto"/>
        <w:ind w:left="3402" w:right="-2" w:firstLine="0"/>
        <w:rPr>
          <w:szCs w:val="24"/>
        </w:rPr>
      </w:pPr>
      <w:r>
        <w:rPr>
          <w:rFonts w:eastAsia="SimSun"/>
          <w:szCs w:val="24"/>
        </w:rPr>
        <w:t>INDICAMOS A CONSTRUÇÃO DE QUADRA POLIESPORTIVA COBERTA E BANHEIROS (MASCULINO E FEMININO) COM ACESSIBILIDADE, NA ESCOLA MUNICIPAL FRANCISCO DONIZETI DE LIMA, NO BAIRRO NOVA ALIANÇA I</w:t>
      </w:r>
      <w:r>
        <w:rPr>
          <w:szCs w:val="24"/>
        </w:rPr>
        <w:t>, MUNICÍPIO DE SORRISO/MT.</w:t>
      </w:r>
    </w:p>
    <w:p w14:paraId="1B79C7D9" w14:textId="77777777" w:rsidR="006214C7" w:rsidRDefault="006214C7" w:rsidP="00B26B4D">
      <w:pPr>
        <w:pStyle w:val="Recuodecorpodetexto"/>
        <w:spacing w:line="360" w:lineRule="auto"/>
        <w:ind w:left="3402" w:right="-2" w:firstLine="0"/>
        <w:rPr>
          <w:bCs/>
          <w:szCs w:val="24"/>
        </w:rPr>
      </w:pPr>
    </w:p>
    <w:p w14:paraId="241C2259" w14:textId="77777777" w:rsidR="006214C7" w:rsidRDefault="00000000" w:rsidP="00B26B4D">
      <w:pPr>
        <w:spacing w:line="360" w:lineRule="auto"/>
        <w:ind w:firstLine="3402"/>
        <w:jc w:val="both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WANDERLEY PAULO – PROGRESSISTAS, e </w:t>
      </w:r>
      <w:r>
        <w:rPr>
          <w:bCs/>
          <w:sz w:val="24"/>
          <w:szCs w:val="24"/>
        </w:rPr>
        <w:t>Vereadores abaixo assinados,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 assento nesta Casa, de conformidade com o Art. 115 do Regimento Interno, REQUEREM à Mesa que este expediente seja encaminhado ao Exmo. Senhor Alei Fernandes, Prefeito Municipal, </w:t>
      </w:r>
      <w:r>
        <w:rPr>
          <w:color w:val="000000"/>
          <w:sz w:val="24"/>
          <w:szCs w:val="24"/>
        </w:rPr>
        <w:t xml:space="preserve">com cópia a Secretaria Municipal de Esporte, Lazer e Juventude e a </w:t>
      </w:r>
      <w:r>
        <w:rPr>
          <w:sz w:val="24"/>
          <w:szCs w:val="24"/>
        </w:rPr>
        <w:t>Secretaria Municipal de Infraestrutura, Transporte e Saneamento</w:t>
      </w:r>
      <w:r>
        <w:rPr>
          <w:color w:val="000000"/>
          <w:sz w:val="24"/>
          <w:szCs w:val="24"/>
        </w:rPr>
        <w:t xml:space="preserve">, </w:t>
      </w:r>
      <w:r>
        <w:rPr>
          <w:b/>
          <w:color w:val="000000"/>
          <w:sz w:val="24"/>
          <w:szCs w:val="24"/>
        </w:rPr>
        <w:t xml:space="preserve">versando sobre a necessidade da </w:t>
      </w:r>
      <w:r>
        <w:rPr>
          <w:rFonts w:eastAsia="SimSun"/>
          <w:b/>
          <w:bCs/>
          <w:sz w:val="24"/>
          <w:szCs w:val="24"/>
        </w:rPr>
        <w:t>a construção de quadra poliesportiva coberta e banheiros (masculino e feminino) com acessibilidade, na Escola Municipal Francisco Donizeti de Lima, no Bairro Nova Aliança I</w:t>
      </w:r>
      <w:r>
        <w:rPr>
          <w:b/>
          <w:bCs/>
          <w:color w:val="000000"/>
          <w:sz w:val="24"/>
          <w:szCs w:val="24"/>
        </w:rPr>
        <w:t>, no município de Sorriso/MT.</w:t>
      </w:r>
    </w:p>
    <w:p w14:paraId="665E756A" w14:textId="77777777" w:rsidR="006214C7" w:rsidRDefault="00000000" w:rsidP="00B26B4D">
      <w:pPr>
        <w:spacing w:line="360" w:lineRule="auto"/>
        <w:ind w:firstLine="340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2B4F1B6" w14:textId="77777777" w:rsidR="006214C7" w:rsidRDefault="00000000" w:rsidP="00B26B4D">
      <w:pPr>
        <w:pStyle w:val="NCNormalCentralizado"/>
        <w:spacing w:line="360" w:lineRule="aut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12A9864C" w14:textId="77777777" w:rsidR="006214C7" w:rsidRDefault="006214C7" w:rsidP="00B26B4D">
      <w:pPr>
        <w:spacing w:line="360" w:lineRule="auto"/>
        <w:ind w:right="-2" w:firstLine="1418"/>
        <w:jc w:val="both"/>
        <w:rPr>
          <w:sz w:val="24"/>
          <w:szCs w:val="24"/>
        </w:rPr>
      </w:pPr>
    </w:p>
    <w:p w14:paraId="0C91C769" w14:textId="77777777" w:rsidR="006214C7" w:rsidRDefault="00000000" w:rsidP="00B26B4D">
      <w:pPr>
        <w:pStyle w:val="NormalWeb"/>
        <w:spacing w:before="0" w:beforeAutospacing="0" w:line="360" w:lineRule="auto"/>
        <w:ind w:firstLineChars="583" w:firstLine="1399"/>
        <w:jc w:val="both"/>
        <w:rPr>
          <w:rFonts w:eastAsia="sans-serif"/>
        </w:rPr>
      </w:pPr>
      <w:r>
        <w:rPr>
          <w:rFonts w:eastAsia="sans-serif"/>
        </w:rPr>
        <w:t>Considerando que, a construção de uma quadra poliesportiva coberta na referida unidade escolar representará um avanço significativo na melhoria da qualidade de vida dos alunos e profissionais, proporcionando um espaço adequado para atividades físicas, pedagógicas e recreativas, além de promover a integração da comunidade escolar;</w:t>
      </w:r>
    </w:p>
    <w:p w14:paraId="4F9BCAA8" w14:textId="77777777" w:rsidR="006214C7" w:rsidRDefault="00000000" w:rsidP="00B26B4D">
      <w:pPr>
        <w:pStyle w:val="NormalWeb"/>
        <w:spacing w:before="0" w:beforeAutospacing="0" w:line="360" w:lineRule="auto"/>
        <w:ind w:firstLineChars="583" w:firstLine="1399"/>
        <w:jc w:val="both"/>
        <w:rPr>
          <w:rFonts w:eastAsia="sans-serif"/>
        </w:rPr>
      </w:pPr>
      <w:r>
        <w:rPr>
          <w:rFonts w:eastAsia="sans-serif"/>
        </w:rPr>
        <w:t xml:space="preserve">Considerando que, ao facilitar o acesso a instalações esportivas modernas e seguras, </w:t>
      </w:r>
      <w:proofErr w:type="gramStart"/>
      <w:r>
        <w:rPr>
          <w:rFonts w:eastAsia="sans-serif"/>
        </w:rPr>
        <w:t>estaremos incentivando</w:t>
      </w:r>
      <w:proofErr w:type="gramEnd"/>
      <w:r>
        <w:rPr>
          <w:rFonts w:eastAsia="sans-serif"/>
        </w:rPr>
        <w:t xml:space="preserve"> a prática de esportes e a adoção de hábitos saudáveis, essenciais para o bem-estar físico e mental dos estudantes, contribuindo para a formação de uma geração mais ativa;</w:t>
      </w:r>
    </w:p>
    <w:p w14:paraId="26BA5BC2" w14:textId="77777777" w:rsidR="006214C7" w:rsidRDefault="00000000" w:rsidP="00B26B4D">
      <w:pPr>
        <w:pStyle w:val="NormalWeb"/>
        <w:spacing w:before="0" w:beforeAutospacing="0" w:line="360" w:lineRule="auto"/>
        <w:ind w:firstLineChars="583" w:firstLine="1399"/>
        <w:jc w:val="both"/>
        <w:rPr>
          <w:rFonts w:eastAsia="sans-serif"/>
        </w:rPr>
      </w:pPr>
      <w:r>
        <w:rPr>
          <w:rFonts w:eastAsia="sans-serif"/>
        </w:rPr>
        <w:t>Considerando que, a implementação de banheiros com acessibilidade garante o cumprimento das normas vigentes e assegura o direito de todos os alunos à utilização de instalações dignas, promovendo a inclusão e o respeito à diversidade no ambiente escolar;</w:t>
      </w:r>
    </w:p>
    <w:p w14:paraId="565EFB51" w14:textId="77777777" w:rsidR="006214C7" w:rsidRDefault="00000000" w:rsidP="00B26B4D">
      <w:pPr>
        <w:pStyle w:val="NormalWeb"/>
        <w:spacing w:before="0" w:beforeAutospacing="0" w:line="360" w:lineRule="auto"/>
        <w:ind w:firstLineChars="583" w:firstLine="1399"/>
        <w:jc w:val="both"/>
        <w:rPr>
          <w:rFonts w:eastAsia="sans-serif"/>
        </w:rPr>
      </w:pPr>
      <w:r>
        <w:rPr>
          <w:rFonts w:eastAsia="sans-serif"/>
        </w:rPr>
        <w:lastRenderedPageBreak/>
        <w:t>Considerando que, a construção desta estrutura é um desejo manifestado pela comunidade escolar, sendo uma demanda social real e relevante para o fortalecimento do ensino municipal;</w:t>
      </w:r>
    </w:p>
    <w:p w14:paraId="14DC241A" w14:textId="77777777" w:rsidR="006214C7" w:rsidRDefault="00000000" w:rsidP="00B26B4D">
      <w:pPr>
        <w:pStyle w:val="NormalWeb"/>
        <w:spacing w:before="0" w:beforeAutospacing="0" w:line="360" w:lineRule="auto"/>
        <w:ind w:firstLineChars="583" w:firstLine="1399"/>
        <w:jc w:val="both"/>
        <w:rPr>
          <w:rFonts w:eastAsia="sans-serif"/>
        </w:rPr>
      </w:pPr>
      <w:r>
        <w:rPr>
          <w:rFonts w:eastAsia="sans-serif"/>
        </w:rPr>
        <w:t>Considerando que, a escola já dispõe de espaço apropriado para a execução desta obra, permitindo que os recursos públicos sejam utilizados de forma eficiente em benefício direto de toda a população do bairro Nova Aliança I.</w:t>
      </w:r>
    </w:p>
    <w:p w14:paraId="64606327" w14:textId="67383AE2" w:rsidR="006214C7" w:rsidRDefault="00000000" w:rsidP="00B26B4D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</w:t>
      </w:r>
      <w:r w:rsidR="00B26B4D">
        <w:rPr>
          <w:sz w:val="24"/>
          <w:szCs w:val="24"/>
        </w:rPr>
        <w:t>07 de abril</w:t>
      </w:r>
      <w:r>
        <w:rPr>
          <w:sz w:val="24"/>
          <w:szCs w:val="24"/>
        </w:rPr>
        <w:t xml:space="preserve"> de 2026.</w:t>
      </w:r>
    </w:p>
    <w:p w14:paraId="6C2F4783" w14:textId="77777777" w:rsidR="00B26B4D" w:rsidRDefault="00B26B4D" w:rsidP="00B26B4D">
      <w:pPr>
        <w:spacing w:line="360" w:lineRule="auto"/>
        <w:ind w:firstLine="1418"/>
        <w:jc w:val="both"/>
        <w:rPr>
          <w:sz w:val="24"/>
          <w:szCs w:val="24"/>
        </w:rPr>
      </w:pPr>
    </w:p>
    <w:p w14:paraId="11DAF783" w14:textId="77777777" w:rsidR="00004453" w:rsidRDefault="00004453" w:rsidP="00B26B4D">
      <w:pPr>
        <w:spacing w:line="360" w:lineRule="auto"/>
        <w:ind w:firstLine="1418"/>
        <w:jc w:val="both"/>
        <w:rPr>
          <w:sz w:val="24"/>
          <w:szCs w:val="24"/>
        </w:rPr>
      </w:pPr>
    </w:p>
    <w:p w14:paraId="37969AA7" w14:textId="77777777" w:rsidR="00004453" w:rsidRDefault="00004453" w:rsidP="00B26B4D">
      <w:pPr>
        <w:spacing w:line="360" w:lineRule="auto"/>
        <w:ind w:firstLine="1418"/>
        <w:jc w:val="both"/>
        <w:rPr>
          <w:sz w:val="24"/>
          <w:szCs w:val="24"/>
        </w:rPr>
      </w:pPr>
    </w:p>
    <w:p w14:paraId="312313B4" w14:textId="77777777" w:rsidR="00B26B4D" w:rsidRDefault="00B26B4D" w:rsidP="00B26B4D">
      <w:pPr>
        <w:spacing w:line="360" w:lineRule="auto"/>
        <w:ind w:firstLine="1418"/>
        <w:jc w:val="both"/>
        <w:rPr>
          <w:sz w:val="24"/>
          <w:szCs w:val="24"/>
        </w:rPr>
      </w:pPr>
    </w:p>
    <w:tbl>
      <w:tblPr>
        <w:tblW w:w="11199" w:type="dxa"/>
        <w:tblInd w:w="-998" w:type="dxa"/>
        <w:tblLook w:val="04A0" w:firstRow="1" w:lastRow="0" w:firstColumn="1" w:lastColumn="0" w:noHBand="0" w:noVBand="1"/>
      </w:tblPr>
      <w:tblGrid>
        <w:gridCol w:w="3119"/>
        <w:gridCol w:w="142"/>
        <w:gridCol w:w="142"/>
        <w:gridCol w:w="2976"/>
        <w:gridCol w:w="284"/>
        <w:gridCol w:w="2126"/>
        <w:gridCol w:w="1559"/>
        <w:gridCol w:w="851"/>
      </w:tblGrid>
      <w:tr w:rsidR="00B26B4D" w:rsidRPr="00B26B4D" w14:paraId="6612B209" w14:textId="77777777">
        <w:trPr>
          <w:trHeight w:val="1261"/>
        </w:trPr>
        <w:tc>
          <w:tcPr>
            <w:tcW w:w="3261" w:type="dxa"/>
            <w:gridSpan w:val="2"/>
            <w:hideMark/>
          </w:tcPr>
          <w:p w14:paraId="3B882BE5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WANDERLEY PAULO</w:t>
            </w:r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br/>
            </w:r>
            <w:proofErr w:type="spellStart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Vereador</w:t>
            </w:r>
            <w:proofErr w:type="spellEnd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 xml:space="preserve"> PROGRESSISTAS</w:t>
            </w:r>
          </w:p>
        </w:tc>
        <w:tc>
          <w:tcPr>
            <w:tcW w:w="3118" w:type="dxa"/>
            <w:gridSpan w:val="2"/>
          </w:tcPr>
          <w:p w14:paraId="7208C1C9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DARCI GONÇALVES</w:t>
            </w:r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br/>
            </w:r>
            <w:proofErr w:type="spellStart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Vereador</w:t>
            </w:r>
            <w:proofErr w:type="spellEnd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 xml:space="preserve"> MDB</w:t>
            </w:r>
          </w:p>
          <w:p w14:paraId="54FF34CE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</w:p>
          <w:p w14:paraId="5D99952E" w14:textId="77777777" w:rsid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</w:p>
          <w:p w14:paraId="0B127611" w14:textId="77777777" w:rsidR="00004453" w:rsidRDefault="00004453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</w:p>
          <w:p w14:paraId="12C85D43" w14:textId="77777777" w:rsidR="00004453" w:rsidRPr="00B26B4D" w:rsidRDefault="00004453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</w:p>
          <w:p w14:paraId="67FCF773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  <w:hideMark/>
          </w:tcPr>
          <w:p w14:paraId="6EADECA3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EMERSON FARIAS</w:t>
            </w:r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br/>
            </w:r>
            <w:proofErr w:type="spellStart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Vereador</w:t>
            </w:r>
            <w:proofErr w:type="spellEnd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 xml:space="preserve"> PL</w:t>
            </w:r>
          </w:p>
        </w:tc>
        <w:tc>
          <w:tcPr>
            <w:tcW w:w="2410" w:type="dxa"/>
            <w:gridSpan w:val="2"/>
            <w:hideMark/>
          </w:tcPr>
          <w:p w14:paraId="215C1EB4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DIOGO KRIGUER</w:t>
            </w:r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br/>
            </w:r>
            <w:proofErr w:type="spellStart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Vereador</w:t>
            </w:r>
            <w:proofErr w:type="spellEnd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 xml:space="preserve"> PSBD</w:t>
            </w:r>
          </w:p>
        </w:tc>
      </w:tr>
      <w:tr w:rsidR="00B26B4D" w:rsidRPr="00B26B4D" w14:paraId="2E43DB22" w14:textId="77777777">
        <w:trPr>
          <w:trHeight w:val="1010"/>
        </w:trPr>
        <w:tc>
          <w:tcPr>
            <w:tcW w:w="3119" w:type="dxa"/>
            <w:hideMark/>
          </w:tcPr>
          <w:p w14:paraId="7644EA85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GRINGO DO BARREIRO</w:t>
            </w:r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br/>
            </w:r>
            <w:proofErr w:type="spellStart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Vereador</w:t>
            </w:r>
            <w:proofErr w:type="spellEnd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 xml:space="preserve"> PL</w:t>
            </w:r>
          </w:p>
        </w:tc>
        <w:tc>
          <w:tcPr>
            <w:tcW w:w="3544" w:type="dxa"/>
            <w:gridSpan w:val="4"/>
          </w:tcPr>
          <w:p w14:paraId="4CE5D5B2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PROFª SILVANA PERIN</w:t>
            </w:r>
          </w:p>
          <w:p w14:paraId="2843DE5D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  <w:proofErr w:type="spellStart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Vereadora</w:t>
            </w:r>
            <w:proofErr w:type="spellEnd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 xml:space="preserve"> MDB</w:t>
            </w:r>
          </w:p>
          <w:p w14:paraId="4EB66150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</w:p>
          <w:p w14:paraId="45C01780" w14:textId="77777777" w:rsid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</w:p>
          <w:p w14:paraId="6190B06F" w14:textId="77777777" w:rsidR="00004453" w:rsidRDefault="00004453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</w:p>
          <w:p w14:paraId="14E14A23" w14:textId="77777777" w:rsidR="00004453" w:rsidRPr="00B26B4D" w:rsidRDefault="00004453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</w:p>
          <w:p w14:paraId="75525061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hideMark/>
          </w:tcPr>
          <w:p w14:paraId="71E292FE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ADIR CUNICO</w:t>
            </w:r>
          </w:p>
          <w:p w14:paraId="1C2E20EC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  <w:proofErr w:type="spellStart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Vereador</w:t>
            </w:r>
            <w:proofErr w:type="spellEnd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 xml:space="preserve"> NOVO</w:t>
            </w:r>
          </w:p>
        </w:tc>
        <w:tc>
          <w:tcPr>
            <w:tcW w:w="2410" w:type="dxa"/>
            <w:gridSpan w:val="2"/>
            <w:hideMark/>
          </w:tcPr>
          <w:p w14:paraId="30B1C0F2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TOCO BAGGIO</w:t>
            </w:r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br/>
            </w:r>
            <w:proofErr w:type="spellStart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Vereador</w:t>
            </w:r>
            <w:proofErr w:type="spellEnd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 xml:space="preserve"> PSBD</w:t>
            </w:r>
          </w:p>
        </w:tc>
      </w:tr>
      <w:tr w:rsidR="00B26B4D" w:rsidRPr="00B26B4D" w14:paraId="2A8FD78A" w14:textId="77777777">
        <w:tc>
          <w:tcPr>
            <w:tcW w:w="3403" w:type="dxa"/>
            <w:gridSpan w:val="3"/>
            <w:hideMark/>
          </w:tcPr>
          <w:p w14:paraId="7C3A6B4F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BRENDO BRAGA</w:t>
            </w:r>
          </w:p>
          <w:p w14:paraId="6833AC3C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  <w:proofErr w:type="spellStart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Vereador</w:t>
            </w:r>
            <w:proofErr w:type="spellEnd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 xml:space="preserve"> REPUBLICANOS</w:t>
            </w:r>
          </w:p>
        </w:tc>
        <w:tc>
          <w:tcPr>
            <w:tcW w:w="3260" w:type="dxa"/>
            <w:gridSpan w:val="2"/>
            <w:hideMark/>
          </w:tcPr>
          <w:p w14:paraId="2163616D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JANE DELALIBERA</w:t>
            </w:r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br/>
            </w:r>
            <w:proofErr w:type="spellStart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Vereadora</w:t>
            </w:r>
            <w:proofErr w:type="spellEnd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 xml:space="preserve"> PL</w:t>
            </w:r>
          </w:p>
        </w:tc>
        <w:tc>
          <w:tcPr>
            <w:tcW w:w="3685" w:type="dxa"/>
            <w:gridSpan w:val="2"/>
            <w:hideMark/>
          </w:tcPr>
          <w:p w14:paraId="7C9D4E16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RODRIGO MATTERAZZI</w:t>
            </w:r>
          </w:p>
          <w:p w14:paraId="39C9AABD" w14:textId="77777777" w:rsidR="00B26B4D" w:rsidRPr="00B26B4D" w:rsidRDefault="00B26B4D" w:rsidP="00B26B4D">
            <w:pPr>
              <w:jc w:val="center"/>
              <w:rPr>
                <w:b/>
                <w:bCs/>
                <w:kern w:val="2"/>
                <w:sz w:val="24"/>
                <w:szCs w:val="24"/>
                <w:lang w:val="en-US"/>
              </w:rPr>
            </w:pPr>
            <w:proofErr w:type="spellStart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>Vereador</w:t>
            </w:r>
            <w:proofErr w:type="spellEnd"/>
            <w:r w:rsidRPr="00B26B4D">
              <w:rPr>
                <w:b/>
                <w:bCs/>
                <w:kern w:val="2"/>
                <w:sz w:val="24"/>
                <w:szCs w:val="24"/>
                <w:lang w:val="en-US"/>
              </w:rPr>
              <w:t xml:space="preserve"> REPUBLICANOS</w:t>
            </w:r>
          </w:p>
        </w:tc>
        <w:tc>
          <w:tcPr>
            <w:tcW w:w="851" w:type="dxa"/>
          </w:tcPr>
          <w:p w14:paraId="08A7DB2C" w14:textId="77777777" w:rsidR="00B26B4D" w:rsidRPr="00B26B4D" w:rsidRDefault="00B26B4D" w:rsidP="00B26B4D">
            <w:pPr>
              <w:rPr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</w:tr>
    </w:tbl>
    <w:p w14:paraId="1E41E742" w14:textId="77777777" w:rsidR="00B26B4D" w:rsidRDefault="00B26B4D" w:rsidP="00B26B4D">
      <w:pPr>
        <w:spacing w:line="360" w:lineRule="auto"/>
        <w:ind w:firstLine="1418"/>
        <w:jc w:val="both"/>
        <w:rPr>
          <w:sz w:val="24"/>
          <w:szCs w:val="24"/>
        </w:rPr>
      </w:pPr>
    </w:p>
    <w:sectPr w:rsidR="00B26B4D" w:rsidSect="00A33369">
      <w:footerReference w:type="default" r:id="rId7"/>
      <w:pgSz w:w="11906" w:h="16838"/>
      <w:pgMar w:top="2835" w:right="1416" w:bottom="709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9FF1" w14:textId="77777777" w:rsidR="00B55228" w:rsidRDefault="00B55228" w:rsidP="00766E38">
      <w:r>
        <w:separator/>
      </w:r>
    </w:p>
  </w:endnote>
  <w:endnote w:type="continuationSeparator" w:id="0">
    <w:p w14:paraId="02208974" w14:textId="77777777" w:rsidR="00B55228" w:rsidRDefault="00B55228" w:rsidP="0076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2728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49D6BE" w14:textId="195311FF" w:rsidR="00766E38" w:rsidRDefault="00766E38" w:rsidP="00766E38">
            <w:pPr>
              <w:pStyle w:val="Rodap"/>
              <w:ind w:right="-851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9934" w14:textId="77777777" w:rsidR="00B55228" w:rsidRDefault="00B55228" w:rsidP="00766E38">
      <w:r>
        <w:separator/>
      </w:r>
    </w:p>
  </w:footnote>
  <w:footnote w:type="continuationSeparator" w:id="0">
    <w:p w14:paraId="0153EDFA" w14:textId="77777777" w:rsidR="00B55228" w:rsidRDefault="00B55228" w:rsidP="00766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04453"/>
    <w:rsid w:val="000355C9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7230F"/>
    <w:rsid w:val="00280D87"/>
    <w:rsid w:val="002C1819"/>
    <w:rsid w:val="002C51B7"/>
    <w:rsid w:val="002E02A1"/>
    <w:rsid w:val="00300DC4"/>
    <w:rsid w:val="00323C64"/>
    <w:rsid w:val="00330264"/>
    <w:rsid w:val="00395346"/>
    <w:rsid w:val="00397521"/>
    <w:rsid w:val="003A38AF"/>
    <w:rsid w:val="003C6B2A"/>
    <w:rsid w:val="003D19AF"/>
    <w:rsid w:val="003E6337"/>
    <w:rsid w:val="0045003C"/>
    <w:rsid w:val="0045658D"/>
    <w:rsid w:val="00497F33"/>
    <w:rsid w:val="004B5502"/>
    <w:rsid w:val="004C2CA9"/>
    <w:rsid w:val="004D7677"/>
    <w:rsid w:val="0057209A"/>
    <w:rsid w:val="005F4EA3"/>
    <w:rsid w:val="006214C7"/>
    <w:rsid w:val="006400D4"/>
    <w:rsid w:val="0064495D"/>
    <w:rsid w:val="00647FC2"/>
    <w:rsid w:val="00661361"/>
    <w:rsid w:val="00694962"/>
    <w:rsid w:val="006A0C21"/>
    <w:rsid w:val="0070667A"/>
    <w:rsid w:val="00764473"/>
    <w:rsid w:val="007654C5"/>
    <w:rsid w:val="00766E38"/>
    <w:rsid w:val="00771FF9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D4D94"/>
    <w:rsid w:val="00A236DC"/>
    <w:rsid w:val="00A33369"/>
    <w:rsid w:val="00A558AB"/>
    <w:rsid w:val="00A71564"/>
    <w:rsid w:val="00A74DFD"/>
    <w:rsid w:val="00A94739"/>
    <w:rsid w:val="00AC57B8"/>
    <w:rsid w:val="00AF2082"/>
    <w:rsid w:val="00B11D6C"/>
    <w:rsid w:val="00B15F93"/>
    <w:rsid w:val="00B26B4D"/>
    <w:rsid w:val="00B55228"/>
    <w:rsid w:val="00B7531C"/>
    <w:rsid w:val="00B94087"/>
    <w:rsid w:val="00B955AD"/>
    <w:rsid w:val="00C20D04"/>
    <w:rsid w:val="00C353A7"/>
    <w:rsid w:val="00C52586"/>
    <w:rsid w:val="00C57C5A"/>
    <w:rsid w:val="00C76105"/>
    <w:rsid w:val="00C96526"/>
    <w:rsid w:val="00D311B8"/>
    <w:rsid w:val="00D906F0"/>
    <w:rsid w:val="00DA5880"/>
    <w:rsid w:val="00DD4D54"/>
    <w:rsid w:val="00E04141"/>
    <w:rsid w:val="00E45899"/>
    <w:rsid w:val="00E4621E"/>
    <w:rsid w:val="00E67585"/>
    <w:rsid w:val="00EA6202"/>
    <w:rsid w:val="00EA6EC1"/>
    <w:rsid w:val="00EC04A3"/>
    <w:rsid w:val="00EF5083"/>
    <w:rsid w:val="00F20DC8"/>
    <w:rsid w:val="00F60B50"/>
    <w:rsid w:val="00F650BD"/>
    <w:rsid w:val="00FB6940"/>
    <w:rsid w:val="21980AA4"/>
    <w:rsid w:val="31716CB8"/>
    <w:rsid w:val="46393460"/>
    <w:rsid w:val="47BF33DC"/>
    <w:rsid w:val="49555087"/>
    <w:rsid w:val="4C133230"/>
    <w:rsid w:val="599D59DD"/>
    <w:rsid w:val="5C7A0BBF"/>
    <w:rsid w:val="5D583A76"/>
    <w:rsid w:val="5E7E2C56"/>
    <w:rsid w:val="6D7F6B51"/>
    <w:rsid w:val="6F9E351D"/>
    <w:rsid w:val="743D1BA6"/>
    <w:rsid w:val="7DD7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E69E"/>
  <w15:docId w15:val="{DF0A6861-2FEC-4418-BFA2-EA503718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13</cp:revision>
  <cp:lastPrinted>2025-02-18T12:33:00Z</cp:lastPrinted>
  <dcterms:created xsi:type="dcterms:W3CDTF">2021-01-20T11:55:00Z</dcterms:created>
  <dcterms:modified xsi:type="dcterms:W3CDTF">2026-04-09T13:06:00Z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