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A7EF" w14:textId="0D4C07A3" w:rsidR="007173AA" w:rsidRPr="0060443C" w:rsidRDefault="00000000" w:rsidP="00A146E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60443C">
        <w:rPr>
          <w:rFonts w:ascii="Times New Roman" w:hAnsi="Times New Roman" w:cs="Times New Roman"/>
          <w:sz w:val="24"/>
          <w:szCs w:val="24"/>
        </w:rPr>
        <w:t>INDICAÇÃO Nº</w:t>
      </w:r>
      <w:r w:rsidR="002A14CB" w:rsidRPr="0060443C">
        <w:rPr>
          <w:rFonts w:ascii="Times New Roman" w:hAnsi="Times New Roman" w:cs="Times New Roman"/>
          <w:sz w:val="24"/>
          <w:szCs w:val="24"/>
        </w:rPr>
        <w:t xml:space="preserve"> 246</w:t>
      </w:r>
      <w:r w:rsidRPr="0060443C">
        <w:rPr>
          <w:rFonts w:ascii="Times New Roman" w:hAnsi="Times New Roman" w:cs="Times New Roman"/>
          <w:sz w:val="24"/>
          <w:szCs w:val="24"/>
        </w:rPr>
        <w:t>/2026</w:t>
      </w:r>
    </w:p>
    <w:p w14:paraId="61E18D35" w14:textId="77777777" w:rsidR="007173AA" w:rsidRDefault="007173AA" w:rsidP="00A146E8">
      <w:pPr>
        <w:pStyle w:val="Recuodecorpodetexto"/>
        <w:ind w:left="3402" w:right="-2" w:firstLine="0"/>
        <w:rPr>
          <w:szCs w:val="24"/>
        </w:rPr>
      </w:pPr>
    </w:p>
    <w:p w14:paraId="4B1B44AD" w14:textId="77777777" w:rsidR="008B5501" w:rsidRPr="0060443C" w:rsidRDefault="008B5501" w:rsidP="00A146E8">
      <w:pPr>
        <w:pStyle w:val="Recuodecorpodetexto"/>
        <w:ind w:left="3402" w:right="-2" w:firstLine="0"/>
        <w:rPr>
          <w:szCs w:val="24"/>
        </w:rPr>
      </w:pPr>
    </w:p>
    <w:p w14:paraId="7CBF9F52" w14:textId="5ADAF682" w:rsidR="005F445C" w:rsidRPr="0060443C" w:rsidRDefault="00000000" w:rsidP="005F445C">
      <w:pPr>
        <w:pStyle w:val="Recuodecorpodetexto"/>
        <w:ind w:left="3420" w:firstLine="0"/>
        <w:rPr>
          <w:szCs w:val="24"/>
        </w:rPr>
      </w:pPr>
      <w:r w:rsidRPr="0060443C">
        <w:rPr>
          <w:szCs w:val="24"/>
        </w:rPr>
        <w:t>INDIC</w:t>
      </w:r>
      <w:r w:rsidR="00A96B30" w:rsidRPr="0060443C">
        <w:rPr>
          <w:szCs w:val="24"/>
        </w:rPr>
        <w:t>AM</w:t>
      </w:r>
      <w:r w:rsidRPr="0060443C">
        <w:rPr>
          <w:szCs w:val="24"/>
        </w:rPr>
        <w:t>O</w:t>
      </w:r>
      <w:r w:rsidR="00A96B30" w:rsidRPr="0060443C">
        <w:rPr>
          <w:szCs w:val="24"/>
        </w:rPr>
        <w:t>S</w:t>
      </w:r>
      <w:r w:rsidRPr="0060443C">
        <w:rPr>
          <w:szCs w:val="24"/>
        </w:rPr>
        <w:t xml:space="preserve"> A CONSTRUÇÃO DE UM</w:t>
      </w:r>
      <w:r w:rsidR="00FB23F9" w:rsidRPr="0060443C">
        <w:rPr>
          <w:szCs w:val="24"/>
        </w:rPr>
        <w:t xml:space="preserve"> CENTRO NEUROLÓGICO</w:t>
      </w:r>
      <w:r w:rsidRPr="0060443C">
        <w:rPr>
          <w:szCs w:val="24"/>
        </w:rPr>
        <w:t>, NO MUNICÍPIO DE SORRISO-MT.</w:t>
      </w:r>
    </w:p>
    <w:p w14:paraId="3D12EED2" w14:textId="77777777" w:rsidR="001834DD" w:rsidRDefault="001834DD" w:rsidP="00A146E8">
      <w:pPr>
        <w:pStyle w:val="Recuodecorpodetexto"/>
        <w:ind w:left="3402" w:right="-2" w:firstLine="0"/>
        <w:rPr>
          <w:bCs/>
          <w:szCs w:val="24"/>
        </w:rPr>
      </w:pPr>
    </w:p>
    <w:p w14:paraId="4A229A3D" w14:textId="2A020E19" w:rsidR="00C14640" w:rsidRPr="0060443C" w:rsidRDefault="00000000" w:rsidP="00C14640">
      <w:pPr>
        <w:ind w:firstLine="3402"/>
        <w:jc w:val="both"/>
        <w:rPr>
          <w:b/>
          <w:sz w:val="24"/>
          <w:szCs w:val="24"/>
        </w:rPr>
      </w:pPr>
      <w:r w:rsidRPr="0060443C">
        <w:rPr>
          <w:b/>
          <w:sz w:val="24"/>
          <w:szCs w:val="24"/>
        </w:rPr>
        <w:t>DIOGO KRIGUER - PSDB</w:t>
      </w:r>
      <w:r w:rsidR="00D8625D" w:rsidRPr="0060443C">
        <w:rPr>
          <w:b/>
          <w:sz w:val="24"/>
          <w:szCs w:val="24"/>
        </w:rPr>
        <w:t xml:space="preserve">, </w:t>
      </w:r>
      <w:r w:rsidR="00D8625D" w:rsidRPr="0060443C">
        <w:rPr>
          <w:bCs/>
          <w:sz w:val="24"/>
          <w:szCs w:val="24"/>
        </w:rPr>
        <w:t>e</w:t>
      </w:r>
      <w:r w:rsidR="00D8625D" w:rsidRPr="0060443C">
        <w:rPr>
          <w:b/>
          <w:sz w:val="24"/>
          <w:szCs w:val="24"/>
        </w:rPr>
        <w:t xml:space="preserve"> </w:t>
      </w:r>
      <w:r w:rsidR="00D8625D" w:rsidRPr="0060443C">
        <w:rPr>
          <w:bCs/>
          <w:sz w:val="24"/>
          <w:szCs w:val="24"/>
        </w:rPr>
        <w:t>Vereadores abaixo assinados,</w:t>
      </w:r>
      <w:r w:rsidR="00D8625D" w:rsidRPr="0060443C">
        <w:rPr>
          <w:b/>
          <w:sz w:val="24"/>
          <w:szCs w:val="24"/>
        </w:rPr>
        <w:t xml:space="preserve"> </w:t>
      </w:r>
      <w:r w:rsidR="00D8625D" w:rsidRPr="0060443C">
        <w:rPr>
          <w:sz w:val="24"/>
          <w:szCs w:val="24"/>
        </w:rPr>
        <w:t xml:space="preserve">com assento nesta Casa, de conformidade com o </w:t>
      </w:r>
      <w:r w:rsidR="00BB4E14" w:rsidRPr="0060443C">
        <w:rPr>
          <w:sz w:val="24"/>
          <w:szCs w:val="24"/>
        </w:rPr>
        <w:t>Art.</w:t>
      </w:r>
      <w:r w:rsidR="00D8625D" w:rsidRPr="0060443C">
        <w:rPr>
          <w:sz w:val="24"/>
          <w:szCs w:val="24"/>
        </w:rPr>
        <w:t xml:space="preserve"> 115 do Regimento Interno, </w:t>
      </w:r>
      <w:r w:rsidR="00BB4E14" w:rsidRPr="0060443C">
        <w:rPr>
          <w:sz w:val="24"/>
          <w:szCs w:val="24"/>
        </w:rPr>
        <w:t>REQUEREM</w:t>
      </w:r>
      <w:r w:rsidR="00D8625D" w:rsidRPr="0060443C">
        <w:rPr>
          <w:sz w:val="24"/>
          <w:szCs w:val="24"/>
        </w:rPr>
        <w:t xml:space="preserve"> à Mesa que este expediente </w:t>
      </w:r>
      <w:r w:rsidR="005F445C" w:rsidRPr="0060443C">
        <w:rPr>
          <w:sz w:val="24"/>
          <w:szCs w:val="24"/>
        </w:rPr>
        <w:t>seja encaminhado ao Exmo. Senhor A</w:t>
      </w:r>
      <w:r w:rsidR="0037264B" w:rsidRPr="0060443C">
        <w:rPr>
          <w:sz w:val="24"/>
          <w:szCs w:val="24"/>
        </w:rPr>
        <w:t>lei Fernandes</w:t>
      </w:r>
      <w:r w:rsidR="005F445C" w:rsidRPr="0060443C">
        <w:rPr>
          <w:sz w:val="24"/>
          <w:szCs w:val="24"/>
        </w:rPr>
        <w:t>, Prefeito Municipal, com cópia à Secretaria Municipal de Saúde</w:t>
      </w:r>
      <w:r w:rsidR="00D8625D" w:rsidRPr="0060443C">
        <w:rPr>
          <w:color w:val="000000"/>
          <w:sz w:val="24"/>
          <w:szCs w:val="24"/>
        </w:rPr>
        <w:t xml:space="preserve">, </w:t>
      </w:r>
      <w:r w:rsidRPr="0060443C">
        <w:rPr>
          <w:b/>
          <w:sz w:val="24"/>
          <w:szCs w:val="24"/>
        </w:rPr>
        <w:t>versando sobre</w:t>
      </w:r>
      <w:r w:rsidR="00F26899" w:rsidRPr="0060443C">
        <w:rPr>
          <w:b/>
          <w:sz w:val="24"/>
          <w:szCs w:val="24"/>
        </w:rPr>
        <w:t xml:space="preserve"> a necessidade de construção de um Centro Neurológico,</w:t>
      </w:r>
      <w:r w:rsidRPr="0060443C">
        <w:rPr>
          <w:b/>
          <w:sz w:val="24"/>
          <w:szCs w:val="24"/>
        </w:rPr>
        <w:t xml:space="preserve"> no Município de Sorriso-MT.</w:t>
      </w:r>
    </w:p>
    <w:p w14:paraId="79BBC37A" w14:textId="03EA2F3B" w:rsidR="006803BD" w:rsidRPr="0060443C" w:rsidRDefault="006803BD" w:rsidP="006803BD">
      <w:pPr>
        <w:ind w:firstLine="3402"/>
        <w:jc w:val="both"/>
        <w:rPr>
          <w:b/>
          <w:sz w:val="24"/>
          <w:szCs w:val="24"/>
        </w:rPr>
      </w:pPr>
    </w:p>
    <w:p w14:paraId="2AB71F83" w14:textId="6010A5F6" w:rsidR="007173AA" w:rsidRPr="0060443C" w:rsidRDefault="007173AA" w:rsidP="006803BD">
      <w:pPr>
        <w:ind w:firstLine="3402"/>
        <w:jc w:val="both"/>
        <w:rPr>
          <w:sz w:val="24"/>
          <w:szCs w:val="24"/>
        </w:rPr>
      </w:pPr>
    </w:p>
    <w:p w14:paraId="669A9A4C" w14:textId="77777777" w:rsidR="007173AA" w:rsidRPr="0060443C" w:rsidRDefault="00000000" w:rsidP="00A146E8">
      <w:pPr>
        <w:pStyle w:val="NCNormalCentralizado"/>
        <w:ind w:right="-2"/>
        <w:rPr>
          <w:b/>
          <w:sz w:val="24"/>
          <w:szCs w:val="24"/>
        </w:rPr>
      </w:pPr>
      <w:r w:rsidRPr="0060443C">
        <w:rPr>
          <w:b/>
          <w:sz w:val="24"/>
          <w:szCs w:val="24"/>
        </w:rPr>
        <w:t>JUSTIFICATIVAS</w:t>
      </w:r>
    </w:p>
    <w:p w14:paraId="45504045" w14:textId="77777777" w:rsidR="007173AA" w:rsidRPr="0060443C" w:rsidRDefault="007173AA" w:rsidP="00A146E8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3797C936" w14:textId="2C435F78" w:rsidR="00ED341B" w:rsidRPr="0060443C" w:rsidRDefault="00000000" w:rsidP="00ED341B">
      <w:pPr>
        <w:pStyle w:val="NormalWeb"/>
        <w:ind w:firstLine="1418"/>
        <w:jc w:val="both"/>
      </w:pPr>
      <w:r w:rsidRPr="0060443C">
        <w:rPr>
          <w:color w:val="000000"/>
        </w:rPr>
        <w:t xml:space="preserve">Considerando que, </w:t>
      </w:r>
      <w:r w:rsidR="00803BD8" w:rsidRPr="0060443C">
        <w:rPr>
          <w:color w:val="000000"/>
        </w:rPr>
        <w:t>a</w:t>
      </w:r>
      <w:r w:rsidRPr="0060443C">
        <w:t xml:space="preserve"> presente indicação fundamenta-se na crescente demanda por atendimentos especializados na área de neurologia no município de Sorriso e em toda a região</w:t>
      </w:r>
      <w:r w:rsidR="00713B47" w:rsidRPr="0060443C">
        <w:t xml:space="preserve"> norte do Estado de Mato Grosso;</w:t>
      </w:r>
    </w:p>
    <w:p w14:paraId="550EDDCE" w14:textId="27ABBEEE" w:rsidR="00ED341B" w:rsidRPr="0060443C" w:rsidRDefault="00000000" w:rsidP="00ED341B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Considerando que, atualmente, embora o Hospital Regional de Sorriso atenda como referência para aproximadamente </w:t>
      </w:r>
      <w:r w:rsidRPr="0060443C">
        <w:rPr>
          <w:bCs/>
          <w:sz w:val="24"/>
          <w:szCs w:val="24"/>
        </w:rPr>
        <w:t>35 municípios e uma população estimada em mais de 790 mil habitantes</w:t>
      </w:r>
      <w:r w:rsidRPr="0060443C">
        <w:rPr>
          <w:sz w:val="24"/>
          <w:szCs w:val="24"/>
        </w:rPr>
        <w:t>, os serviços neurológicos disponíveis ainda são limitados diante da complexida</w:t>
      </w:r>
      <w:r w:rsidR="00713B47" w:rsidRPr="0060443C">
        <w:rPr>
          <w:sz w:val="24"/>
          <w:szCs w:val="24"/>
        </w:rPr>
        <w:t>de e da alta demanda existente;</w:t>
      </w:r>
      <w:r w:rsidRPr="0060443C">
        <w:rPr>
          <w:sz w:val="24"/>
          <w:szCs w:val="24"/>
        </w:rPr>
        <w:t xml:space="preserve"> </w:t>
      </w:r>
    </w:p>
    <w:p w14:paraId="366002BA" w14:textId="3C3D88F7" w:rsidR="00ED341B" w:rsidRPr="0060443C" w:rsidRDefault="00000000" w:rsidP="00ED341B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Considerando que, observa-se </w:t>
      </w:r>
      <w:r w:rsidRPr="0060443C">
        <w:rPr>
          <w:bCs/>
          <w:sz w:val="24"/>
          <w:szCs w:val="24"/>
        </w:rPr>
        <w:t>escassez de profissionais especializados na região</w:t>
      </w:r>
      <w:r w:rsidRPr="0060443C">
        <w:rPr>
          <w:sz w:val="24"/>
          <w:szCs w:val="24"/>
        </w:rPr>
        <w:t>, com número reduzido de neurologistas atuando no município, o que impacta diretamente no tempo de espera e no acesso ao dia</w:t>
      </w:r>
      <w:r w:rsidR="00713B47" w:rsidRPr="0060443C">
        <w:rPr>
          <w:sz w:val="24"/>
          <w:szCs w:val="24"/>
        </w:rPr>
        <w:t>gnóstico e tratamento adequado;</w:t>
      </w:r>
    </w:p>
    <w:p w14:paraId="1C5559B6" w14:textId="2DDA7EBB" w:rsidR="00ED341B" w:rsidRPr="0060443C" w:rsidRDefault="00000000" w:rsidP="00ED341B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>Considerando que, outro ponto relevante é a dificuldade enfrentada pela população, especialmente crianças, no acesso a atendimento neuropediátrico, sendo comum o deslocamento de pacientes para outros municípios, inclusive com longos períodos de espera por consultas</w:t>
      </w:r>
      <w:r w:rsidR="00713B47" w:rsidRPr="0060443C">
        <w:rPr>
          <w:sz w:val="24"/>
          <w:szCs w:val="24"/>
        </w:rPr>
        <w:t>;</w:t>
      </w:r>
    </w:p>
    <w:p w14:paraId="115F612E" w14:textId="57F3C774" w:rsidR="00ED341B" w:rsidRPr="0060443C" w:rsidRDefault="00000000" w:rsidP="00ED341B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Considerando que, as doenças neurológicas — como acidente vascular cerebral (AVC), epilepsia, Alzheimer, Parkinson e transtornos do neurodesenvolvimento (como TEA) — demandam </w:t>
      </w:r>
      <w:r w:rsidRPr="0060443C">
        <w:rPr>
          <w:bCs/>
          <w:sz w:val="24"/>
          <w:szCs w:val="24"/>
        </w:rPr>
        <w:t>diagnóstico precoce, acompanhamento contínuo e equipe multidisciplinar especializada</w:t>
      </w:r>
      <w:r w:rsidRPr="0060443C">
        <w:rPr>
          <w:sz w:val="24"/>
          <w:szCs w:val="24"/>
        </w:rPr>
        <w:t>, o que reforça a necessidade de uma</w:t>
      </w:r>
      <w:r w:rsidR="00713B47" w:rsidRPr="0060443C">
        <w:rPr>
          <w:sz w:val="24"/>
          <w:szCs w:val="24"/>
        </w:rPr>
        <w:t xml:space="preserve"> estrutura própria e organizada;</w:t>
      </w:r>
    </w:p>
    <w:p w14:paraId="131FCED2" w14:textId="59F455C7" w:rsidR="00ED341B" w:rsidRPr="0060443C" w:rsidRDefault="00000000" w:rsidP="00ED341B">
      <w:pPr>
        <w:spacing w:before="100" w:beforeAutospacing="1" w:after="100" w:afterAutospacing="1"/>
        <w:ind w:firstLine="1418"/>
        <w:rPr>
          <w:sz w:val="24"/>
          <w:szCs w:val="24"/>
        </w:rPr>
      </w:pPr>
      <w:r w:rsidRPr="0060443C">
        <w:rPr>
          <w:sz w:val="24"/>
          <w:szCs w:val="24"/>
        </w:rPr>
        <w:t>Considerando que, a implantação de um Centro Neurológico permitirá:</w:t>
      </w:r>
    </w:p>
    <w:p w14:paraId="464E0F1A" w14:textId="77777777" w:rsidR="00ED341B" w:rsidRPr="0060443C" w:rsidRDefault="00000000" w:rsidP="00ED341B">
      <w:pPr>
        <w:numPr>
          <w:ilvl w:val="0"/>
          <w:numId w:val="1"/>
        </w:numPr>
        <w:spacing w:before="100" w:beforeAutospacing="1" w:after="100" w:afterAutospacing="1"/>
        <w:ind w:firstLine="69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Atendimento especializado e humanizado à população; </w:t>
      </w:r>
    </w:p>
    <w:p w14:paraId="3BA636DB" w14:textId="77777777" w:rsidR="00ED341B" w:rsidRPr="0060443C" w:rsidRDefault="00000000" w:rsidP="00ED341B">
      <w:pPr>
        <w:numPr>
          <w:ilvl w:val="0"/>
          <w:numId w:val="1"/>
        </w:numPr>
        <w:spacing w:before="100" w:beforeAutospacing="1" w:after="100" w:afterAutospacing="1"/>
        <w:ind w:firstLine="69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Redução do tempo de espera por consultas e exames; </w:t>
      </w:r>
    </w:p>
    <w:p w14:paraId="6A677FB4" w14:textId="77777777" w:rsidR="00016704" w:rsidRPr="0060443C" w:rsidRDefault="00000000" w:rsidP="00016704">
      <w:pPr>
        <w:numPr>
          <w:ilvl w:val="0"/>
          <w:numId w:val="1"/>
        </w:numPr>
        <w:spacing w:before="100" w:beforeAutospacing="1" w:after="100" w:afterAutospacing="1"/>
        <w:ind w:firstLine="69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Diminuição do deslocamento de pacientes para outros municípios; </w:t>
      </w:r>
    </w:p>
    <w:p w14:paraId="0B1DBD8B" w14:textId="47DFB54B" w:rsidR="00016704" w:rsidRPr="0060443C" w:rsidRDefault="00000000" w:rsidP="00016704">
      <w:pPr>
        <w:numPr>
          <w:ilvl w:val="0"/>
          <w:numId w:val="1"/>
        </w:numPr>
        <w:tabs>
          <w:tab w:val="clear" w:pos="720"/>
          <w:tab w:val="left" w:pos="1418"/>
        </w:tabs>
        <w:spacing w:before="100" w:beforeAutospacing="1" w:after="100" w:afterAutospacing="1"/>
        <w:ind w:left="2127" w:hanging="709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Integração de serviços (neurologia, neuropediatria, neuropsicologia, fisioterapia                         fonoaudiologia, entre outros); </w:t>
      </w:r>
    </w:p>
    <w:p w14:paraId="7F0F5B8A" w14:textId="77777777" w:rsidR="00ED341B" w:rsidRPr="0060443C" w:rsidRDefault="00000000" w:rsidP="00ED341B">
      <w:pPr>
        <w:numPr>
          <w:ilvl w:val="0"/>
          <w:numId w:val="1"/>
        </w:numPr>
        <w:spacing w:before="100" w:beforeAutospacing="1" w:after="100" w:afterAutospacing="1"/>
        <w:ind w:firstLine="69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Apoio ao diagnóstico por imagem (ressonância, tomografia, EEG); </w:t>
      </w:r>
    </w:p>
    <w:p w14:paraId="0B37CC8D" w14:textId="77777777" w:rsidR="00ED341B" w:rsidRPr="0060443C" w:rsidRDefault="00000000" w:rsidP="00ED341B">
      <w:pPr>
        <w:numPr>
          <w:ilvl w:val="0"/>
          <w:numId w:val="1"/>
        </w:numPr>
        <w:spacing w:before="100" w:beforeAutospacing="1" w:after="100" w:afterAutospacing="1"/>
        <w:ind w:firstLine="69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Reabilitação de pacientes com sequelas neurológicas; </w:t>
      </w:r>
    </w:p>
    <w:p w14:paraId="76AEE3CF" w14:textId="77777777" w:rsidR="00ED341B" w:rsidRPr="0060443C" w:rsidRDefault="00000000" w:rsidP="00ED341B">
      <w:pPr>
        <w:numPr>
          <w:ilvl w:val="0"/>
          <w:numId w:val="1"/>
        </w:numPr>
        <w:spacing w:before="100" w:beforeAutospacing="1" w:after="100" w:afterAutospacing="1"/>
        <w:ind w:firstLine="698"/>
        <w:jc w:val="both"/>
        <w:rPr>
          <w:sz w:val="24"/>
          <w:szCs w:val="24"/>
        </w:rPr>
      </w:pPr>
      <w:r w:rsidRPr="0060443C">
        <w:rPr>
          <w:sz w:val="24"/>
          <w:szCs w:val="24"/>
        </w:rPr>
        <w:t xml:space="preserve">Fortalecimento da rede municipal de saúde. </w:t>
      </w:r>
    </w:p>
    <w:p w14:paraId="2E666AF2" w14:textId="303C6072" w:rsidR="00ED341B" w:rsidRPr="0060443C" w:rsidRDefault="00000000" w:rsidP="00713B4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0443C">
        <w:rPr>
          <w:sz w:val="24"/>
          <w:szCs w:val="24"/>
        </w:rPr>
        <w:lastRenderedPageBreak/>
        <w:t xml:space="preserve">Considerando que, </w:t>
      </w:r>
      <w:r w:rsidR="005A531A" w:rsidRPr="0060443C">
        <w:rPr>
          <w:sz w:val="24"/>
          <w:szCs w:val="24"/>
        </w:rPr>
        <w:t xml:space="preserve">é </w:t>
      </w:r>
      <w:r w:rsidRPr="0060443C">
        <w:rPr>
          <w:sz w:val="24"/>
          <w:szCs w:val="24"/>
        </w:rPr>
        <w:t xml:space="preserve">importante destacar que o próprio município já realiza investimentos para suprir parcialmente essa demanda, inclusive com aquisição de consultas e exames de alta complexidade por meio de consórcios, evidenciando que a </w:t>
      </w:r>
      <w:r w:rsidRPr="0060443C">
        <w:rPr>
          <w:bCs/>
          <w:sz w:val="24"/>
          <w:szCs w:val="24"/>
        </w:rPr>
        <w:t>necessidade do serviço já é realidade consolidada</w:t>
      </w:r>
      <w:r w:rsidRPr="0060443C">
        <w:rPr>
          <w:sz w:val="24"/>
          <w:szCs w:val="24"/>
        </w:rPr>
        <w:t>;</w:t>
      </w:r>
    </w:p>
    <w:p w14:paraId="1981149C" w14:textId="339138D4" w:rsidR="00A96B30" w:rsidRPr="0060443C" w:rsidRDefault="00000000" w:rsidP="00713B47">
      <w:pPr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60443C">
        <w:rPr>
          <w:sz w:val="24"/>
          <w:szCs w:val="24"/>
        </w:rPr>
        <w:t>Considerando que, d</w:t>
      </w:r>
      <w:r w:rsidR="00ED341B" w:rsidRPr="0060443C">
        <w:rPr>
          <w:sz w:val="24"/>
          <w:szCs w:val="24"/>
        </w:rPr>
        <w:t>essa forma, a criação de um Centro Neurológico municipal representa um avanço estratégico na saúde pública, promovendo mais qualidade de vida, dignidade e acesso à saúde especializada para toda a população de Sorriso e região.</w:t>
      </w:r>
    </w:p>
    <w:p w14:paraId="14D186F9" w14:textId="77777777" w:rsidR="00A96B30" w:rsidRPr="0060443C" w:rsidRDefault="00A96B30" w:rsidP="00C14640">
      <w:pPr>
        <w:pStyle w:val="NormalWeb"/>
        <w:ind w:firstLine="1418"/>
        <w:jc w:val="both"/>
        <w:rPr>
          <w:color w:val="000000"/>
        </w:rPr>
      </w:pPr>
    </w:p>
    <w:p w14:paraId="7DBDEA54" w14:textId="22844A41" w:rsidR="007173AA" w:rsidRPr="0060443C" w:rsidRDefault="00000000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60443C">
        <w:rPr>
          <w:iCs/>
          <w:sz w:val="24"/>
          <w:szCs w:val="24"/>
        </w:rPr>
        <w:t>Câmara Municipal de Sorr</w:t>
      </w:r>
      <w:r w:rsidR="00284CAC" w:rsidRPr="0060443C">
        <w:rPr>
          <w:iCs/>
          <w:sz w:val="24"/>
          <w:szCs w:val="24"/>
        </w:rPr>
        <w:t>i</w:t>
      </w:r>
      <w:r w:rsidR="004A152D" w:rsidRPr="0060443C">
        <w:rPr>
          <w:iCs/>
          <w:sz w:val="24"/>
          <w:szCs w:val="24"/>
        </w:rPr>
        <w:t>so, Estado de Mato Grosso, em</w:t>
      </w:r>
      <w:r w:rsidR="0075588A" w:rsidRPr="0060443C">
        <w:rPr>
          <w:iCs/>
          <w:sz w:val="24"/>
          <w:szCs w:val="24"/>
        </w:rPr>
        <w:t xml:space="preserve"> 14</w:t>
      </w:r>
      <w:r w:rsidR="00284CAC" w:rsidRPr="0060443C">
        <w:rPr>
          <w:iCs/>
          <w:sz w:val="24"/>
          <w:szCs w:val="24"/>
        </w:rPr>
        <w:t xml:space="preserve"> de </w:t>
      </w:r>
      <w:r w:rsidR="00ED341B" w:rsidRPr="0060443C">
        <w:rPr>
          <w:iCs/>
          <w:sz w:val="24"/>
          <w:szCs w:val="24"/>
        </w:rPr>
        <w:t>abril</w:t>
      </w:r>
      <w:r w:rsidRPr="0060443C">
        <w:rPr>
          <w:iCs/>
          <w:sz w:val="24"/>
          <w:szCs w:val="24"/>
        </w:rPr>
        <w:t xml:space="preserve"> de 202</w:t>
      </w:r>
      <w:r w:rsidR="00D051E1" w:rsidRPr="0060443C">
        <w:rPr>
          <w:iCs/>
          <w:sz w:val="24"/>
          <w:szCs w:val="24"/>
        </w:rPr>
        <w:t>6</w:t>
      </w:r>
      <w:r w:rsidRPr="0060443C">
        <w:rPr>
          <w:iCs/>
          <w:sz w:val="24"/>
          <w:szCs w:val="24"/>
        </w:rPr>
        <w:t>.</w:t>
      </w:r>
    </w:p>
    <w:p w14:paraId="51D0E6B2" w14:textId="77777777" w:rsidR="0074368C" w:rsidRDefault="0074368C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272062F" w14:textId="77777777" w:rsidR="002A14CB" w:rsidRDefault="002A14CB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3278FB3" w14:textId="77777777" w:rsidR="002A14CB" w:rsidRDefault="002A14CB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6A3144C" w14:textId="77777777" w:rsidR="002A14CB" w:rsidRDefault="002A14CB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415366C6" w14:textId="77777777" w:rsidR="002A14CB" w:rsidRDefault="002A14CB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D57FE71" w14:textId="77777777" w:rsidR="002A14CB" w:rsidRPr="00A146E8" w:rsidRDefault="002A14CB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901"/>
        <w:gridCol w:w="1843"/>
        <w:gridCol w:w="425"/>
        <w:gridCol w:w="567"/>
        <w:gridCol w:w="2127"/>
        <w:gridCol w:w="708"/>
        <w:gridCol w:w="2297"/>
      </w:tblGrid>
      <w:tr w:rsidR="002A14CB" w:rsidRPr="002A14CB" w14:paraId="12E581B3" w14:textId="77777777" w:rsidTr="0060443C">
        <w:trPr>
          <w:trHeight w:val="1560"/>
        </w:trPr>
        <w:tc>
          <w:tcPr>
            <w:tcW w:w="2609" w:type="dxa"/>
            <w:hideMark/>
          </w:tcPr>
          <w:p w14:paraId="35265924" w14:textId="0BE71F2F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DIOGO KRIGUER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744" w:type="dxa"/>
            <w:gridSpan w:val="2"/>
            <w:hideMark/>
          </w:tcPr>
          <w:p w14:paraId="1B368BFA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WANDERLEY PAULO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PP</w:t>
            </w:r>
          </w:p>
        </w:tc>
        <w:tc>
          <w:tcPr>
            <w:tcW w:w="3119" w:type="dxa"/>
            <w:gridSpan w:val="3"/>
            <w:hideMark/>
          </w:tcPr>
          <w:p w14:paraId="16A4BDC1" w14:textId="79B71D15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GRINGO DO BARREIRO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3005" w:type="dxa"/>
            <w:gridSpan w:val="2"/>
            <w:hideMark/>
          </w:tcPr>
          <w:p w14:paraId="491056FA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EMERSON FARIAS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</w:tr>
      <w:tr w:rsidR="002A14CB" w:rsidRPr="002A14CB" w14:paraId="6367ECA5" w14:textId="77777777" w:rsidTr="0060443C">
        <w:trPr>
          <w:trHeight w:val="1705"/>
        </w:trPr>
        <w:tc>
          <w:tcPr>
            <w:tcW w:w="2609" w:type="dxa"/>
            <w:hideMark/>
          </w:tcPr>
          <w:p w14:paraId="09AD7172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ADIR CUNICO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5DE5C57B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RODRIGO MATTERAZZI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694" w:type="dxa"/>
            <w:gridSpan w:val="2"/>
            <w:hideMark/>
          </w:tcPr>
          <w:p w14:paraId="52D5D9D2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TOCO BAGGIO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3005" w:type="dxa"/>
            <w:gridSpan w:val="2"/>
            <w:hideMark/>
          </w:tcPr>
          <w:p w14:paraId="71123AD5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PROFª SILVANA PERIN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</w:r>
            <w:r w:rsidRPr="002A14CB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Vereadora MDB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2A14CB" w:rsidRPr="002A14CB" w14:paraId="0F7AEA76" w14:textId="77777777" w:rsidTr="0060443C">
        <w:trPr>
          <w:trHeight w:val="451"/>
        </w:trPr>
        <w:tc>
          <w:tcPr>
            <w:tcW w:w="3510" w:type="dxa"/>
            <w:gridSpan w:val="2"/>
            <w:vAlign w:val="center"/>
            <w:hideMark/>
          </w:tcPr>
          <w:p w14:paraId="24EE6C1B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BRENDO BRAGA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69B60C71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DARCI GONÇALVES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08083394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t>JANE DELALIBERA</w:t>
            </w:r>
            <w:r w:rsidRPr="002A14CB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297" w:type="dxa"/>
          </w:tcPr>
          <w:p w14:paraId="3DAF7727" w14:textId="77777777" w:rsidR="002A14CB" w:rsidRPr="002A14CB" w:rsidRDefault="002A14CB" w:rsidP="002A14CB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33F35DB7" w14:textId="0BABDF23" w:rsidR="00F60F97" w:rsidRPr="00A146E8" w:rsidRDefault="00F60F97" w:rsidP="00092781">
      <w:pPr>
        <w:rPr>
          <w:sz w:val="22"/>
          <w:szCs w:val="22"/>
        </w:rPr>
      </w:pPr>
    </w:p>
    <w:sectPr w:rsidR="00F60F97" w:rsidRPr="00A146E8" w:rsidSect="008B5501">
      <w:footerReference w:type="default" r:id="rId7"/>
      <w:pgSz w:w="11906" w:h="16838"/>
      <w:pgMar w:top="2552" w:right="1274" w:bottom="85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0B6A" w14:textId="77777777" w:rsidR="00EF625F" w:rsidRDefault="00EF625F" w:rsidP="008B5501">
      <w:r>
        <w:separator/>
      </w:r>
    </w:p>
  </w:endnote>
  <w:endnote w:type="continuationSeparator" w:id="0">
    <w:p w14:paraId="19AED29C" w14:textId="77777777" w:rsidR="00EF625F" w:rsidRDefault="00EF625F" w:rsidP="008B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814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B21735" w14:textId="36E91C01" w:rsidR="008B5501" w:rsidRDefault="008B5501" w:rsidP="008B5501">
            <w:pPr>
              <w:pStyle w:val="Rodap"/>
              <w:ind w:right="-70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6F99" w14:textId="77777777" w:rsidR="00EF625F" w:rsidRDefault="00EF625F" w:rsidP="008B5501">
      <w:r>
        <w:separator/>
      </w:r>
    </w:p>
  </w:footnote>
  <w:footnote w:type="continuationSeparator" w:id="0">
    <w:p w14:paraId="0898EA0F" w14:textId="77777777" w:rsidR="00EF625F" w:rsidRDefault="00EF625F" w:rsidP="008B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427"/>
    <w:multiLevelType w:val="multilevel"/>
    <w:tmpl w:val="687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96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16704"/>
    <w:rsid w:val="00050AF4"/>
    <w:rsid w:val="00072424"/>
    <w:rsid w:val="00076045"/>
    <w:rsid w:val="00092781"/>
    <w:rsid w:val="00093CAF"/>
    <w:rsid w:val="000B66D8"/>
    <w:rsid w:val="000C2ECF"/>
    <w:rsid w:val="000C4B4C"/>
    <w:rsid w:val="000D22A4"/>
    <w:rsid w:val="000F5094"/>
    <w:rsid w:val="00103253"/>
    <w:rsid w:val="00111D09"/>
    <w:rsid w:val="00133732"/>
    <w:rsid w:val="00165EF1"/>
    <w:rsid w:val="001834DD"/>
    <w:rsid w:val="00195FD9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84CAC"/>
    <w:rsid w:val="002A14CB"/>
    <w:rsid w:val="002C51B7"/>
    <w:rsid w:val="002E02A1"/>
    <w:rsid w:val="00300DC4"/>
    <w:rsid w:val="00330264"/>
    <w:rsid w:val="00344CC3"/>
    <w:rsid w:val="0037264B"/>
    <w:rsid w:val="003811CA"/>
    <w:rsid w:val="00395346"/>
    <w:rsid w:val="003C53A6"/>
    <w:rsid w:val="003C6B2A"/>
    <w:rsid w:val="003D19AF"/>
    <w:rsid w:val="003E6337"/>
    <w:rsid w:val="00442F7A"/>
    <w:rsid w:val="00450083"/>
    <w:rsid w:val="004830EC"/>
    <w:rsid w:val="00497F33"/>
    <w:rsid w:val="004A152D"/>
    <w:rsid w:val="004B4222"/>
    <w:rsid w:val="004B5502"/>
    <w:rsid w:val="004C1116"/>
    <w:rsid w:val="004C2CA9"/>
    <w:rsid w:val="004D0B18"/>
    <w:rsid w:val="004D7677"/>
    <w:rsid w:val="004D7687"/>
    <w:rsid w:val="004F3800"/>
    <w:rsid w:val="00541E1E"/>
    <w:rsid w:val="00547F63"/>
    <w:rsid w:val="00552CC6"/>
    <w:rsid w:val="0057209A"/>
    <w:rsid w:val="005A531A"/>
    <w:rsid w:val="005B420E"/>
    <w:rsid w:val="005D0B48"/>
    <w:rsid w:val="005E1EBE"/>
    <w:rsid w:val="005F445C"/>
    <w:rsid w:val="005F4EA3"/>
    <w:rsid w:val="0060312B"/>
    <w:rsid w:val="0060443C"/>
    <w:rsid w:val="006400D4"/>
    <w:rsid w:val="00647FC2"/>
    <w:rsid w:val="00662758"/>
    <w:rsid w:val="006803BD"/>
    <w:rsid w:val="006A0C21"/>
    <w:rsid w:val="006B31DF"/>
    <w:rsid w:val="006D3174"/>
    <w:rsid w:val="0070667A"/>
    <w:rsid w:val="00713B47"/>
    <w:rsid w:val="007173AA"/>
    <w:rsid w:val="0074368C"/>
    <w:rsid w:val="00746F5E"/>
    <w:rsid w:val="00751B01"/>
    <w:rsid w:val="0075588A"/>
    <w:rsid w:val="00764A32"/>
    <w:rsid w:val="007654C5"/>
    <w:rsid w:val="00771FF9"/>
    <w:rsid w:val="007B0CDB"/>
    <w:rsid w:val="007D382A"/>
    <w:rsid w:val="007E4C46"/>
    <w:rsid w:val="007F425F"/>
    <w:rsid w:val="00803BD8"/>
    <w:rsid w:val="008276B4"/>
    <w:rsid w:val="008518AE"/>
    <w:rsid w:val="0087488D"/>
    <w:rsid w:val="00882B54"/>
    <w:rsid w:val="0089081B"/>
    <w:rsid w:val="008B5501"/>
    <w:rsid w:val="008C61CF"/>
    <w:rsid w:val="008E410B"/>
    <w:rsid w:val="009213C1"/>
    <w:rsid w:val="00935B8D"/>
    <w:rsid w:val="00960052"/>
    <w:rsid w:val="00967E3D"/>
    <w:rsid w:val="009737AD"/>
    <w:rsid w:val="00974D73"/>
    <w:rsid w:val="009D4D94"/>
    <w:rsid w:val="00A146E8"/>
    <w:rsid w:val="00A4248D"/>
    <w:rsid w:val="00A45A86"/>
    <w:rsid w:val="00A52034"/>
    <w:rsid w:val="00A5654F"/>
    <w:rsid w:val="00A96B30"/>
    <w:rsid w:val="00AB42D6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D01EA"/>
    <w:rsid w:val="00BF3FD9"/>
    <w:rsid w:val="00C12C65"/>
    <w:rsid w:val="00C14640"/>
    <w:rsid w:val="00C353A7"/>
    <w:rsid w:val="00C356C8"/>
    <w:rsid w:val="00C52586"/>
    <w:rsid w:val="00C57C5A"/>
    <w:rsid w:val="00C74EAE"/>
    <w:rsid w:val="00C8220C"/>
    <w:rsid w:val="00CD5FEB"/>
    <w:rsid w:val="00CF2AE2"/>
    <w:rsid w:val="00D048C9"/>
    <w:rsid w:val="00D051E1"/>
    <w:rsid w:val="00D311B8"/>
    <w:rsid w:val="00D516ED"/>
    <w:rsid w:val="00D8625D"/>
    <w:rsid w:val="00D906F0"/>
    <w:rsid w:val="00DA5CFA"/>
    <w:rsid w:val="00DB6C29"/>
    <w:rsid w:val="00DD4D54"/>
    <w:rsid w:val="00E04141"/>
    <w:rsid w:val="00E134D2"/>
    <w:rsid w:val="00E4621E"/>
    <w:rsid w:val="00EA6202"/>
    <w:rsid w:val="00EC04A3"/>
    <w:rsid w:val="00EC0C27"/>
    <w:rsid w:val="00ED341B"/>
    <w:rsid w:val="00EE28B1"/>
    <w:rsid w:val="00EE293F"/>
    <w:rsid w:val="00EF5083"/>
    <w:rsid w:val="00EF625F"/>
    <w:rsid w:val="00F20DC8"/>
    <w:rsid w:val="00F26899"/>
    <w:rsid w:val="00F31B66"/>
    <w:rsid w:val="00F60B50"/>
    <w:rsid w:val="00F60F97"/>
    <w:rsid w:val="00F650BD"/>
    <w:rsid w:val="00F935C2"/>
    <w:rsid w:val="00F960AD"/>
    <w:rsid w:val="00FB23F9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7A1C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1834DD"/>
    <w:rPr>
      <w:b/>
      <w:bCs/>
    </w:rPr>
  </w:style>
  <w:style w:type="character" w:customStyle="1" w:styleId="whitespace-normal">
    <w:name w:val="whitespace-normal"/>
    <w:basedOn w:val="Fontepargpadro"/>
    <w:rsid w:val="0068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173</cp:revision>
  <cp:lastPrinted>2025-05-16T12:24:00Z</cp:lastPrinted>
  <dcterms:created xsi:type="dcterms:W3CDTF">2018-11-27T11:11:00Z</dcterms:created>
  <dcterms:modified xsi:type="dcterms:W3CDTF">2026-04-15T12:04:00Z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