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11AA" w14:textId="6C218BEC" w:rsidR="00A04421" w:rsidRPr="009633F7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 w:rsidRPr="009633F7">
        <w:rPr>
          <w:rFonts w:ascii="Times New Roman" w:hAnsi="Times New Roman" w:cs="Times New Roman"/>
          <w:b/>
          <w:bCs/>
          <w:sz w:val="23"/>
          <w:szCs w:val="23"/>
        </w:rPr>
        <w:t>INDICAÇÃO Nº</w:t>
      </w:r>
      <w:r w:rsidR="009633F7" w:rsidRPr="009633F7">
        <w:rPr>
          <w:rFonts w:ascii="Times New Roman" w:hAnsi="Times New Roman" w:cs="Times New Roman"/>
          <w:b/>
          <w:bCs/>
          <w:sz w:val="23"/>
          <w:szCs w:val="23"/>
        </w:rPr>
        <w:t xml:space="preserve"> 259</w:t>
      </w:r>
      <w:r w:rsidRPr="009633F7">
        <w:rPr>
          <w:rFonts w:ascii="Times New Roman" w:hAnsi="Times New Roman" w:cs="Times New Roman"/>
          <w:b/>
          <w:bCs/>
          <w:sz w:val="23"/>
          <w:szCs w:val="23"/>
        </w:rPr>
        <w:t>/2026</w:t>
      </w:r>
    </w:p>
    <w:p w14:paraId="554AA16A" w14:textId="77777777" w:rsidR="00A04421" w:rsidRPr="009633F7" w:rsidRDefault="00A0442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2B1F46B0" w14:textId="77777777" w:rsidR="00A04421" w:rsidRPr="009633F7" w:rsidRDefault="00000000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633F7">
        <w:rPr>
          <w:rFonts w:ascii="Times New Roman" w:hAnsi="Times New Roman" w:cs="Times New Roman"/>
          <w:b/>
          <w:bCs/>
          <w:sz w:val="23"/>
          <w:szCs w:val="23"/>
        </w:rPr>
        <w:t>INDICAMOS A INSTALAÇÃO DE ILUMINAÇÃO PÚBLICA, NO CAMPO DE FUTEBOL DO BAIRRO EUROPARK, NO MUNICÍPIO DE SORRISO/MT.</w:t>
      </w:r>
    </w:p>
    <w:p w14:paraId="69E785FB" w14:textId="4995F031" w:rsidR="00A04421" w:rsidRPr="009633F7" w:rsidRDefault="00A04421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720BE94A" w14:textId="1CA8302C" w:rsidR="00A04421" w:rsidRPr="009633F7" w:rsidRDefault="00000000">
      <w:pPr>
        <w:widowControl/>
        <w:ind w:firstLine="3404"/>
        <w:jc w:val="both"/>
        <w:rPr>
          <w:rFonts w:ascii="Times New Roman" w:hAnsi="Times New Roman" w:cs="Times New Roman"/>
          <w:sz w:val="23"/>
          <w:szCs w:val="23"/>
        </w:rPr>
      </w:pPr>
      <w:r w:rsidRPr="009633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WANDERLEY PAULO – PROGRESSISTAS </w:t>
      </w:r>
      <w:r w:rsidRPr="009633F7">
        <w:rPr>
          <w:rFonts w:ascii="Times New Roman" w:hAnsi="Times New Roman" w:cs="Times New Roman"/>
          <w:sz w:val="23"/>
          <w:szCs w:val="23"/>
          <w:lang w:eastAsia="zh-CN" w:bidi="ar"/>
        </w:rPr>
        <w:t>e</w:t>
      </w:r>
      <w:r w:rsidRPr="009633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  <w:r w:rsidRPr="009633F7">
        <w:rPr>
          <w:rFonts w:ascii="Times New Roman" w:hAnsi="Times New Roman" w:cs="Times New Roman"/>
          <w:sz w:val="23"/>
          <w:szCs w:val="23"/>
          <w:lang w:eastAsia="zh-CN" w:bidi="ar"/>
        </w:rPr>
        <w:t xml:space="preserve">vereadores abaixo assinados, com assento nesta Casa de Leis, em conformidade com o Art. 115, do Regimento Interno, REQUEREM à Mesa que este Expediente seja encaminhado ao Senhor Alei Fernandes, Prefeito Municipal, com cópia a Secretaria Municipal de Infraestrutura, transportes e </w:t>
      </w:r>
      <w:proofErr w:type="spellStart"/>
      <w:proofErr w:type="gramStart"/>
      <w:r w:rsidRPr="009633F7">
        <w:rPr>
          <w:rFonts w:ascii="Times New Roman" w:hAnsi="Times New Roman" w:cs="Times New Roman"/>
          <w:sz w:val="23"/>
          <w:szCs w:val="23"/>
          <w:lang w:eastAsia="zh-CN" w:bidi="ar"/>
        </w:rPr>
        <w:t>Saneamento,</w:t>
      </w:r>
      <w:r w:rsidRPr="009633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versando</w:t>
      </w:r>
      <w:proofErr w:type="spellEnd"/>
      <w:proofErr w:type="gramEnd"/>
      <w:r w:rsidRPr="009633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 sobre a necessidade de que seja realizada a instalação de iluminação pública, no campo de futebol do bairro </w:t>
      </w:r>
      <w:proofErr w:type="spellStart"/>
      <w:r w:rsidRPr="009633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Europark</w:t>
      </w:r>
      <w:proofErr w:type="spellEnd"/>
      <w:r w:rsidRPr="009633F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, no município de Sorriso/MT.</w:t>
      </w:r>
    </w:p>
    <w:p w14:paraId="4E01A66E" w14:textId="77777777" w:rsidR="00A04421" w:rsidRPr="009633F7" w:rsidRDefault="00000000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  <w:r w:rsidRPr="009633F7"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305AAF31" w14:textId="77777777" w:rsidR="00A04421" w:rsidRPr="009633F7" w:rsidRDefault="00000000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  <w:sz w:val="23"/>
          <w:szCs w:val="23"/>
        </w:rPr>
      </w:pPr>
      <w:r w:rsidRPr="009633F7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21FFAD7D" w14:textId="77777777" w:rsidR="00A04421" w:rsidRPr="009633F7" w:rsidRDefault="00000000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 w:rsidRPr="009633F7"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68AF6136" w14:textId="77777777" w:rsidR="00A04421" w:rsidRPr="009633F7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9633F7">
        <w:rPr>
          <w:rFonts w:ascii="Times New Roman" w:hAnsi="Times New Roman" w:cs="Times New Roman"/>
          <w:sz w:val="23"/>
          <w:szCs w:val="23"/>
        </w:rPr>
        <w:t xml:space="preserve">Considerando que, atualmente, o uso do campo de futebol é restrito aos horários de luz natural. A instalação de iluminação pública permitirá que a comunidade utilize o espaço também durante o período noturno, o que é fundamental para </w:t>
      </w:r>
      <w:r w:rsidRPr="009633F7">
        <w:rPr>
          <w:rFonts w:ascii="Times New Roman" w:hAnsi="Times New Roman" w:cs="Times New Roman"/>
          <w:b/>
          <w:bCs/>
          <w:sz w:val="23"/>
          <w:szCs w:val="23"/>
        </w:rPr>
        <w:t>democratizar o acesso ao lazer e à prática esportiva</w:t>
      </w:r>
      <w:r w:rsidRPr="009633F7">
        <w:rPr>
          <w:rFonts w:ascii="Times New Roman" w:hAnsi="Times New Roman" w:cs="Times New Roman"/>
          <w:sz w:val="23"/>
          <w:szCs w:val="23"/>
        </w:rPr>
        <w:t>. Muitas pessoas trabalham ou estudam durante o dia e só têm disponibilidade à noite. Ao estender o horário de funcionamento, atendemos a uma demanda significativa da população, incentivando hábitos saudáveis e o uso pleno da infraestrutura pública.</w:t>
      </w:r>
    </w:p>
    <w:p w14:paraId="2B31356D" w14:textId="77777777" w:rsidR="00A04421" w:rsidRPr="009633F7" w:rsidRDefault="00A04421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19DB6427" w14:textId="77777777" w:rsidR="00A04421" w:rsidRPr="009633F7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9633F7">
        <w:rPr>
          <w:rFonts w:ascii="Times New Roman" w:hAnsi="Times New Roman" w:cs="Times New Roman"/>
          <w:sz w:val="23"/>
          <w:szCs w:val="23"/>
        </w:rPr>
        <w:t xml:space="preserve">Considerando que, um campo de futebol iluminado transforma-se em um </w:t>
      </w:r>
      <w:r w:rsidRPr="009633F7">
        <w:rPr>
          <w:rFonts w:ascii="Times New Roman" w:hAnsi="Times New Roman" w:cs="Times New Roman"/>
          <w:b/>
          <w:bCs/>
          <w:sz w:val="23"/>
          <w:szCs w:val="23"/>
        </w:rPr>
        <w:t>ponto de encontro e integração social</w:t>
      </w:r>
      <w:r w:rsidRPr="009633F7">
        <w:rPr>
          <w:rFonts w:ascii="Times New Roman" w:hAnsi="Times New Roman" w:cs="Times New Roman"/>
          <w:sz w:val="23"/>
          <w:szCs w:val="23"/>
        </w:rPr>
        <w:t xml:space="preserve">. Permite a organização de jogos e treinos noturnos, eventos comunitários e atividades de lazer para famílias, jovens e crianças. Ao oferecer um espaço seguro e convidativo para a prática esportiva e a convivência, a iluminação contribui diretamente para o </w:t>
      </w:r>
      <w:r w:rsidRPr="009633F7">
        <w:rPr>
          <w:rFonts w:ascii="Times New Roman" w:hAnsi="Times New Roman" w:cs="Times New Roman"/>
          <w:b/>
          <w:bCs/>
          <w:sz w:val="23"/>
          <w:szCs w:val="23"/>
        </w:rPr>
        <w:t>fortalecimento dos laços comunitários</w:t>
      </w:r>
      <w:r w:rsidRPr="009633F7">
        <w:rPr>
          <w:rFonts w:ascii="Times New Roman" w:hAnsi="Times New Roman" w:cs="Times New Roman"/>
          <w:sz w:val="23"/>
          <w:szCs w:val="23"/>
        </w:rPr>
        <w:t xml:space="preserve"> e para a promoção do bem-estar físico e mental dos moradores do bairro </w:t>
      </w:r>
      <w:proofErr w:type="spellStart"/>
      <w:r w:rsidRPr="009633F7">
        <w:rPr>
          <w:rFonts w:ascii="Times New Roman" w:hAnsi="Times New Roman" w:cs="Times New Roman"/>
          <w:sz w:val="23"/>
          <w:szCs w:val="23"/>
        </w:rPr>
        <w:t>Europark</w:t>
      </w:r>
      <w:proofErr w:type="spellEnd"/>
      <w:r w:rsidRPr="009633F7">
        <w:rPr>
          <w:rFonts w:ascii="Times New Roman" w:hAnsi="Times New Roman" w:cs="Times New Roman"/>
          <w:sz w:val="23"/>
          <w:szCs w:val="23"/>
        </w:rPr>
        <w:t>.</w:t>
      </w:r>
    </w:p>
    <w:p w14:paraId="109DDF92" w14:textId="77777777" w:rsidR="00A04421" w:rsidRPr="009633F7" w:rsidRDefault="00A04421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1396AEBF" w14:textId="77777777" w:rsidR="00A04421" w:rsidRPr="009633F7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9633F7">
        <w:rPr>
          <w:rFonts w:ascii="Times New Roman" w:hAnsi="Times New Roman" w:cs="Times New Roman"/>
          <w:sz w:val="23"/>
          <w:szCs w:val="23"/>
        </w:rPr>
        <w:t xml:space="preserve">Considerando que, a infraestrutura de iluminação pública no campo de futebol não é apenas funcional; ela </w:t>
      </w:r>
      <w:r w:rsidRPr="009633F7">
        <w:rPr>
          <w:rFonts w:ascii="Times New Roman" w:hAnsi="Times New Roman" w:cs="Times New Roman"/>
          <w:b/>
          <w:bCs/>
          <w:sz w:val="23"/>
          <w:szCs w:val="23"/>
        </w:rPr>
        <w:t xml:space="preserve">valoriza esteticamente o espaço e o próprio bairro </w:t>
      </w:r>
      <w:proofErr w:type="spellStart"/>
      <w:r w:rsidRPr="009633F7">
        <w:rPr>
          <w:rFonts w:ascii="Times New Roman" w:hAnsi="Times New Roman" w:cs="Times New Roman"/>
          <w:b/>
          <w:bCs/>
          <w:sz w:val="23"/>
          <w:szCs w:val="23"/>
        </w:rPr>
        <w:t>Europark</w:t>
      </w:r>
      <w:proofErr w:type="spellEnd"/>
      <w:r w:rsidRPr="009633F7">
        <w:rPr>
          <w:rFonts w:ascii="Times New Roman" w:hAnsi="Times New Roman" w:cs="Times New Roman"/>
          <w:sz w:val="23"/>
          <w:szCs w:val="23"/>
        </w:rPr>
        <w:t xml:space="preserve">. Um campo iluminado transmite a imagem de um local cuidado, moderno e que oferece qualidade de vida aos seus residentes. É um investimento que demonstra o compromisso da gestão municipal com a </w:t>
      </w:r>
      <w:r w:rsidRPr="009633F7">
        <w:rPr>
          <w:rFonts w:ascii="Times New Roman" w:hAnsi="Times New Roman" w:cs="Times New Roman"/>
          <w:b/>
          <w:bCs/>
          <w:sz w:val="23"/>
          <w:szCs w:val="23"/>
        </w:rPr>
        <w:t>qualidade dos equipamentos públicos</w:t>
      </w:r>
      <w:r w:rsidRPr="009633F7">
        <w:rPr>
          <w:rFonts w:ascii="Times New Roman" w:hAnsi="Times New Roman" w:cs="Times New Roman"/>
          <w:sz w:val="23"/>
          <w:szCs w:val="23"/>
        </w:rPr>
        <w:t>, elevando o padrão de vida e o orgulho dos moradores da região.</w:t>
      </w:r>
    </w:p>
    <w:p w14:paraId="16BA8C89" w14:textId="77777777" w:rsidR="00A04421" w:rsidRPr="009633F7" w:rsidRDefault="00A04421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59C0EE2F" w14:textId="18FB08FD" w:rsidR="00A04421" w:rsidRPr="009633F7" w:rsidRDefault="0000000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633F7">
        <w:rPr>
          <w:rFonts w:ascii="Times New Roman" w:hAnsi="Times New Roman" w:cs="Times New Roman"/>
          <w:sz w:val="23"/>
          <w:szCs w:val="23"/>
        </w:rPr>
        <w:t>Câmara Municipal de Sorriso, Estado de Mato Grosso, em 1</w:t>
      </w:r>
      <w:r w:rsidR="00D670DB">
        <w:rPr>
          <w:rFonts w:ascii="Times New Roman" w:hAnsi="Times New Roman" w:cs="Times New Roman"/>
          <w:sz w:val="23"/>
          <w:szCs w:val="23"/>
        </w:rPr>
        <w:t>4</w:t>
      </w:r>
      <w:r w:rsidRPr="009633F7">
        <w:rPr>
          <w:rFonts w:ascii="Times New Roman" w:hAnsi="Times New Roman" w:cs="Times New Roman"/>
          <w:sz w:val="23"/>
          <w:szCs w:val="23"/>
        </w:rPr>
        <w:t xml:space="preserve"> de abril de 2026.</w:t>
      </w:r>
    </w:p>
    <w:p w14:paraId="74F8C056" w14:textId="77777777" w:rsidR="009633F7" w:rsidRPr="009633F7" w:rsidRDefault="009633F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BBB8AA" w14:textId="77777777" w:rsidR="009633F7" w:rsidRDefault="009633F7" w:rsidP="00D670D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9"/>
        <w:gridCol w:w="363"/>
        <w:gridCol w:w="142"/>
        <w:gridCol w:w="2551"/>
        <w:gridCol w:w="567"/>
        <w:gridCol w:w="2268"/>
        <w:gridCol w:w="147"/>
        <w:gridCol w:w="137"/>
        <w:gridCol w:w="2693"/>
      </w:tblGrid>
      <w:tr w:rsidR="009633F7" w:rsidRPr="009633F7" w14:paraId="107FEECC" w14:textId="77777777">
        <w:trPr>
          <w:trHeight w:val="1282"/>
        </w:trPr>
        <w:tc>
          <w:tcPr>
            <w:tcW w:w="2972" w:type="dxa"/>
            <w:gridSpan w:val="2"/>
            <w:hideMark/>
          </w:tcPr>
          <w:p w14:paraId="6F941343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WANDERLEY PAULO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PP </w:t>
            </w:r>
          </w:p>
        </w:tc>
        <w:tc>
          <w:tcPr>
            <w:tcW w:w="3260" w:type="dxa"/>
            <w:gridSpan w:val="3"/>
            <w:hideMark/>
          </w:tcPr>
          <w:p w14:paraId="1EB3D778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GRINGO DO BARREIRO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PL</w:t>
            </w:r>
          </w:p>
        </w:tc>
        <w:tc>
          <w:tcPr>
            <w:tcW w:w="2268" w:type="dxa"/>
            <w:hideMark/>
          </w:tcPr>
          <w:p w14:paraId="745DE03F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DIOGO KRIGUER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2977" w:type="dxa"/>
            <w:gridSpan w:val="3"/>
            <w:hideMark/>
          </w:tcPr>
          <w:p w14:paraId="5070BFEE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EMERSON FARIAS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PL</w:t>
            </w:r>
          </w:p>
        </w:tc>
      </w:tr>
      <w:tr w:rsidR="009633F7" w:rsidRPr="009633F7" w14:paraId="1CE9C5F0" w14:textId="77777777">
        <w:trPr>
          <w:trHeight w:val="1698"/>
        </w:trPr>
        <w:tc>
          <w:tcPr>
            <w:tcW w:w="2609" w:type="dxa"/>
            <w:hideMark/>
          </w:tcPr>
          <w:p w14:paraId="16F8B9B7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ADIR CUNICO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NOVO</w:t>
            </w:r>
          </w:p>
        </w:tc>
        <w:tc>
          <w:tcPr>
            <w:tcW w:w="3056" w:type="dxa"/>
            <w:gridSpan w:val="3"/>
            <w:hideMark/>
          </w:tcPr>
          <w:p w14:paraId="5EF95E65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RODRIGO MATTERAZZI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REPUBLICANOS</w:t>
            </w:r>
          </w:p>
        </w:tc>
        <w:tc>
          <w:tcPr>
            <w:tcW w:w="2982" w:type="dxa"/>
            <w:gridSpan w:val="3"/>
            <w:hideMark/>
          </w:tcPr>
          <w:p w14:paraId="1FA73C62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TOCO BAGGIO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2830" w:type="dxa"/>
            <w:gridSpan w:val="2"/>
            <w:hideMark/>
          </w:tcPr>
          <w:p w14:paraId="6DC44075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PROFª SILVANA PERIN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en-US" w:eastAsia="en-US"/>
              </w:rPr>
              <w:t>Vereadora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en-US" w:eastAsia="en-US"/>
              </w:rPr>
              <w:t xml:space="preserve"> MDB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9633F7" w:rsidRPr="009633F7" w14:paraId="47B293A4" w14:textId="77777777">
        <w:trPr>
          <w:trHeight w:val="451"/>
        </w:trPr>
        <w:tc>
          <w:tcPr>
            <w:tcW w:w="3114" w:type="dxa"/>
            <w:gridSpan w:val="3"/>
            <w:vAlign w:val="center"/>
            <w:hideMark/>
          </w:tcPr>
          <w:p w14:paraId="4F5B3E5C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BRENDO BRAGA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REPUBLICANOS</w:t>
            </w:r>
          </w:p>
        </w:tc>
        <w:tc>
          <w:tcPr>
            <w:tcW w:w="2551" w:type="dxa"/>
            <w:vAlign w:val="center"/>
            <w:hideMark/>
          </w:tcPr>
          <w:p w14:paraId="7A7435C5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DARCI GONÇALVES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MDB</w:t>
            </w:r>
          </w:p>
        </w:tc>
        <w:tc>
          <w:tcPr>
            <w:tcW w:w="3119" w:type="dxa"/>
            <w:gridSpan w:val="4"/>
            <w:vAlign w:val="center"/>
            <w:hideMark/>
          </w:tcPr>
          <w:p w14:paraId="573FCB6A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JANE DELALIBERA</w:t>
            </w:r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br/>
            </w:r>
            <w:proofErr w:type="spellStart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Vereadora</w:t>
            </w:r>
            <w:proofErr w:type="spellEnd"/>
            <w:r w:rsidRPr="009633F7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 PL</w:t>
            </w:r>
          </w:p>
        </w:tc>
        <w:tc>
          <w:tcPr>
            <w:tcW w:w="2693" w:type="dxa"/>
          </w:tcPr>
          <w:p w14:paraId="456B7D4C" w14:textId="77777777" w:rsidR="009633F7" w:rsidRPr="009633F7" w:rsidRDefault="009633F7" w:rsidP="009633F7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</w:p>
        </w:tc>
      </w:tr>
    </w:tbl>
    <w:p w14:paraId="1627E1A3" w14:textId="77777777" w:rsidR="00A04421" w:rsidRDefault="00A04421">
      <w:pPr>
        <w:rPr>
          <w:rFonts w:ascii="Times New Roman" w:hAnsi="Times New Roman" w:cs="Times New Roman"/>
          <w:sz w:val="22"/>
          <w:szCs w:val="22"/>
        </w:rPr>
      </w:pPr>
    </w:p>
    <w:sectPr w:rsidR="00A04421" w:rsidSect="00213029">
      <w:pgSz w:w="11906" w:h="16838"/>
      <w:pgMar w:top="1985" w:right="1700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6E4F" w14:textId="77777777" w:rsidR="00A56D68" w:rsidRDefault="00A56D68">
      <w:r>
        <w:separator/>
      </w:r>
    </w:p>
  </w:endnote>
  <w:endnote w:type="continuationSeparator" w:id="0">
    <w:p w14:paraId="2C0843EC" w14:textId="77777777" w:rsidR="00A56D68" w:rsidRDefault="00A5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8F24" w14:textId="77777777" w:rsidR="00A56D68" w:rsidRDefault="00A56D68">
      <w:r>
        <w:separator/>
      </w:r>
    </w:p>
  </w:footnote>
  <w:footnote w:type="continuationSeparator" w:id="0">
    <w:p w14:paraId="3E6B0A13" w14:textId="77777777" w:rsidR="00A56D68" w:rsidRDefault="00A5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28B0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13029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0C3"/>
    <w:rsid w:val="00481790"/>
    <w:rsid w:val="00483816"/>
    <w:rsid w:val="00491B1E"/>
    <w:rsid w:val="004B0EF0"/>
    <w:rsid w:val="004D1A73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633F7"/>
    <w:rsid w:val="009760E0"/>
    <w:rsid w:val="00980434"/>
    <w:rsid w:val="00981E2A"/>
    <w:rsid w:val="00982849"/>
    <w:rsid w:val="00990E81"/>
    <w:rsid w:val="009E0B08"/>
    <w:rsid w:val="009F3D29"/>
    <w:rsid w:val="009F6AC0"/>
    <w:rsid w:val="00A04421"/>
    <w:rsid w:val="00A15598"/>
    <w:rsid w:val="00A27CDB"/>
    <w:rsid w:val="00A412A9"/>
    <w:rsid w:val="00A41780"/>
    <w:rsid w:val="00A46C48"/>
    <w:rsid w:val="00A52BC1"/>
    <w:rsid w:val="00A56D68"/>
    <w:rsid w:val="00A67A08"/>
    <w:rsid w:val="00A7323F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670DB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2DBD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18E26F19"/>
    <w:rsid w:val="1A3357E1"/>
    <w:rsid w:val="1CB87D10"/>
    <w:rsid w:val="3FDB1B41"/>
    <w:rsid w:val="46682DF1"/>
    <w:rsid w:val="4E8A1560"/>
    <w:rsid w:val="593E6D79"/>
    <w:rsid w:val="5A5B21E0"/>
    <w:rsid w:val="5E9D64B8"/>
    <w:rsid w:val="5EEF0649"/>
    <w:rsid w:val="633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EBA76"/>
  <w15:docId w15:val="{E8C9150C-7AB9-4C9E-B984-598A08C7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E2BB-5532-40A7-B219-C92CD6A8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23</cp:revision>
  <cp:lastPrinted>2024-05-29T11:43:00Z</cp:lastPrinted>
  <dcterms:created xsi:type="dcterms:W3CDTF">2021-05-19T12:24:00Z</dcterms:created>
  <dcterms:modified xsi:type="dcterms:W3CDTF">2026-04-15T11:25:00Z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