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34F8FC76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>PROJETO DE DECRETO LEGISLATIVO Nº</w:t>
      </w:r>
      <w:r w:rsidR="00671C51">
        <w:rPr>
          <w:rFonts w:ascii="Times New Roman" w:hAnsi="Times New Roman"/>
          <w:sz w:val="24"/>
          <w:szCs w:val="24"/>
        </w:rPr>
        <w:t xml:space="preserve"> </w:t>
      </w:r>
      <w:r w:rsidR="00D453F4">
        <w:rPr>
          <w:rFonts w:ascii="Times New Roman" w:hAnsi="Times New Roman"/>
          <w:sz w:val="24"/>
          <w:szCs w:val="24"/>
        </w:rPr>
        <w:t>044</w:t>
      </w:r>
      <w:r w:rsidR="00671C51">
        <w:rPr>
          <w:rFonts w:ascii="Times New Roman" w:hAnsi="Times New Roman"/>
          <w:sz w:val="24"/>
          <w:szCs w:val="24"/>
        </w:rPr>
        <w:t>/2026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291B4333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40659E">
        <w:rPr>
          <w:sz w:val="24"/>
          <w:szCs w:val="24"/>
        </w:rPr>
        <w:t>1</w:t>
      </w:r>
      <w:r w:rsidR="00724E18">
        <w:rPr>
          <w:sz w:val="24"/>
          <w:szCs w:val="24"/>
        </w:rPr>
        <w:t>7</w:t>
      </w:r>
      <w:r w:rsidR="0040659E">
        <w:rPr>
          <w:sz w:val="24"/>
          <w:szCs w:val="24"/>
        </w:rPr>
        <w:t xml:space="preserve"> de </w:t>
      </w:r>
      <w:r w:rsidR="00730730">
        <w:rPr>
          <w:sz w:val="24"/>
          <w:szCs w:val="24"/>
        </w:rPr>
        <w:t>abril</w:t>
      </w:r>
      <w:r w:rsidR="0040659E">
        <w:rPr>
          <w:sz w:val="24"/>
          <w:szCs w:val="24"/>
        </w:rPr>
        <w:t xml:space="preserve"> de 2026.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6C9FA672" w:rsidR="00F737B1" w:rsidRPr="00C956BF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C956BF" w:rsidRPr="00C956BF">
        <w:rPr>
          <w:rFonts w:ascii="Times New Roman" w:hAnsi="Times New Roman"/>
          <w:bCs w:val="0"/>
          <w:sz w:val="24"/>
          <w:szCs w:val="24"/>
        </w:rPr>
        <w:t>Marcos Antônio Camargo</w:t>
      </w:r>
      <w:r w:rsidR="00DF506C" w:rsidRPr="00C956BF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5C07B47F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GRINGO DO BARREIRO – PL,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Art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4DEA15BD" w:rsidR="00ED05BE" w:rsidRPr="007D7816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7D7816">
        <w:rPr>
          <w:i w:val="0"/>
          <w:iCs w:val="0"/>
          <w:sz w:val="24"/>
          <w:szCs w:val="24"/>
        </w:rPr>
        <w:t>Art. 1º Fica concedido Título de Cidadão Sorrisense ao Senhor</w:t>
      </w:r>
      <w:r w:rsidRPr="007D7816">
        <w:rPr>
          <w:sz w:val="24"/>
          <w:szCs w:val="24"/>
        </w:rPr>
        <w:t xml:space="preserve"> </w:t>
      </w:r>
      <w:r w:rsidR="00C956BF">
        <w:rPr>
          <w:sz w:val="24"/>
          <w:szCs w:val="24"/>
        </w:rPr>
        <w:t>Marcos Antônio Camargo</w:t>
      </w:r>
      <w:r w:rsidR="0040659E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 xml:space="preserve">Art. 2º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>Art. 3º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603C0786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40659E">
        <w:rPr>
          <w:iCs/>
          <w:sz w:val="24"/>
          <w:szCs w:val="24"/>
        </w:rPr>
        <w:t>1</w:t>
      </w:r>
      <w:r w:rsidR="00724E18">
        <w:rPr>
          <w:iCs/>
          <w:sz w:val="24"/>
          <w:szCs w:val="24"/>
        </w:rPr>
        <w:t>7</w:t>
      </w:r>
      <w:r w:rsidR="0040659E">
        <w:rPr>
          <w:iCs/>
          <w:sz w:val="24"/>
          <w:szCs w:val="24"/>
        </w:rPr>
        <w:t xml:space="preserve"> de </w:t>
      </w:r>
      <w:r w:rsidR="00730730">
        <w:rPr>
          <w:iCs/>
          <w:sz w:val="24"/>
          <w:szCs w:val="24"/>
        </w:rPr>
        <w:t>abril</w:t>
      </w:r>
      <w:r w:rsidR="0040659E">
        <w:rPr>
          <w:iCs/>
          <w:sz w:val="24"/>
          <w:szCs w:val="24"/>
        </w:rPr>
        <w:t xml:space="preserve"> de 2026.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2A45EFB1" w14:textId="77777777" w:rsidR="00D453F4" w:rsidRDefault="00D453F4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71B15821" w14:textId="77777777" w:rsidR="00D453F4" w:rsidRPr="00F3656A" w:rsidRDefault="00D453F4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506"/>
        <w:gridCol w:w="147"/>
        <w:gridCol w:w="2693"/>
        <w:gridCol w:w="140"/>
        <w:gridCol w:w="136"/>
        <w:gridCol w:w="2272"/>
        <w:gridCol w:w="279"/>
        <w:gridCol w:w="2696"/>
      </w:tblGrid>
      <w:tr w:rsidR="00D453F4" w14:paraId="0B289102" w14:textId="77777777">
        <w:trPr>
          <w:trHeight w:val="1560"/>
        </w:trPr>
        <w:tc>
          <w:tcPr>
            <w:tcW w:w="3114" w:type="dxa"/>
            <w:gridSpan w:val="2"/>
            <w:hideMark/>
          </w:tcPr>
          <w:p w14:paraId="72B07A0C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GRINGO DO BARREIRO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3116" w:type="dxa"/>
            <w:gridSpan w:val="4"/>
            <w:hideMark/>
          </w:tcPr>
          <w:p w14:paraId="77471019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WANDERLEY PAULO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 xml:space="preserve">Vereador PP </w:t>
            </w:r>
          </w:p>
        </w:tc>
        <w:tc>
          <w:tcPr>
            <w:tcW w:w="2272" w:type="dxa"/>
            <w:hideMark/>
          </w:tcPr>
          <w:p w14:paraId="7C418517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DIOGO KRIGUER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789BC6DA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EMERSON FARIAS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</w:tr>
      <w:tr w:rsidR="00D453F4" w14:paraId="05D07249" w14:textId="77777777">
        <w:trPr>
          <w:trHeight w:val="1698"/>
        </w:trPr>
        <w:tc>
          <w:tcPr>
            <w:tcW w:w="2608" w:type="dxa"/>
            <w:hideMark/>
          </w:tcPr>
          <w:p w14:paraId="2E4FBE4A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ADIR CUNICO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4443D814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RODRIGO MATTERAZZI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79C53DC5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TOCO BAGGIO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1EDFABD9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PROFª SILVANA PERIN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</w:r>
            <w:r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Vereadora MDB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453F4" w14:paraId="75DAE375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28BD14D1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BRENDO BRAGA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78D45589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DARCI GONÇALVES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04E27125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JANE DELALIBERA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7E1B3C07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68476171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317D6222" w14:textId="77777777" w:rsidR="00ED05BE" w:rsidRPr="00F3656A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18521E7D" w14:textId="77777777" w:rsidR="0016726C" w:rsidRDefault="0016726C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72A55BEC" w:rsidR="00ED05BE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CURRÍCULUM VITAE</w:t>
      </w:r>
    </w:p>
    <w:p w14:paraId="3DAF560E" w14:textId="77777777" w:rsidR="0016726C" w:rsidRDefault="0016726C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2CCA49B" w14:textId="77777777" w:rsidR="0016726C" w:rsidRPr="00F3656A" w:rsidRDefault="0016726C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5F0DE799" w14:textId="643FFB62" w:rsidR="00DC610F" w:rsidRPr="00DC610F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Pr="00DC610F">
        <w:rPr>
          <w:bCs/>
          <w:sz w:val="24"/>
          <w:szCs w:val="24"/>
        </w:rPr>
        <w:t>Marcos Antônio Camargo, nascido em 02 de maio de 1978, no município de Passo Fundo, Estado do Rio Grande do Sul, é casado com Cristiane Maggioni Camargo e pai de três filhos: Isabella, Marco Antônio e Maria Luísa.</w:t>
      </w:r>
    </w:p>
    <w:p w14:paraId="098837F5" w14:textId="77777777" w:rsidR="00DC610F" w:rsidRPr="00DC610F" w:rsidRDefault="00000000" w:rsidP="00DC610F">
      <w:pPr>
        <w:pStyle w:val="SemEspaamento"/>
        <w:spacing w:line="276" w:lineRule="auto"/>
        <w:ind w:firstLine="1134"/>
        <w:jc w:val="both"/>
        <w:rPr>
          <w:bCs/>
          <w:sz w:val="24"/>
          <w:szCs w:val="24"/>
        </w:rPr>
      </w:pPr>
      <w:r w:rsidRPr="00DC610F">
        <w:rPr>
          <w:bCs/>
          <w:sz w:val="24"/>
          <w:szCs w:val="24"/>
        </w:rPr>
        <w:t>Chegou ao município de Sorriso no ano de 1987, ainda na infância, com apenas 09 anos de idade, acompanhado de sua família, motivados pela busca de novas oportunidades e melhores condições de vida. Assim como tantos pioneiros, iniciou sua trajetória com humildade e determinação, construindo, ao longo dos anos, uma história de trabalho, crescimento e contribuição significativa para o desenvolvimento local.</w:t>
      </w:r>
    </w:p>
    <w:p w14:paraId="656E8799" w14:textId="278D2A88" w:rsidR="00DC610F" w:rsidRPr="00DC610F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Pr="00DC610F">
        <w:rPr>
          <w:bCs/>
          <w:sz w:val="24"/>
          <w:szCs w:val="24"/>
        </w:rPr>
        <w:t>Produtor rural e empresário há mais de 28 anos, é fundador do Grupo Agromave, consolidado como referência nacional no sistema de distribuição de insumos agrícolas e serviços agronômicos, contribuindo diretamente para o fortalecimento do agronegócio, principal base econômica do município.</w:t>
      </w:r>
    </w:p>
    <w:p w14:paraId="3FC56C21" w14:textId="1A73805F" w:rsidR="00DC610F" w:rsidRPr="00DC610F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r w:rsidRPr="00DC610F">
        <w:rPr>
          <w:bCs/>
          <w:sz w:val="24"/>
          <w:szCs w:val="24"/>
        </w:rPr>
        <w:t>Sua atuação vai além do setor empresarial. Marcos Antônio Camargo destaca-se pelo compromisso social, sendo mantenedor permanente do Lar São Francisco, além de relevante apoiador de projetos ligados à igreja, patrocinador de iniciativas esportivas e culturais, e incentivador de ações que promovem o bem-estar da comunidade.</w:t>
      </w:r>
    </w:p>
    <w:p w14:paraId="783047F7" w14:textId="57516542" w:rsidR="00DC610F" w:rsidRPr="00DC610F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r w:rsidRPr="00DC610F">
        <w:rPr>
          <w:bCs/>
          <w:sz w:val="24"/>
          <w:szCs w:val="24"/>
        </w:rPr>
        <w:t>Também possui participação ativa em importantes instituições locais, sendo um dos principais acionistas do Hospital e Maternidade 13 de Maio – Villa Romana, sócio do CTG, associado ao Sindicato Rural, à ACES e a diversas outras entidades representativas.</w:t>
      </w:r>
    </w:p>
    <w:p w14:paraId="62E446CC" w14:textId="2C28B83D" w:rsidR="00DC610F" w:rsidRPr="00DC610F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r w:rsidRPr="00DC610F">
        <w:rPr>
          <w:bCs/>
          <w:sz w:val="24"/>
          <w:szCs w:val="24"/>
        </w:rPr>
        <w:t>Ao longo de sua trajetória, recebeu prêmios e reconhecimentos de destaque em nível nacional no segmento de distribuição de insumos agrícolas e serviços agronômicos, reafirmando sua relevância no cenário empresarial.</w:t>
      </w:r>
    </w:p>
    <w:p w14:paraId="52B0D1B9" w14:textId="5400CC49" w:rsidR="00DC610F" w:rsidRPr="00DC610F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Pr="00DC610F">
        <w:rPr>
          <w:bCs/>
          <w:sz w:val="24"/>
          <w:szCs w:val="24"/>
        </w:rPr>
        <w:t>Atualmente, suas atividades empresariais geram emprego e renda para mais de 300 famílias em Sorriso e região, demonstrando seu compromisso com o desenvolvimento econômico e social do município.</w:t>
      </w:r>
    </w:p>
    <w:p w14:paraId="68627421" w14:textId="69F603AF" w:rsidR="00DC610F" w:rsidRPr="00DC610F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Pr="00DC610F">
        <w:rPr>
          <w:bCs/>
          <w:sz w:val="24"/>
          <w:szCs w:val="24"/>
        </w:rPr>
        <w:t>Homem de visão, trabalho e gratidão, Marcos Antônio Camargo cresceu juntamente com a cidade de Sorriso, tornando-se parte ativa de sua história e progresso, sempre reconhecendo as oportunidades que o município lhe proporcionou.</w:t>
      </w:r>
    </w:p>
    <w:p w14:paraId="60549A5E" w14:textId="3734BEAF" w:rsidR="00D872C9" w:rsidRPr="00F3656A" w:rsidRDefault="00000000" w:rsidP="00DC610F">
      <w:pPr>
        <w:pStyle w:val="SemEspaamento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Pr="00DC610F">
        <w:rPr>
          <w:bCs/>
          <w:sz w:val="24"/>
          <w:szCs w:val="24"/>
        </w:rPr>
        <w:t>Diante de sua trajetória exemplar, marcada pelo empreendedorismo, responsabilidade social e contribuição efetiva para o desenvolvimento de Sorriso, justifica-se plenamente a concessão do Título de Cidadão Sorrisense, como forma de reconhecimento público por sua relevante atuação e dedicação ao município.</w:t>
      </w:r>
    </w:p>
    <w:p w14:paraId="7D70B037" w14:textId="77777777" w:rsidR="00D51620" w:rsidRPr="00D51620" w:rsidRDefault="00D51620" w:rsidP="00D51620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D51620" w:rsidRPr="00D51620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3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0894"/>
    <w:rsid w:val="00092702"/>
    <w:rsid w:val="00095312"/>
    <w:rsid w:val="000A419F"/>
    <w:rsid w:val="000A6CCF"/>
    <w:rsid w:val="000B0E09"/>
    <w:rsid w:val="000D5AFC"/>
    <w:rsid w:val="000E01BC"/>
    <w:rsid w:val="000E26DE"/>
    <w:rsid w:val="000E3E6F"/>
    <w:rsid w:val="00101885"/>
    <w:rsid w:val="00113E34"/>
    <w:rsid w:val="0012562B"/>
    <w:rsid w:val="00142E33"/>
    <w:rsid w:val="0014624F"/>
    <w:rsid w:val="00147795"/>
    <w:rsid w:val="00155C13"/>
    <w:rsid w:val="00162400"/>
    <w:rsid w:val="001629DC"/>
    <w:rsid w:val="0016726C"/>
    <w:rsid w:val="00175BEF"/>
    <w:rsid w:val="00185A59"/>
    <w:rsid w:val="001A4126"/>
    <w:rsid w:val="001B0029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771AB"/>
    <w:rsid w:val="002853B0"/>
    <w:rsid w:val="0029002B"/>
    <w:rsid w:val="00292D5C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83556"/>
    <w:rsid w:val="00383B9B"/>
    <w:rsid w:val="003A578F"/>
    <w:rsid w:val="003B51F5"/>
    <w:rsid w:val="003C2711"/>
    <w:rsid w:val="003C3D89"/>
    <w:rsid w:val="003C5D58"/>
    <w:rsid w:val="003E4164"/>
    <w:rsid w:val="003F3982"/>
    <w:rsid w:val="003F7270"/>
    <w:rsid w:val="0040659E"/>
    <w:rsid w:val="00407518"/>
    <w:rsid w:val="004128F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0773"/>
    <w:rsid w:val="004A7531"/>
    <w:rsid w:val="004B23D3"/>
    <w:rsid w:val="004B4270"/>
    <w:rsid w:val="004C12EE"/>
    <w:rsid w:val="004C1F69"/>
    <w:rsid w:val="004C3F43"/>
    <w:rsid w:val="004C59C3"/>
    <w:rsid w:val="004D3E70"/>
    <w:rsid w:val="004E32EF"/>
    <w:rsid w:val="004F57BD"/>
    <w:rsid w:val="00501DC3"/>
    <w:rsid w:val="00502B29"/>
    <w:rsid w:val="00503666"/>
    <w:rsid w:val="0050693F"/>
    <w:rsid w:val="0051059B"/>
    <w:rsid w:val="00514EDC"/>
    <w:rsid w:val="00517687"/>
    <w:rsid w:val="00523D8F"/>
    <w:rsid w:val="00526907"/>
    <w:rsid w:val="00530634"/>
    <w:rsid w:val="00541996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B6AB1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36C2E"/>
    <w:rsid w:val="00646900"/>
    <w:rsid w:val="0065109D"/>
    <w:rsid w:val="0065669B"/>
    <w:rsid w:val="006572AC"/>
    <w:rsid w:val="00664E09"/>
    <w:rsid w:val="00671C51"/>
    <w:rsid w:val="00672C17"/>
    <w:rsid w:val="0067504B"/>
    <w:rsid w:val="00680ACC"/>
    <w:rsid w:val="006A62A0"/>
    <w:rsid w:val="006A7B02"/>
    <w:rsid w:val="006C4E94"/>
    <w:rsid w:val="006D2F39"/>
    <w:rsid w:val="006D6657"/>
    <w:rsid w:val="006F4C6A"/>
    <w:rsid w:val="006F64E3"/>
    <w:rsid w:val="0070010B"/>
    <w:rsid w:val="00711E5E"/>
    <w:rsid w:val="00724E18"/>
    <w:rsid w:val="00730730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572D2"/>
    <w:rsid w:val="00B661B3"/>
    <w:rsid w:val="00B80CFE"/>
    <w:rsid w:val="00B84277"/>
    <w:rsid w:val="00B94BB3"/>
    <w:rsid w:val="00BA47D3"/>
    <w:rsid w:val="00BA5A11"/>
    <w:rsid w:val="00BB5625"/>
    <w:rsid w:val="00BD51A5"/>
    <w:rsid w:val="00BD6478"/>
    <w:rsid w:val="00BE109A"/>
    <w:rsid w:val="00BE1878"/>
    <w:rsid w:val="00BE1D6F"/>
    <w:rsid w:val="00C123EE"/>
    <w:rsid w:val="00C144CF"/>
    <w:rsid w:val="00C167A7"/>
    <w:rsid w:val="00C216BF"/>
    <w:rsid w:val="00C258AD"/>
    <w:rsid w:val="00C448F8"/>
    <w:rsid w:val="00C533ED"/>
    <w:rsid w:val="00C554B2"/>
    <w:rsid w:val="00C55CEA"/>
    <w:rsid w:val="00C7095C"/>
    <w:rsid w:val="00C956BF"/>
    <w:rsid w:val="00C96D2E"/>
    <w:rsid w:val="00CA02B6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5423"/>
    <w:rsid w:val="00D26E86"/>
    <w:rsid w:val="00D318EB"/>
    <w:rsid w:val="00D420CD"/>
    <w:rsid w:val="00D453F4"/>
    <w:rsid w:val="00D51620"/>
    <w:rsid w:val="00D872C9"/>
    <w:rsid w:val="00D874B6"/>
    <w:rsid w:val="00D912A9"/>
    <w:rsid w:val="00D92909"/>
    <w:rsid w:val="00DA2A0F"/>
    <w:rsid w:val="00DA37F4"/>
    <w:rsid w:val="00DA5971"/>
    <w:rsid w:val="00DB1A31"/>
    <w:rsid w:val="00DC1C89"/>
    <w:rsid w:val="00DC2017"/>
    <w:rsid w:val="00DC235A"/>
    <w:rsid w:val="00DC610F"/>
    <w:rsid w:val="00DD34A3"/>
    <w:rsid w:val="00DD5737"/>
    <w:rsid w:val="00DE391C"/>
    <w:rsid w:val="00DF045F"/>
    <w:rsid w:val="00DF506C"/>
    <w:rsid w:val="00E10A2D"/>
    <w:rsid w:val="00E147CF"/>
    <w:rsid w:val="00E151C7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158C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7C3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7D8D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34</cp:revision>
  <cp:lastPrinted>2026-04-24T12:29:00Z</cp:lastPrinted>
  <dcterms:created xsi:type="dcterms:W3CDTF">2025-10-21T12:55:00Z</dcterms:created>
  <dcterms:modified xsi:type="dcterms:W3CDTF">2026-04-24T12:31:00Z</dcterms:modified>
</cp:coreProperties>
</file>