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6490" w14:textId="7449B2AF" w:rsidR="00775E2B" w:rsidRPr="00100806" w:rsidRDefault="00000000" w:rsidP="00100806">
      <w:pPr>
        <w:spacing w:after="0"/>
        <w:ind w:left="3544"/>
        <w:rPr>
          <w:b/>
          <w:szCs w:val="24"/>
        </w:rPr>
      </w:pPr>
      <w:r w:rsidRPr="00100806">
        <w:rPr>
          <w:b/>
          <w:szCs w:val="24"/>
        </w:rPr>
        <w:t>INDICAÇÃO N°</w:t>
      </w:r>
      <w:r w:rsidR="00100806" w:rsidRPr="00100806">
        <w:rPr>
          <w:b/>
          <w:szCs w:val="24"/>
        </w:rPr>
        <w:t xml:space="preserve"> 267</w:t>
      </w:r>
      <w:r w:rsidRPr="00100806">
        <w:rPr>
          <w:b/>
          <w:szCs w:val="24"/>
        </w:rPr>
        <w:t>/2026</w:t>
      </w:r>
    </w:p>
    <w:p w14:paraId="02E7E2C0" w14:textId="77777777" w:rsidR="00775E2B" w:rsidRPr="00100806" w:rsidRDefault="00775E2B" w:rsidP="00100806">
      <w:pPr>
        <w:spacing w:after="0"/>
        <w:ind w:left="3544"/>
        <w:rPr>
          <w:b/>
          <w:szCs w:val="24"/>
        </w:rPr>
      </w:pPr>
    </w:p>
    <w:p w14:paraId="14F28BBC" w14:textId="77777777" w:rsidR="00775E2B" w:rsidRPr="00100806" w:rsidRDefault="00775E2B" w:rsidP="00100806">
      <w:pPr>
        <w:spacing w:after="0"/>
        <w:ind w:left="3544"/>
        <w:rPr>
          <w:b/>
          <w:szCs w:val="24"/>
        </w:rPr>
      </w:pPr>
    </w:p>
    <w:p w14:paraId="37E776AE" w14:textId="77777777" w:rsidR="00775E2B" w:rsidRPr="00100806" w:rsidRDefault="00000000" w:rsidP="00100806">
      <w:pPr>
        <w:spacing w:after="0"/>
        <w:ind w:left="3544"/>
        <w:jc w:val="both"/>
        <w:rPr>
          <w:b/>
          <w:color w:val="000000" w:themeColor="text1"/>
          <w:szCs w:val="24"/>
        </w:rPr>
      </w:pPr>
      <w:r w:rsidRPr="00100806">
        <w:rPr>
          <w:b/>
          <w:color w:val="000000" w:themeColor="text1"/>
          <w:szCs w:val="24"/>
        </w:rPr>
        <w:t>INDICAMOS A NECESSIDADE DE INSTALAÇÃO DE BANHEIROS E BEBEDOUROS EM TODAS AS QUADRAS DE ESPORTES DAS ESCOLAS MUNICIPAIS, NO MUNICIPIO DE SORRISO/MT.</w:t>
      </w:r>
    </w:p>
    <w:p w14:paraId="45C0B159" w14:textId="77777777" w:rsidR="00775E2B" w:rsidRPr="00100806" w:rsidRDefault="00775E2B" w:rsidP="00100806">
      <w:pPr>
        <w:spacing w:after="0"/>
        <w:ind w:left="3402"/>
        <w:jc w:val="both"/>
        <w:rPr>
          <w:b/>
          <w:color w:val="000000" w:themeColor="text1"/>
          <w:szCs w:val="24"/>
        </w:rPr>
      </w:pPr>
    </w:p>
    <w:p w14:paraId="0C608FC2" w14:textId="77777777" w:rsidR="00775E2B" w:rsidRPr="00100806" w:rsidRDefault="00775E2B" w:rsidP="00100806">
      <w:pPr>
        <w:spacing w:after="0"/>
        <w:ind w:left="3402"/>
        <w:jc w:val="both"/>
        <w:rPr>
          <w:b/>
          <w:szCs w:val="24"/>
        </w:rPr>
      </w:pPr>
    </w:p>
    <w:p w14:paraId="6F77B295" w14:textId="77777777" w:rsidR="00775E2B" w:rsidRPr="00100806" w:rsidRDefault="00000000" w:rsidP="00100806">
      <w:pPr>
        <w:spacing w:after="0"/>
        <w:ind w:firstLine="709"/>
        <w:jc w:val="both"/>
        <w:rPr>
          <w:b/>
          <w:szCs w:val="24"/>
        </w:rPr>
      </w:pPr>
      <w:r w:rsidRPr="00100806">
        <w:rPr>
          <w:b/>
          <w:szCs w:val="24"/>
        </w:rPr>
        <w:t xml:space="preserve">                                               </w:t>
      </w:r>
      <w:r w:rsidRPr="00100806">
        <w:rPr>
          <w:szCs w:val="24"/>
        </w:rPr>
        <w:t xml:space="preserve"> </w:t>
      </w:r>
      <w:r w:rsidRPr="00100806">
        <w:rPr>
          <w:b/>
          <w:szCs w:val="24"/>
        </w:rPr>
        <w:t xml:space="preserve">WANDERLEY PAULO - Progressistas </w:t>
      </w:r>
      <w:r w:rsidRPr="00100806">
        <w:rPr>
          <w:szCs w:val="24"/>
        </w:rPr>
        <w:t>e</w:t>
      </w:r>
      <w:r w:rsidRPr="00100806">
        <w:rPr>
          <w:b/>
          <w:szCs w:val="24"/>
        </w:rPr>
        <w:t xml:space="preserve"> </w:t>
      </w:r>
      <w:r w:rsidRPr="00100806"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Administração, Secretaria Municipal de Educação e a Secretária Municipal de Infraestrutura, Transporte e Saneamento</w:t>
      </w:r>
      <w:r w:rsidRPr="00100806">
        <w:rPr>
          <w:b/>
          <w:szCs w:val="24"/>
        </w:rPr>
        <w:t>, versando sobre a necessidade de instalação de banheiros e bebedouros em todas as quadras de esportes das escolas municipais, no município de Sorriso/MT.</w:t>
      </w:r>
    </w:p>
    <w:p w14:paraId="5E0AE54E" w14:textId="77777777" w:rsidR="00775E2B" w:rsidRPr="00100806" w:rsidRDefault="00775E2B" w:rsidP="00100806">
      <w:pPr>
        <w:spacing w:after="0"/>
        <w:rPr>
          <w:b/>
          <w:szCs w:val="24"/>
        </w:rPr>
      </w:pPr>
    </w:p>
    <w:p w14:paraId="630BBFD2" w14:textId="77777777" w:rsidR="00775E2B" w:rsidRPr="00100806" w:rsidRDefault="00775E2B" w:rsidP="00100806">
      <w:pPr>
        <w:spacing w:after="0"/>
        <w:ind w:right="-284"/>
        <w:rPr>
          <w:b/>
          <w:szCs w:val="24"/>
        </w:rPr>
      </w:pPr>
    </w:p>
    <w:p w14:paraId="54CAB700" w14:textId="77777777" w:rsidR="00775E2B" w:rsidRPr="00100806" w:rsidRDefault="00000000" w:rsidP="00100806">
      <w:pPr>
        <w:spacing w:after="0"/>
        <w:jc w:val="center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100806">
        <w:rPr>
          <w:b/>
          <w:szCs w:val="24"/>
        </w:rPr>
        <w:t>JUSTIFICATIVAS</w:t>
      </w:r>
    </w:p>
    <w:p w14:paraId="7FDB616C" w14:textId="77777777" w:rsidR="00775E2B" w:rsidRPr="00100806" w:rsidRDefault="00000000" w:rsidP="00100806">
      <w:pPr>
        <w:pStyle w:val="NormalWeb"/>
        <w:spacing w:line="276" w:lineRule="auto"/>
        <w:ind w:firstLine="1418"/>
        <w:jc w:val="both"/>
        <w:rPr>
          <w:color w:val="000000" w:themeColor="text1"/>
        </w:rPr>
      </w:pPr>
      <w:r w:rsidRPr="00100806">
        <w:rPr>
          <w:color w:val="000000" w:themeColor="text1"/>
        </w:rPr>
        <w:t>Considerando que, os banheiros públicos acessíveis e em boas condições são imprescindíveis para atender aos padrões mínimos de higiene e dignidade, promovendo um ambiente mais saudável e confortável para todos os frequentadores das quadras esportivas;</w:t>
      </w:r>
    </w:p>
    <w:p w14:paraId="1E35780E" w14:textId="77777777" w:rsidR="00775E2B" w:rsidRPr="00100806" w:rsidRDefault="00000000" w:rsidP="00100806">
      <w:pPr>
        <w:pStyle w:val="NormalWeb"/>
        <w:spacing w:line="276" w:lineRule="auto"/>
        <w:ind w:firstLine="1418"/>
        <w:jc w:val="both"/>
        <w:rPr>
          <w:color w:val="000000" w:themeColor="text1"/>
        </w:rPr>
      </w:pPr>
      <w:r w:rsidRPr="00100806">
        <w:rPr>
          <w:color w:val="000000" w:themeColor="text1"/>
        </w:rPr>
        <w:t>Considerando que, com mais de 70% do nosso organismo composto por água, que é vital para a hidratação e transporte de nutrientes, a presença de bebedouros com água limpa e saudável nas quadras é uma fonte direta de hidratação essencial para quem pratica atividades físicas;</w:t>
      </w:r>
    </w:p>
    <w:p w14:paraId="044B6278" w14:textId="77777777" w:rsidR="00775E2B" w:rsidRPr="00100806" w:rsidRDefault="00000000" w:rsidP="00100806">
      <w:pPr>
        <w:pStyle w:val="NormalWeb"/>
        <w:spacing w:line="276" w:lineRule="auto"/>
        <w:ind w:firstLine="1418"/>
        <w:jc w:val="both"/>
        <w:rPr>
          <w:color w:val="000000" w:themeColor="text1"/>
        </w:rPr>
      </w:pPr>
      <w:r w:rsidRPr="00100806">
        <w:rPr>
          <w:color w:val="000000" w:themeColor="text1"/>
        </w:rPr>
        <w:t>Considerando que, a população que utiliza as quadras de esporte — incluindo crianças, jovens, adultos e idosos — possui o direito de usufruir desses espaços com as melhores condições de higiene e hidratação, o que reflete o respeito do município pela qualidade de vida dos cidadãos;</w:t>
      </w:r>
    </w:p>
    <w:p w14:paraId="5B0D3D9B" w14:textId="77777777" w:rsidR="00775E2B" w:rsidRPr="00100806" w:rsidRDefault="00000000" w:rsidP="00100806">
      <w:pPr>
        <w:pStyle w:val="NormalWeb"/>
        <w:spacing w:line="276" w:lineRule="auto"/>
        <w:ind w:firstLine="1418"/>
        <w:jc w:val="both"/>
        <w:rPr>
          <w:color w:val="000000" w:themeColor="text1"/>
        </w:rPr>
      </w:pPr>
      <w:r w:rsidRPr="00100806">
        <w:rPr>
          <w:color w:val="000000" w:themeColor="text1"/>
        </w:rPr>
        <w:t>Considerando que, a instalação, conservação e manutenção dos bens públicos e de interesse coletivo é uma responsabilidade direta do município. Garantir banheiros e bebedouros adequados nas quadras é cumprir com essa obrigação, valorizando a infraestrutura comunitária;</w:t>
      </w:r>
    </w:p>
    <w:p w14:paraId="26013D00" w14:textId="77777777" w:rsidR="00775E2B" w:rsidRPr="00100806" w:rsidRDefault="00000000" w:rsidP="00100806">
      <w:pPr>
        <w:pStyle w:val="NormalWeb"/>
        <w:spacing w:line="276" w:lineRule="auto"/>
        <w:ind w:firstLine="1418"/>
        <w:jc w:val="both"/>
        <w:rPr>
          <w:color w:val="000000" w:themeColor="text1"/>
        </w:rPr>
      </w:pPr>
      <w:r w:rsidRPr="00100806">
        <w:rPr>
          <w:color w:val="000000" w:themeColor="text1"/>
        </w:rPr>
        <w:lastRenderedPageBreak/>
        <w:t>Considerando que, a disponibilidade desses recursos básicos contribui diretamente para a criação de ambientes mais seguros, acolhedores e convidativos nas quadras esportivas, incentivando o uso desses espaços pela comunidade e o engajamento em atividades saudáveis.</w:t>
      </w:r>
    </w:p>
    <w:p w14:paraId="341EE718" w14:textId="77777777" w:rsidR="00100806" w:rsidRDefault="00100806" w:rsidP="00100806">
      <w:pPr>
        <w:spacing w:after="0"/>
        <w:ind w:firstLine="1418"/>
        <w:jc w:val="both"/>
        <w:rPr>
          <w:szCs w:val="24"/>
        </w:rPr>
      </w:pPr>
    </w:p>
    <w:p w14:paraId="616FD5FB" w14:textId="42E707B1" w:rsidR="00775E2B" w:rsidRPr="00100806" w:rsidRDefault="00000000" w:rsidP="00100806">
      <w:pPr>
        <w:spacing w:after="0"/>
        <w:ind w:firstLine="1418"/>
        <w:jc w:val="both"/>
        <w:rPr>
          <w:szCs w:val="24"/>
        </w:rPr>
      </w:pPr>
      <w:r w:rsidRPr="00100806">
        <w:rPr>
          <w:szCs w:val="24"/>
        </w:rPr>
        <w:t>Câmara Municipal de Sorriso, Estado de Mato Grosso, em 1</w:t>
      </w:r>
      <w:r w:rsidR="00100806" w:rsidRPr="00100806">
        <w:rPr>
          <w:szCs w:val="24"/>
        </w:rPr>
        <w:t>7</w:t>
      </w:r>
      <w:r w:rsidRPr="00100806">
        <w:rPr>
          <w:szCs w:val="24"/>
        </w:rPr>
        <w:t xml:space="preserve"> de abril de 2026.</w:t>
      </w:r>
    </w:p>
    <w:p w14:paraId="1A70F360" w14:textId="77777777" w:rsidR="00775E2B" w:rsidRPr="00100806" w:rsidRDefault="00775E2B" w:rsidP="00100806">
      <w:pPr>
        <w:spacing w:after="0"/>
        <w:jc w:val="center"/>
        <w:rPr>
          <w:b/>
          <w:szCs w:val="24"/>
        </w:rPr>
      </w:pPr>
    </w:p>
    <w:p w14:paraId="7A3560A5" w14:textId="77777777" w:rsidR="00775E2B" w:rsidRDefault="00775E2B">
      <w:pPr>
        <w:spacing w:after="0" w:line="240" w:lineRule="auto"/>
        <w:jc w:val="center"/>
        <w:rPr>
          <w:b/>
          <w:sz w:val="22"/>
        </w:rPr>
      </w:pPr>
    </w:p>
    <w:p w14:paraId="2A293C97" w14:textId="77777777" w:rsidR="007233FF" w:rsidRDefault="007233FF">
      <w:pPr>
        <w:spacing w:after="0" w:line="240" w:lineRule="auto"/>
        <w:jc w:val="center"/>
        <w:rPr>
          <w:b/>
          <w:sz w:val="22"/>
        </w:rPr>
      </w:pPr>
    </w:p>
    <w:p w14:paraId="0AE42B90" w14:textId="77777777" w:rsidR="007233FF" w:rsidRDefault="007233FF">
      <w:pPr>
        <w:spacing w:after="0" w:line="240" w:lineRule="auto"/>
        <w:jc w:val="center"/>
        <w:rPr>
          <w:b/>
          <w:sz w:val="22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7233FF" w:rsidRPr="007233FF" w14:paraId="52951C62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3583D088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WANDERLEY PAULO</w:t>
            </w:r>
            <w:r w:rsidRPr="007233FF">
              <w:rPr>
                <w:b/>
                <w:szCs w:val="24"/>
                <w:lang w:val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1CE3B9B7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GRINGO DO BARREIRO</w:t>
            </w:r>
            <w:r w:rsidRPr="007233FF"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67585FD2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DIOGO KRIGUER</w:t>
            </w:r>
            <w:r w:rsidRPr="007233FF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4460D9EC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EMERSON FARIAS</w:t>
            </w:r>
            <w:r w:rsidRPr="007233FF"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7233FF" w:rsidRPr="007233FF" w14:paraId="51C7B25A" w14:textId="77777777">
        <w:trPr>
          <w:trHeight w:val="1698"/>
        </w:trPr>
        <w:tc>
          <w:tcPr>
            <w:tcW w:w="2608" w:type="dxa"/>
            <w:hideMark/>
          </w:tcPr>
          <w:p w14:paraId="3D6EB9C9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ADIR CUNICO</w:t>
            </w:r>
            <w:r w:rsidRPr="007233FF"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5BDA3A38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RODRIGO MATTERAZZI</w:t>
            </w:r>
            <w:r w:rsidRPr="007233FF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5DF86D41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TOCO BAGGIO</w:t>
            </w:r>
            <w:r w:rsidRPr="007233FF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E843A92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PROFª SILVANA PERIN</w:t>
            </w:r>
            <w:r w:rsidRPr="007233FF">
              <w:rPr>
                <w:b/>
                <w:szCs w:val="24"/>
                <w:lang w:val="en-US"/>
              </w:rPr>
              <w:br/>
            </w:r>
            <w:r w:rsidRPr="007233FF">
              <w:rPr>
                <w:b/>
                <w:bCs/>
                <w:szCs w:val="24"/>
                <w:lang w:val="en-US"/>
              </w:rPr>
              <w:t>Vereadora MDB</w:t>
            </w:r>
            <w:r w:rsidRPr="007233FF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7233FF" w:rsidRPr="007233FF" w14:paraId="0095C252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75121330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BRENDO BRAGA</w:t>
            </w:r>
            <w:r w:rsidRPr="007233FF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5177193D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DARCI GONÇALVES</w:t>
            </w:r>
            <w:r w:rsidRPr="007233FF"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61101C4A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233FF">
              <w:rPr>
                <w:b/>
                <w:szCs w:val="24"/>
                <w:lang w:val="en-US"/>
              </w:rPr>
              <w:t>JANE DELALIBERA</w:t>
            </w:r>
            <w:r w:rsidRPr="007233FF"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696" w:type="dxa"/>
          </w:tcPr>
          <w:p w14:paraId="421A28A3" w14:textId="77777777" w:rsidR="007233FF" w:rsidRPr="007233FF" w:rsidRDefault="007233FF" w:rsidP="007233FF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7D2EA4D0" w14:textId="77777777" w:rsidR="00775E2B" w:rsidRDefault="00000000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val="en-US" w:eastAsia="zh-CN" w:bidi="ar"/>
        </w:rPr>
        <w:t> </w:t>
      </w:r>
    </w:p>
    <w:p w14:paraId="0175C6E3" w14:textId="77777777" w:rsidR="00775E2B" w:rsidRDefault="00775E2B">
      <w:pPr>
        <w:spacing w:after="0" w:line="240" w:lineRule="auto"/>
        <w:jc w:val="center"/>
        <w:rPr>
          <w:szCs w:val="24"/>
        </w:rPr>
      </w:pPr>
    </w:p>
    <w:sectPr w:rsidR="00775E2B" w:rsidSect="00100806">
      <w:footerReference w:type="default" r:id="rId7"/>
      <w:pgSz w:w="11906" w:h="16838"/>
      <w:pgMar w:top="2835" w:right="1558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8298" w14:textId="77777777" w:rsidR="00F36341" w:rsidRDefault="00F36341" w:rsidP="00100806">
      <w:pPr>
        <w:spacing w:after="0" w:line="240" w:lineRule="auto"/>
      </w:pPr>
      <w:r>
        <w:separator/>
      </w:r>
    </w:p>
  </w:endnote>
  <w:endnote w:type="continuationSeparator" w:id="0">
    <w:p w14:paraId="65E3D81A" w14:textId="77777777" w:rsidR="00F36341" w:rsidRDefault="00F36341" w:rsidP="0010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044810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9E4C1B" w14:textId="1FA10F7F" w:rsidR="00100806" w:rsidRPr="00100806" w:rsidRDefault="00100806" w:rsidP="00100806">
            <w:pPr>
              <w:pStyle w:val="Rodap"/>
              <w:tabs>
                <w:tab w:val="clear" w:pos="8504"/>
                <w:tab w:val="right" w:pos="8222"/>
              </w:tabs>
              <w:ind w:right="-1134"/>
              <w:jc w:val="right"/>
              <w:rPr>
                <w:sz w:val="20"/>
                <w:szCs w:val="20"/>
              </w:rPr>
            </w:pPr>
            <w:r w:rsidRPr="00100806">
              <w:rPr>
                <w:sz w:val="20"/>
                <w:szCs w:val="20"/>
              </w:rPr>
              <w:t xml:space="preserve">Página </w:t>
            </w:r>
            <w:r w:rsidRPr="00100806">
              <w:rPr>
                <w:b/>
                <w:bCs/>
                <w:sz w:val="20"/>
                <w:szCs w:val="20"/>
              </w:rPr>
              <w:fldChar w:fldCharType="begin"/>
            </w:r>
            <w:r w:rsidRPr="00100806">
              <w:rPr>
                <w:b/>
                <w:bCs/>
                <w:sz w:val="20"/>
                <w:szCs w:val="20"/>
              </w:rPr>
              <w:instrText>PAGE</w:instrText>
            </w:r>
            <w:r w:rsidRPr="00100806">
              <w:rPr>
                <w:b/>
                <w:bCs/>
                <w:sz w:val="20"/>
                <w:szCs w:val="20"/>
              </w:rPr>
              <w:fldChar w:fldCharType="separate"/>
            </w:r>
            <w:r w:rsidRPr="00100806">
              <w:rPr>
                <w:b/>
                <w:bCs/>
                <w:sz w:val="20"/>
                <w:szCs w:val="20"/>
              </w:rPr>
              <w:t>2</w:t>
            </w:r>
            <w:r w:rsidRPr="00100806">
              <w:rPr>
                <w:b/>
                <w:bCs/>
                <w:sz w:val="20"/>
                <w:szCs w:val="20"/>
              </w:rPr>
              <w:fldChar w:fldCharType="end"/>
            </w:r>
            <w:r w:rsidRPr="00100806">
              <w:rPr>
                <w:sz w:val="20"/>
                <w:szCs w:val="20"/>
              </w:rPr>
              <w:t xml:space="preserve"> de </w:t>
            </w:r>
            <w:r w:rsidRPr="00100806">
              <w:rPr>
                <w:b/>
                <w:bCs/>
                <w:sz w:val="20"/>
                <w:szCs w:val="20"/>
              </w:rPr>
              <w:fldChar w:fldCharType="begin"/>
            </w:r>
            <w:r w:rsidRPr="00100806">
              <w:rPr>
                <w:b/>
                <w:bCs/>
                <w:sz w:val="20"/>
                <w:szCs w:val="20"/>
              </w:rPr>
              <w:instrText>NUMPAGES</w:instrText>
            </w:r>
            <w:r w:rsidRPr="00100806">
              <w:rPr>
                <w:b/>
                <w:bCs/>
                <w:sz w:val="20"/>
                <w:szCs w:val="20"/>
              </w:rPr>
              <w:fldChar w:fldCharType="separate"/>
            </w:r>
            <w:r w:rsidRPr="00100806">
              <w:rPr>
                <w:b/>
                <w:bCs/>
                <w:sz w:val="20"/>
                <w:szCs w:val="20"/>
              </w:rPr>
              <w:t>2</w:t>
            </w:r>
            <w:r w:rsidRPr="0010080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15A515" w14:textId="77777777" w:rsidR="00100806" w:rsidRDefault="001008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D630" w14:textId="77777777" w:rsidR="00F36341" w:rsidRDefault="00F36341" w:rsidP="00100806">
      <w:pPr>
        <w:spacing w:after="0" w:line="240" w:lineRule="auto"/>
      </w:pPr>
      <w:r>
        <w:separator/>
      </w:r>
    </w:p>
  </w:footnote>
  <w:footnote w:type="continuationSeparator" w:id="0">
    <w:p w14:paraId="5749AE5D" w14:textId="77777777" w:rsidR="00F36341" w:rsidRDefault="00F36341" w:rsidP="00100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093509"/>
    <w:rsid w:val="000C34A4"/>
    <w:rsid w:val="00100806"/>
    <w:rsid w:val="00105041"/>
    <w:rsid w:val="001764AD"/>
    <w:rsid w:val="001A487A"/>
    <w:rsid w:val="002C137D"/>
    <w:rsid w:val="002E1F8B"/>
    <w:rsid w:val="002E4E7E"/>
    <w:rsid w:val="003410EC"/>
    <w:rsid w:val="00361D71"/>
    <w:rsid w:val="004164ED"/>
    <w:rsid w:val="00443E39"/>
    <w:rsid w:val="004C283E"/>
    <w:rsid w:val="004C7FB2"/>
    <w:rsid w:val="004D7C70"/>
    <w:rsid w:val="00503C78"/>
    <w:rsid w:val="00533130"/>
    <w:rsid w:val="005A391F"/>
    <w:rsid w:val="00642907"/>
    <w:rsid w:val="006E7D1D"/>
    <w:rsid w:val="006F62C2"/>
    <w:rsid w:val="00710848"/>
    <w:rsid w:val="007233FF"/>
    <w:rsid w:val="00731D50"/>
    <w:rsid w:val="007753C6"/>
    <w:rsid w:val="00775E2B"/>
    <w:rsid w:val="007D0D96"/>
    <w:rsid w:val="0084190A"/>
    <w:rsid w:val="00842DC9"/>
    <w:rsid w:val="008918BD"/>
    <w:rsid w:val="008B076A"/>
    <w:rsid w:val="008B2DE5"/>
    <w:rsid w:val="008E211A"/>
    <w:rsid w:val="008E6659"/>
    <w:rsid w:val="009130A3"/>
    <w:rsid w:val="00952F75"/>
    <w:rsid w:val="009918DF"/>
    <w:rsid w:val="009E2EF0"/>
    <w:rsid w:val="00A14482"/>
    <w:rsid w:val="00A15EFC"/>
    <w:rsid w:val="00A42529"/>
    <w:rsid w:val="00A86662"/>
    <w:rsid w:val="00A90F50"/>
    <w:rsid w:val="00A9230C"/>
    <w:rsid w:val="00AA4C39"/>
    <w:rsid w:val="00AF43DD"/>
    <w:rsid w:val="00B4457C"/>
    <w:rsid w:val="00B97F54"/>
    <w:rsid w:val="00BA7492"/>
    <w:rsid w:val="00BC430A"/>
    <w:rsid w:val="00BD2475"/>
    <w:rsid w:val="00BE5CCB"/>
    <w:rsid w:val="00BF5738"/>
    <w:rsid w:val="00C3595D"/>
    <w:rsid w:val="00C642E3"/>
    <w:rsid w:val="00CA7621"/>
    <w:rsid w:val="00CB0ECE"/>
    <w:rsid w:val="00D44BC1"/>
    <w:rsid w:val="00D54405"/>
    <w:rsid w:val="00DA0960"/>
    <w:rsid w:val="00DC15D3"/>
    <w:rsid w:val="00E02ACF"/>
    <w:rsid w:val="00E05C2B"/>
    <w:rsid w:val="00E11C4A"/>
    <w:rsid w:val="00E32925"/>
    <w:rsid w:val="00EB7D5A"/>
    <w:rsid w:val="00F36341"/>
    <w:rsid w:val="00F77F5A"/>
    <w:rsid w:val="00FE248F"/>
    <w:rsid w:val="00FF4D5E"/>
    <w:rsid w:val="11267F4D"/>
    <w:rsid w:val="119C79EF"/>
    <w:rsid w:val="14A03290"/>
    <w:rsid w:val="23A50372"/>
    <w:rsid w:val="52B87642"/>
    <w:rsid w:val="603F694D"/>
    <w:rsid w:val="7FB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B37E3"/>
  <w15:docId w15:val="{0146F98B-3A6F-437D-BD3C-75794013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D517-0069-41BA-A086-FE201A42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12</cp:revision>
  <cp:lastPrinted>2024-08-13T12:44:00Z</cp:lastPrinted>
  <dcterms:created xsi:type="dcterms:W3CDTF">2024-08-13T14:07:00Z</dcterms:created>
  <dcterms:modified xsi:type="dcterms:W3CDTF">2026-04-24T11:10:00Z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40D69B4BF6674F39B966F5E9E7731705_12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