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1D8E5" w14:textId="3D6085C4" w:rsidR="00813207" w:rsidRPr="00282963" w:rsidRDefault="00813207" w:rsidP="00813207">
      <w:pPr>
        <w:tabs>
          <w:tab w:val="left" w:pos="1985"/>
          <w:tab w:val="left" w:pos="2268"/>
          <w:tab w:val="left" w:pos="9781"/>
        </w:tabs>
        <w:ind w:left="3402"/>
        <w:jc w:val="both"/>
        <w:rPr>
          <w:b/>
        </w:rPr>
      </w:pPr>
      <w:r w:rsidRPr="00282963">
        <w:rPr>
          <w:b/>
        </w:rPr>
        <w:t xml:space="preserve">LEI Nº </w:t>
      </w:r>
      <w:r w:rsidR="00212962">
        <w:rPr>
          <w:b/>
        </w:rPr>
        <w:t>3.861, DE 15 DE ABRIL DE 2026</w:t>
      </w:r>
    </w:p>
    <w:p w14:paraId="063AA522" w14:textId="77777777" w:rsidR="00813207" w:rsidRPr="00282963" w:rsidRDefault="00813207" w:rsidP="008132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b/>
        </w:rPr>
      </w:pPr>
    </w:p>
    <w:p w14:paraId="2C632E90" w14:textId="77777777" w:rsidR="00813207" w:rsidRPr="00282963" w:rsidRDefault="00813207" w:rsidP="008132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14:paraId="73FE14CA" w14:textId="2522D4BC" w:rsidR="00813207" w:rsidRPr="00282963" w:rsidRDefault="00122182" w:rsidP="00813207">
      <w:pPr>
        <w:tabs>
          <w:tab w:val="left" w:pos="4797"/>
        </w:tabs>
        <w:ind w:left="3402"/>
        <w:jc w:val="both"/>
        <w:rPr>
          <w:iCs/>
          <w:shd w:val="clear" w:color="auto" w:fill="FFFFFF"/>
        </w:rPr>
      </w:pPr>
      <w:r w:rsidRPr="00282963">
        <w:rPr>
          <w:iCs/>
          <w:shd w:val="clear" w:color="auto" w:fill="FFFFFF"/>
        </w:rPr>
        <w:t xml:space="preserve">Autoriza o Poder Executivo Municipal a celebrar parceria com o Serviço Nacional de Aprendizagem Comercial – SENAC/MT para a realização do projeto "SENAC </w:t>
      </w:r>
      <w:r w:rsidRPr="00282963">
        <w:t>TURISMO – Encantos da Gastronomia",</w:t>
      </w:r>
      <w:r w:rsidRPr="00282963">
        <w:rPr>
          <w:iCs/>
          <w:shd w:val="clear" w:color="auto" w:fill="FFFFFF"/>
        </w:rPr>
        <w:t xml:space="preserve"> </w:t>
      </w:r>
      <w:r w:rsidR="0094358A" w:rsidRPr="00282963">
        <w:rPr>
          <w:iCs/>
          <w:shd w:val="clear" w:color="auto" w:fill="FFFFFF"/>
        </w:rPr>
        <w:t>e dá outras providências.</w:t>
      </w:r>
    </w:p>
    <w:p w14:paraId="75707859" w14:textId="77777777" w:rsidR="00813207" w:rsidRPr="00282963" w:rsidRDefault="00813207" w:rsidP="008132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14:paraId="76C5EEFB" w14:textId="77777777" w:rsidR="00813207" w:rsidRPr="00282963" w:rsidRDefault="00813207" w:rsidP="008132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14:paraId="35C393E1" w14:textId="77777777" w:rsidR="00212962" w:rsidRPr="0066302E" w:rsidRDefault="00212962" w:rsidP="00212962">
      <w:pPr>
        <w:ind w:firstLine="1418"/>
        <w:jc w:val="both"/>
        <w:rPr>
          <w:rFonts w:eastAsia="Arial"/>
        </w:rPr>
      </w:pPr>
      <w:r w:rsidRPr="0066302E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53641741" w14:textId="77777777" w:rsidR="00813207" w:rsidRPr="00282963" w:rsidRDefault="00813207" w:rsidP="00813207">
      <w:pPr>
        <w:ind w:firstLine="1134"/>
        <w:jc w:val="both"/>
        <w:rPr>
          <w:shd w:val="clear" w:color="auto" w:fill="FFFFFF"/>
        </w:rPr>
      </w:pPr>
    </w:p>
    <w:p w14:paraId="41DCF1DA" w14:textId="4CC4264B" w:rsidR="00813207" w:rsidRPr="00282963" w:rsidRDefault="00813207" w:rsidP="00813207">
      <w:pPr>
        <w:ind w:firstLine="1418"/>
        <w:jc w:val="both"/>
      </w:pPr>
      <w:r w:rsidRPr="00282963">
        <w:rPr>
          <w:b/>
        </w:rPr>
        <w:t>Art. 1º</w:t>
      </w:r>
      <w:r w:rsidR="00122182" w:rsidRPr="00282963">
        <w:t xml:space="preserve"> Fica o Poder Executivo Municipal autorizado a celebrar Convênio, Termo de Colaboração ou instrumento congênere com o Serviço Nacional de Aprendizagem Comercial – SENAC, Administração Regional de Mato Grosso, inscrito no CNPJ sob o nº 65.828.634/0001-82, para a execução do projeto "SENAC TURISMO – Encantos da Gastronomia" no Município de Sorriso.</w:t>
      </w:r>
    </w:p>
    <w:p w14:paraId="54371ED9" w14:textId="77777777" w:rsidR="00813207" w:rsidRPr="00282963" w:rsidRDefault="00813207" w:rsidP="00813207">
      <w:pPr>
        <w:ind w:firstLine="1418"/>
        <w:jc w:val="both"/>
      </w:pPr>
    </w:p>
    <w:p w14:paraId="34E2BF8E" w14:textId="1FBE5F70" w:rsidR="0045496E" w:rsidRPr="00282963" w:rsidRDefault="00813207" w:rsidP="00813207">
      <w:pPr>
        <w:ind w:firstLine="1418"/>
        <w:jc w:val="both"/>
      </w:pPr>
      <w:r w:rsidRPr="00282963">
        <w:rPr>
          <w:b/>
          <w:bCs/>
        </w:rPr>
        <w:t>Art.</w:t>
      </w:r>
      <w:r w:rsidR="0045496E" w:rsidRPr="00282963">
        <w:rPr>
          <w:b/>
          <w:bCs/>
        </w:rPr>
        <w:t xml:space="preserve"> 2º</w:t>
      </w:r>
      <w:r w:rsidRPr="00282963">
        <w:t xml:space="preserve"> </w:t>
      </w:r>
      <w:r w:rsidR="00122182" w:rsidRPr="00282963">
        <w:t xml:space="preserve">O projeto </w:t>
      </w:r>
      <w:r w:rsidR="005D135E" w:rsidRPr="00282963">
        <w:t xml:space="preserve">"SENAC TURISMO – Encantos da Gastronomia" </w:t>
      </w:r>
      <w:r w:rsidR="00122182" w:rsidRPr="00282963">
        <w:t xml:space="preserve">tem por objetivos: </w:t>
      </w:r>
    </w:p>
    <w:p w14:paraId="76687046" w14:textId="417974D2" w:rsidR="0045496E" w:rsidRPr="00282963" w:rsidRDefault="005D135E" w:rsidP="00813207">
      <w:pPr>
        <w:ind w:firstLine="1418"/>
        <w:jc w:val="both"/>
      </w:pPr>
      <w:r w:rsidRPr="00282963">
        <w:t xml:space="preserve">I - </w:t>
      </w:r>
      <w:proofErr w:type="gramStart"/>
      <w:r w:rsidRPr="00282963">
        <w:t>p</w:t>
      </w:r>
      <w:r w:rsidR="00122182" w:rsidRPr="00282963">
        <w:t>romover</w:t>
      </w:r>
      <w:proofErr w:type="gramEnd"/>
      <w:r w:rsidR="00122182" w:rsidRPr="00282963">
        <w:t xml:space="preserve"> a identidade local por meio da valorização da história, cultura e culinária da região; </w:t>
      </w:r>
    </w:p>
    <w:p w14:paraId="111C7AEA" w14:textId="019490B4" w:rsidR="0045496E" w:rsidRPr="00282963" w:rsidRDefault="005D135E" w:rsidP="00813207">
      <w:pPr>
        <w:ind w:firstLine="1418"/>
        <w:jc w:val="both"/>
      </w:pPr>
      <w:r w:rsidRPr="00282963">
        <w:t xml:space="preserve">II - </w:t>
      </w:r>
      <w:proofErr w:type="gramStart"/>
      <w:r w:rsidRPr="00282963">
        <w:t>f</w:t>
      </w:r>
      <w:r w:rsidR="00122182" w:rsidRPr="00282963">
        <w:t>ortalecer</w:t>
      </w:r>
      <w:proofErr w:type="gramEnd"/>
      <w:r w:rsidR="00122182" w:rsidRPr="00282963">
        <w:t xml:space="preserve"> o turismo e a economia local, destacando as tradições gastronômicas de Sorriso; </w:t>
      </w:r>
    </w:p>
    <w:p w14:paraId="69EB18D5" w14:textId="3F289F60" w:rsidR="00813207" w:rsidRPr="00282963" w:rsidRDefault="005D135E" w:rsidP="00813207">
      <w:pPr>
        <w:ind w:firstLine="1418"/>
        <w:jc w:val="both"/>
      </w:pPr>
      <w:r w:rsidRPr="00282963">
        <w:t>III - c</w:t>
      </w:r>
      <w:r w:rsidR="00122182" w:rsidRPr="00282963">
        <w:t>riar e oficializar um prato representativo da culinária local como símbolo gastronômico da cidade.</w:t>
      </w:r>
    </w:p>
    <w:p w14:paraId="7B24A3BA" w14:textId="77777777" w:rsidR="00813207" w:rsidRPr="00282963" w:rsidRDefault="00813207" w:rsidP="00813207">
      <w:pPr>
        <w:ind w:firstLine="1134"/>
        <w:jc w:val="both"/>
        <w:rPr>
          <w:shd w:val="clear" w:color="auto" w:fill="FFFFFF"/>
        </w:rPr>
      </w:pPr>
    </w:p>
    <w:p w14:paraId="40CB2CB9" w14:textId="14770A6F" w:rsidR="0045496E" w:rsidRPr="00282963" w:rsidRDefault="00C0257D" w:rsidP="00813207">
      <w:pPr>
        <w:ind w:firstLine="1418"/>
        <w:jc w:val="both"/>
        <w:rPr>
          <w:bCs/>
        </w:rPr>
      </w:pPr>
      <w:r w:rsidRPr="00282963">
        <w:rPr>
          <w:b/>
        </w:rPr>
        <w:t xml:space="preserve">Art. </w:t>
      </w:r>
      <w:r w:rsidR="002746CF" w:rsidRPr="00282963">
        <w:rPr>
          <w:b/>
        </w:rPr>
        <w:t>3</w:t>
      </w:r>
      <w:r w:rsidRPr="00282963">
        <w:rPr>
          <w:b/>
        </w:rPr>
        <w:t>º</w:t>
      </w:r>
      <w:r w:rsidRPr="00282963">
        <w:t xml:space="preserve"> </w:t>
      </w:r>
      <w:r w:rsidR="0045496E" w:rsidRPr="00282963">
        <w:rPr>
          <w:bCs/>
        </w:rPr>
        <w:t xml:space="preserve">Para a consecução do objeto da parceria, fica o Poder Executivo autorizado a arcar com as seguintes contrapartidas, a serem oferecidas pelo Município: </w:t>
      </w:r>
    </w:p>
    <w:p w14:paraId="35D7EEA9" w14:textId="77777777" w:rsidR="005D135E" w:rsidRPr="00282963" w:rsidRDefault="005D135E" w:rsidP="00813207">
      <w:pPr>
        <w:ind w:firstLine="1418"/>
        <w:jc w:val="both"/>
        <w:rPr>
          <w:bCs/>
        </w:rPr>
      </w:pPr>
    </w:p>
    <w:p w14:paraId="321E0B58" w14:textId="649601DD" w:rsidR="0045496E" w:rsidRPr="00282963" w:rsidRDefault="005D135E" w:rsidP="00813207">
      <w:pPr>
        <w:ind w:firstLine="1418"/>
        <w:jc w:val="both"/>
        <w:rPr>
          <w:bCs/>
        </w:rPr>
      </w:pPr>
      <w:r w:rsidRPr="00282963">
        <w:rPr>
          <w:bCs/>
        </w:rPr>
        <w:t xml:space="preserve">I - </w:t>
      </w:r>
      <w:proofErr w:type="gramStart"/>
      <w:r w:rsidRPr="00282963">
        <w:rPr>
          <w:bCs/>
        </w:rPr>
        <w:t>d</w:t>
      </w:r>
      <w:r w:rsidR="0045496E" w:rsidRPr="00282963">
        <w:rPr>
          <w:bCs/>
        </w:rPr>
        <w:t>isponibilização</w:t>
      </w:r>
      <w:proofErr w:type="gramEnd"/>
      <w:r w:rsidR="0045496E" w:rsidRPr="00282963">
        <w:rPr>
          <w:bCs/>
        </w:rPr>
        <w:t xml:space="preserve"> ou custeio de locação de espaço público adequado para a realização do evento final de premiação do projeto, com a infraestrutura necessária; </w:t>
      </w:r>
    </w:p>
    <w:p w14:paraId="096E2FC3" w14:textId="58DE386C" w:rsidR="0045496E" w:rsidRPr="00282963" w:rsidRDefault="005D135E" w:rsidP="00813207">
      <w:pPr>
        <w:ind w:firstLine="1418"/>
        <w:jc w:val="both"/>
        <w:rPr>
          <w:bCs/>
        </w:rPr>
      </w:pPr>
      <w:r w:rsidRPr="00282963">
        <w:rPr>
          <w:bCs/>
        </w:rPr>
        <w:t xml:space="preserve">II - </w:t>
      </w:r>
      <w:proofErr w:type="gramStart"/>
      <w:r w:rsidRPr="00282963">
        <w:rPr>
          <w:bCs/>
        </w:rPr>
        <w:t>c</w:t>
      </w:r>
      <w:r w:rsidR="0045496E" w:rsidRPr="00282963">
        <w:rPr>
          <w:bCs/>
        </w:rPr>
        <w:t>usteio</w:t>
      </w:r>
      <w:proofErr w:type="gramEnd"/>
      <w:r w:rsidR="0045496E" w:rsidRPr="00282963">
        <w:rPr>
          <w:bCs/>
        </w:rPr>
        <w:t xml:space="preserve"> de serviços de decoração, ornamentação e cenografia para o evento; </w:t>
      </w:r>
    </w:p>
    <w:p w14:paraId="013BB300" w14:textId="418399C6" w:rsidR="0045496E" w:rsidRPr="00282963" w:rsidRDefault="005D135E" w:rsidP="00813207">
      <w:pPr>
        <w:ind w:firstLine="1418"/>
        <w:jc w:val="both"/>
        <w:rPr>
          <w:bCs/>
        </w:rPr>
      </w:pPr>
      <w:r w:rsidRPr="00282963">
        <w:rPr>
          <w:bCs/>
        </w:rPr>
        <w:t>III - d</w:t>
      </w:r>
      <w:r w:rsidR="0045496E" w:rsidRPr="00282963">
        <w:rPr>
          <w:bCs/>
        </w:rPr>
        <w:t xml:space="preserve">isponibilização de atração artística local ou regional para o evento; </w:t>
      </w:r>
    </w:p>
    <w:p w14:paraId="6B3D5601" w14:textId="088BCA47" w:rsidR="0045496E" w:rsidRPr="00282963" w:rsidRDefault="0045496E" w:rsidP="00813207">
      <w:pPr>
        <w:ind w:firstLine="1418"/>
        <w:jc w:val="both"/>
        <w:rPr>
          <w:bCs/>
        </w:rPr>
      </w:pPr>
      <w:r w:rsidRPr="00282963">
        <w:rPr>
          <w:bCs/>
        </w:rPr>
        <w:t xml:space="preserve">IV - </w:t>
      </w:r>
      <w:proofErr w:type="gramStart"/>
      <w:r w:rsidR="005D135E" w:rsidRPr="00282963">
        <w:rPr>
          <w:bCs/>
        </w:rPr>
        <w:t>a</w:t>
      </w:r>
      <w:r w:rsidRPr="00282963">
        <w:rPr>
          <w:bCs/>
        </w:rPr>
        <w:t>poio</w:t>
      </w:r>
      <w:proofErr w:type="gramEnd"/>
      <w:r w:rsidRPr="00282963">
        <w:rPr>
          <w:bCs/>
        </w:rPr>
        <w:t xml:space="preserve"> institucional na comunicação e divulgação do projeto em todas as suas etapas; </w:t>
      </w:r>
    </w:p>
    <w:p w14:paraId="6F58A431" w14:textId="6DB48582" w:rsidR="006A12F3" w:rsidRPr="00282963" w:rsidRDefault="005D135E" w:rsidP="00813207">
      <w:pPr>
        <w:ind w:firstLine="1418"/>
        <w:jc w:val="both"/>
        <w:rPr>
          <w:bCs/>
        </w:rPr>
      </w:pPr>
      <w:r w:rsidRPr="00282963">
        <w:rPr>
          <w:bCs/>
        </w:rPr>
        <w:t xml:space="preserve">V - </w:t>
      </w:r>
      <w:proofErr w:type="gramStart"/>
      <w:r w:rsidRPr="00282963">
        <w:rPr>
          <w:bCs/>
        </w:rPr>
        <w:t>i</w:t>
      </w:r>
      <w:r w:rsidR="0045496E" w:rsidRPr="00282963">
        <w:rPr>
          <w:bCs/>
        </w:rPr>
        <w:t>nstituição e pagamento</w:t>
      </w:r>
      <w:proofErr w:type="gramEnd"/>
      <w:r w:rsidR="0045496E" w:rsidRPr="00282963">
        <w:rPr>
          <w:bCs/>
        </w:rPr>
        <w:t xml:space="preserve"> de premiação em dinheiro aos vencedores do "Concurso do Prato Típico de Sorriso", nos seguintes valores:</w:t>
      </w:r>
    </w:p>
    <w:p w14:paraId="629E8F71" w14:textId="77777777" w:rsidR="006A12F3" w:rsidRPr="00282963" w:rsidRDefault="0045496E" w:rsidP="00813207">
      <w:pPr>
        <w:ind w:firstLine="1418"/>
        <w:jc w:val="both"/>
        <w:rPr>
          <w:bCs/>
        </w:rPr>
      </w:pPr>
      <w:r w:rsidRPr="00282963">
        <w:rPr>
          <w:bCs/>
        </w:rPr>
        <w:t xml:space="preserve">a) R$ 10.000,00 (dez mil reais) para o 1º colocado; </w:t>
      </w:r>
    </w:p>
    <w:p w14:paraId="129C0AA7" w14:textId="77777777" w:rsidR="006A12F3" w:rsidRPr="00282963" w:rsidRDefault="0045496E" w:rsidP="00813207">
      <w:pPr>
        <w:ind w:firstLine="1418"/>
        <w:jc w:val="both"/>
        <w:rPr>
          <w:bCs/>
        </w:rPr>
      </w:pPr>
      <w:r w:rsidRPr="00282963">
        <w:rPr>
          <w:bCs/>
        </w:rPr>
        <w:t xml:space="preserve">b) R$ 5.000,00 (cinco mil reais) para o 2º colocado; </w:t>
      </w:r>
    </w:p>
    <w:p w14:paraId="5B7B57C2" w14:textId="77F1CEEB" w:rsidR="00813207" w:rsidRPr="00282963" w:rsidRDefault="0045496E" w:rsidP="00813207">
      <w:pPr>
        <w:ind w:firstLine="1418"/>
        <w:jc w:val="both"/>
        <w:rPr>
          <w:bCs/>
        </w:rPr>
      </w:pPr>
      <w:r w:rsidRPr="00282963">
        <w:rPr>
          <w:bCs/>
        </w:rPr>
        <w:t>c) R$ 3.000,00 (três mil reais) para o 3º colocado.</w:t>
      </w:r>
    </w:p>
    <w:p w14:paraId="08593EAC" w14:textId="62C5F04C" w:rsidR="0045496E" w:rsidRPr="00282963" w:rsidRDefault="0045496E" w:rsidP="00813207">
      <w:pPr>
        <w:ind w:firstLine="1418"/>
        <w:jc w:val="both"/>
        <w:rPr>
          <w:bCs/>
        </w:rPr>
      </w:pPr>
    </w:p>
    <w:p w14:paraId="5EA08D11" w14:textId="1C3BA6BA" w:rsidR="0045496E" w:rsidRPr="00282963" w:rsidRDefault="005D135E" w:rsidP="00813207">
      <w:pPr>
        <w:ind w:firstLine="1418"/>
        <w:jc w:val="both"/>
        <w:rPr>
          <w:bCs/>
        </w:rPr>
      </w:pPr>
      <w:r w:rsidRPr="00282963">
        <w:rPr>
          <w:b/>
        </w:rPr>
        <w:t>§ 1º</w:t>
      </w:r>
      <w:r w:rsidR="0045496E" w:rsidRPr="00282963">
        <w:rPr>
          <w:bCs/>
        </w:rPr>
        <w:t xml:space="preserve"> Os pagamentos das premiações que se refere o inciso “V” será efetuado diretamente n</w:t>
      </w:r>
      <w:r w:rsidRPr="00282963">
        <w:rPr>
          <w:bCs/>
        </w:rPr>
        <w:t>a conta corrente dos vencedores</w:t>
      </w:r>
      <w:r w:rsidR="0045496E" w:rsidRPr="00282963">
        <w:rPr>
          <w:bCs/>
        </w:rPr>
        <w:t xml:space="preserve"> e deverão ser líquidos do imposto de renda.</w:t>
      </w:r>
    </w:p>
    <w:p w14:paraId="5F7244BA" w14:textId="3DC38CE1" w:rsidR="006A12F3" w:rsidRPr="00282963" w:rsidRDefault="006A12F3" w:rsidP="00813207">
      <w:pPr>
        <w:ind w:firstLine="1418"/>
        <w:jc w:val="both"/>
        <w:rPr>
          <w:bCs/>
        </w:rPr>
      </w:pPr>
    </w:p>
    <w:p w14:paraId="612E714E" w14:textId="7BABDA0E" w:rsidR="006A12F3" w:rsidRPr="00282963" w:rsidRDefault="006A12F3" w:rsidP="00813207">
      <w:pPr>
        <w:ind w:firstLine="1418"/>
        <w:jc w:val="both"/>
        <w:rPr>
          <w:bCs/>
        </w:rPr>
      </w:pPr>
      <w:r w:rsidRPr="00282963">
        <w:rPr>
          <w:b/>
        </w:rPr>
        <w:t>§ 2</w:t>
      </w:r>
      <w:r w:rsidR="005D135E" w:rsidRPr="00282963">
        <w:rPr>
          <w:b/>
        </w:rPr>
        <w:t>º</w:t>
      </w:r>
      <w:r w:rsidRPr="00282963">
        <w:rPr>
          <w:bCs/>
        </w:rPr>
        <w:t xml:space="preserve"> O valor total das premiações bruto com o imposto de renda será de R$ 25.714,28 (vinte e cinco mil, setecentos e quatorze reais e vinte e oito centavos).</w:t>
      </w:r>
    </w:p>
    <w:p w14:paraId="3A31D3F5" w14:textId="77777777" w:rsidR="006A12F3" w:rsidRPr="00282963" w:rsidRDefault="006A12F3" w:rsidP="00813207">
      <w:pPr>
        <w:ind w:firstLine="1418"/>
        <w:jc w:val="both"/>
        <w:rPr>
          <w:bCs/>
        </w:rPr>
      </w:pPr>
    </w:p>
    <w:p w14:paraId="0D8072AA" w14:textId="4920ED51" w:rsidR="00395163" w:rsidRPr="00282963" w:rsidRDefault="00DE178B" w:rsidP="0039516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eastAsiaTheme="minorHAnsi"/>
          <w:shd w:val="clear" w:color="auto" w:fill="FFFFFF"/>
        </w:rPr>
      </w:pPr>
      <w:r w:rsidRPr="00282963">
        <w:rPr>
          <w:b/>
        </w:rPr>
        <w:t>Art. 4</w:t>
      </w:r>
      <w:r w:rsidR="008A2025" w:rsidRPr="00282963">
        <w:rPr>
          <w:b/>
        </w:rPr>
        <w:t xml:space="preserve">º </w:t>
      </w:r>
      <w:r w:rsidR="00395163" w:rsidRPr="00282963">
        <w:rPr>
          <w:rFonts w:eastAsiaTheme="minorHAnsi"/>
          <w:shd w:val="clear" w:color="auto" w:fill="FFFFFF"/>
        </w:rPr>
        <w:t>Para atender as despesas citadas</w:t>
      </w:r>
      <w:r w:rsidR="007B785F" w:rsidRPr="00282963">
        <w:rPr>
          <w:rFonts w:eastAsiaTheme="minorHAnsi"/>
          <w:shd w:val="clear" w:color="auto" w:fill="FFFFFF"/>
        </w:rPr>
        <w:t xml:space="preserve"> no artigo </w:t>
      </w:r>
      <w:r w:rsidR="007B785F" w:rsidRPr="006F2332">
        <w:rPr>
          <w:rFonts w:eastAsiaTheme="minorHAnsi"/>
          <w:shd w:val="clear" w:color="auto" w:fill="FFFFFF"/>
        </w:rPr>
        <w:t>Art. 1º</w:t>
      </w:r>
      <w:r w:rsidR="00395163" w:rsidRPr="00282963">
        <w:rPr>
          <w:rFonts w:eastAsiaTheme="minorHAnsi"/>
          <w:shd w:val="clear" w:color="auto" w:fill="FFFFFF"/>
        </w:rPr>
        <w:t xml:space="preserve">, fica autorizado a </w:t>
      </w:r>
      <w:r w:rsidR="00395163" w:rsidRPr="00282963">
        <w:rPr>
          <w:rFonts w:eastAsiaTheme="minorHAnsi"/>
          <w:color w:val="000000" w:themeColor="text1"/>
          <w:shd w:val="clear" w:color="auto" w:fill="FFFFFF"/>
        </w:rPr>
        <w:t>abertura de crédito adicional especial, nos termos do Art. 41, II da Lei 4.320/64,</w:t>
      </w:r>
      <w:r w:rsidR="00395163" w:rsidRPr="00282963">
        <w:rPr>
          <w:rFonts w:eastAsiaTheme="minorHAnsi"/>
          <w:shd w:val="clear" w:color="auto" w:fill="FFFFFF"/>
        </w:rPr>
        <w:t xml:space="preserve"> no valor de </w:t>
      </w:r>
      <w:r w:rsidR="00395163" w:rsidRPr="00282963">
        <w:rPr>
          <w:rFonts w:eastAsiaTheme="minorHAnsi"/>
        </w:rPr>
        <w:t xml:space="preserve">até </w:t>
      </w:r>
      <w:r w:rsidR="00395163" w:rsidRPr="00282963">
        <w:rPr>
          <w:rFonts w:eastAsiaTheme="minorHAnsi"/>
          <w:b/>
          <w:bCs/>
        </w:rPr>
        <w:t>R$ 25.714,28 (</w:t>
      </w:r>
      <w:r w:rsidR="00395163" w:rsidRPr="00282963">
        <w:rPr>
          <w:b/>
          <w:bCs/>
        </w:rPr>
        <w:t>vinte e cinco mil, setecentos e quatorze reais e vinte e oito centavos)</w:t>
      </w:r>
      <w:r w:rsidR="00395163" w:rsidRPr="00282963">
        <w:rPr>
          <w:rFonts w:eastAsiaTheme="minorHAnsi"/>
          <w:b/>
          <w:bCs/>
        </w:rPr>
        <w:t>,</w:t>
      </w:r>
      <w:r w:rsidR="00395163" w:rsidRPr="00282963">
        <w:rPr>
          <w:rFonts w:eastAsiaTheme="minorHAnsi"/>
        </w:rPr>
        <w:t xml:space="preserve"> às segu</w:t>
      </w:r>
      <w:r w:rsidR="00395163" w:rsidRPr="00282963">
        <w:rPr>
          <w:rFonts w:eastAsiaTheme="minorHAnsi"/>
          <w:shd w:val="clear" w:color="auto" w:fill="FFFFFF"/>
        </w:rPr>
        <w:t xml:space="preserve">intes dotações orçamentárias: </w:t>
      </w:r>
    </w:p>
    <w:p w14:paraId="1EE092F6" w14:textId="77777777" w:rsidR="008A2025" w:rsidRPr="00282963" w:rsidRDefault="008A2025" w:rsidP="008A2025">
      <w:pPr>
        <w:ind w:firstLine="1417"/>
        <w:jc w:val="both"/>
      </w:pPr>
    </w:p>
    <w:p w14:paraId="2872B226" w14:textId="6DAE012A" w:rsidR="008A2025" w:rsidRPr="00282963" w:rsidRDefault="0058252F" w:rsidP="00282963">
      <w:pPr>
        <w:jc w:val="both"/>
        <w:rPr>
          <w:b/>
        </w:rPr>
      </w:pPr>
      <w:r w:rsidRPr="00282963">
        <w:rPr>
          <w:b/>
        </w:rPr>
        <w:t>25</w:t>
      </w:r>
      <w:r w:rsidR="008A2025" w:rsidRPr="00282963">
        <w:rPr>
          <w:b/>
        </w:rPr>
        <w:t xml:space="preserve"> – SECRETARIA MUNICIPAL </w:t>
      </w:r>
      <w:r w:rsidRPr="00282963">
        <w:rPr>
          <w:b/>
        </w:rPr>
        <w:t>DA MULHER E DA FAMILIA - SEMFA</w:t>
      </w:r>
    </w:p>
    <w:p w14:paraId="532919EB" w14:textId="203F7B17" w:rsidR="008A2025" w:rsidRPr="00282963" w:rsidRDefault="0058252F" w:rsidP="00282963">
      <w:pPr>
        <w:jc w:val="both"/>
      </w:pPr>
      <w:r w:rsidRPr="00282963">
        <w:t>25</w:t>
      </w:r>
      <w:r w:rsidR="008A2025" w:rsidRPr="00282963">
        <w:t>.001 –</w:t>
      </w:r>
      <w:r w:rsidRPr="00282963">
        <w:t xml:space="preserve"> </w:t>
      </w:r>
      <w:r w:rsidR="008A2025" w:rsidRPr="00282963">
        <w:t>GABINETE DO SECRETARIO</w:t>
      </w:r>
    </w:p>
    <w:p w14:paraId="6AD43C76" w14:textId="5D56885E" w:rsidR="008A2025" w:rsidRPr="00282963" w:rsidRDefault="0058252F" w:rsidP="00282963">
      <w:pPr>
        <w:jc w:val="both"/>
      </w:pPr>
      <w:r w:rsidRPr="00282963">
        <w:t>25</w:t>
      </w:r>
      <w:r w:rsidR="008A2025" w:rsidRPr="00282963">
        <w:t>.001.0</w:t>
      </w:r>
      <w:r w:rsidRPr="00282963">
        <w:t>8</w:t>
      </w:r>
      <w:r w:rsidR="008A2025" w:rsidRPr="00282963">
        <w:t xml:space="preserve"> – </w:t>
      </w:r>
      <w:r w:rsidRPr="00282963">
        <w:t>Assistência Social</w:t>
      </w:r>
    </w:p>
    <w:p w14:paraId="6B2070E0" w14:textId="3BBFE8AA" w:rsidR="008A2025" w:rsidRPr="00282963" w:rsidRDefault="0058252F" w:rsidP="00282963">
      <w:pPr>
        <w:jc w:val="both"/>
      </w:pPr>
      <w:r w:rsidRPr="00282963">
        <w:t>25</w:t>
      </w:r>
      <w:r w:rsidR="008A2025" w:rsidRPr="00282963">
        <w:t>.00</w:t>
      </w:r>
      <w:r w:rsidR="00DE178B" w:rsidRPr="00282963">
        <w:t>1.0</w:t>
      </w:r>
      <w:r w:rsidRPr="00282963">
        <w:t>8</w:t>
      </w:r>
      <w:r w:rsidR="008A2025" w:rsidRPr="00282963">
        <w:t>.</w:t>
      </w:r>
      <w:r w:rsidRPr="00282963">
        <w:t>245</w:t>
      </w:r>
      <w:r w:rsidR="008A2025" w:rsidRPr="00282963">
        <w:t xml:space="preserve"> – </w:t>
      </w:r>
      <w:r w:rsidRPr="00282963">
        <w:t>Serviços Socioassistenciais</w:t>
      </w:r>
    </w:p>
    <w:p w14:paraId="569744E0" w14:textId="7DB12255" w:rsidR="008A2025" w:rsidRPr="00282963" w:rsidRDefault="0058252F" w:rsidP="00282963">
      <w:pPr>
        <w:jc w:val="both"/>
      </w:pPr>
      <w:r w:rsidRPr="00282963">
        <w:t>25</w:t>
      </w:r>
      <w:r w:rsidR="008A2025" w:rsidRPr="00282963">
        <w:t>.00</w:t>
      </w:r>
      <w:r w:rsidR="00DE178B" w:rsidRPr="00282963">
        <w:t>1.0</w:t>
      </w:r>
      <w:r w:rsidRPr="00282963">
        <w:t>8</w:t>
      </w:r>
      <w:r w:rsidR="008A2025" w:rsidRPr="00282963">
        <w:t>.</w:t>
      </w:r>
      <w:r w:rsidRPr="00282963">
        <w:t>245</w:t>
      </w:r>
      <w:r w:rsidR="008A2025" w:rsidRPr="00282963">
        <w:t>.00</w:t>
      </w:r>
      <w:r w:rsidRPr="00282963">
        <w:t>40</w:t>
      </w:r>
      <w:r w:rsidR="008A2025" w:rsidRPr="00282963">
        <w:t xml:space="preserve"> – </w:t>
      </w:r>
      <w:r w:rsidRPr="00282963">
        <w:t>Programa Empreendedorismo e Empregabilidade</w:t>
      </w:r>
    </w:p>
    <w:p w14:paraId="043A16D3" w14:textId="7ADF6AD5" w:rsidR="008A2025" w:rsidRPr="00282963" w:rsidRDefault="00ED679C" w:rsidP="00282963">
      <w:pPr>
        <w:jc w:val="both"/>
      </w:pPr>
      <w:r w:rsidRPr="00282963">
        <w:t>25.001.08.245.0040.</w:t>
      </w:r>
      <w:r w:rsidR="006065B8" w:rsidRPr="00282963">
        <w:t>1.646</w:t>
      </w:r>
      <w:r w:rsidR="008A2025" w:rsidRPr="00282963">
        <w:t xml:space="preserve"> – </w:t>
      </w:r>
      <w:r w:rsidR="00DE178B" w:rsidRPr="00282963">
        <w:t>Projeto “SENAC TURISMO – Enc</w:t>
      </w:r>
      <w:r w:rsidR="007269F5">
        <w:t>ant</w:t>
      </w:r>
      <w:r w:rsidR="00DE178B" w:rsidRPr="00282963">
        <w:t>os da Gastronomia”.</w:t>
      </w:r>
    </w:p>
    <w:p w14:paraId="438A6123" w14:textId="4BE3705A" w:rsidR="008A2025" w:rsidRPr="00282963" w:rsidRDefault="008A2025" w:rsidP="00282963">
      <w:pPr>
        <w:jc w:val="both"/>
      </w:pPr>
      <w:r w:rsidRPr="00282963">
        <w:t xml:space="preserve">339031.00 – Premiações Culturais, Artísticas, Cientificas, Desportivas e </w:t>
      </w:r>
      <w:proofErr w:type="gramStart"/>
      <w:r w:rsidRPr="00282963">
        <w:t>Outras....</w:t>
      </w:r>
      <w:proofErr w:type="gramEnd"/>
      <w:r w:rsidRPr="00282963">
        <w:t xml:space="preserve">.R$ </w:t>
      </w:r>
      <w:r w:rsidR="00DE178B" w:rsidRPr="00282963">
        <w:t>25.714,28</w:t>
      </w:r>
    </w:p>
    <w:p w14:paraId="2EBD564E" w14:textId="77777777" w:rsidR="008A2025" w:rsidRPr="00282963" w:rsidRDefault="008A2025" w:rsidP="008A2025">
      <w:pPr>
        <w:ind w:firstLine="708"/>
        <w:jc w:val="both"/>
      </w:pPr>
    </w:p>
    <w:p w14:paraId="382FAED7" w14:textId="06595B0E" w:rsidR="00395163" w:rsidRPr="00282963" w:rsidRDefault="008A2025" w:rsidP="00395163">
      <w:pPr>
        <w:ind w:firstLine="1418"/>
        <w:jc w:val="both"/>
        <w:rPr>
          <w:color w:val="000000"/>
          <w:shd w:val="clear" w:color="auto" w:fill="FFFFFF"/>
        </w:rPr>
      </w:pPr>
      <w:r w:rsidRPr="00282963">
        <w:rPr>
          <w:b/>
        </w:rPr>
        <w:t xml:space="preserve">Art. </w:t>
      </w:r>
      <w:r w:rsidR="000A61A6" w:rsidRPr="00282963">
        <w:rPr>
          <w:b/>
        </w:rPr>
        <w:t>5</w:t>
      </w:r>
      <w:r w:rsidRPr="00282963">
        <w:rPr>
          <w:b/>
        </w:rPr>
        <w:t xml:space="preserve">º </w:t>
      </w:r>
      <w:r w:rsidR="00395163" w:rsidRPr="00235532">
        <w:t xml:space="preserve">Para fazer face as dotações criadas no artigo anterior, fica autorizada a redução de dotações abaixo citadas no valor de </w:t>
      </w:r>
      <w:r w:rsidR="00395163" w:rsidRPr="00235532">
        <w:rPr>
          <w:b/>
        </w:rPr>
        <w:t xml:space="preserve">até </w:t>
      </w:r>
      <w:r w:rsidR="00395163" w:rsidRPr="00235532">
        <w:rPr>
          <w:rFonts w:eastAsiaTheme="minorHAnsi"/>
          <w:b/>
        </w:rPr>
        <w:t>R$ 25.714,28 (</w:t>
      </w:r>
      <w:r w:rsidR="00395163" w:rsidRPr="00235532">
        <w:rPr>
          <w:b/>
        </w:rPr>
        <w:t>vinte e cinco mil, setecentos e quatorze reais e vinte e oito centavos</w:t>
      </w:r>
      <w:r w:rsidR="00395163" w:rsidRPr="00235532">
        <w:t>), nos termos do art. 43, §1º, III da lei 4.320/64, às</w:t>
      </w:r>
      <w:r w:rsidR="00395163" w:rsidRPr="00282963">
        <w:rPr>
          <w:color w:val="000000"/>
          <w:shd w:val="clear" w:color="auto" w:fill="FFFFFF"/>
        </w:rPr>
        <w:t xml:space="preserve"> seguintes dotações:</w:t>
      </w:r>
    </w:p>
    <w:p w14:paraId="185350B7" w14:textId="1B59F4DA" w:rsidR="00395163" w:rsidRPr="00282963" w:rsidRDefault="00395163" w:rsidP="00395163">
      <w:pPr>
        <w:jc w:val="both"/>
        <w:rPr>
          <w:b/>
        </w:rPr>
      </w:pPr>
    </w:p>
    <w:p w14:paraId="2DC5D287" w14:textId="77777777" w:rsidR="00DE178B" w:rsidRPr="00282963" w:rsidRDefault="00DE178B" w:rsidP="00DE178B">
      <w:pPr>
        <w:ind w:firstLine="708"/>
        <w:jc w:val="both"/>
        <w:rPr>
          <w:b/>
        </w:rPr>
      </w:pPr>
      <w:r w:rsidRPr="00282963">
        <w:rPr>
          <w:b/>
        </w:rPr>
        <w:t>11 – SECRETARIA MUNICIPAL DE GOVERNO</w:t>
      </w:r>
    </w:p>
    <w:p w14:paraId="015BB352" w14:textId="121BFF00" w:rsidR="008A2025" w:rsidRPr="00282963" w:rsidRDefault="00DE178B" w:rsidP="008A2025">
      <w:pPr>
        <w:ind w:firstLine="708"/>
        <w:jc w:val="both"/>
      </w:pPr>
      <w:r w:rsidRPr="00282963">
        <w:t>11.001.04.122.0002</w:t>
      </w:r>
      <w:r w:rsidR="008A2025" w:rsidRPr="00282963">
        <w:t>.208</w:t>
      </w:r>
      <w:r w:rsidRPr="00282963">
        <w:t>1</w:t>
      </w:r>
      <w:r w:rsidR="008A2025" w:rsidRPr="00282963">
        <w:rPr>
          <w:color w:val="FF0000"/>
        </w:rPr>
        <w:t xml:space="preserve"> –</w:t>
      </w:r>
      <w:r w:rsidR="008A2025" w:rsidRPr="00282963">
        <w:t xml:space="preserve"> </w:t>
      </w:r>
      <w:proofErr w:type="spellStart"/>
      <w:r w:rsidRPr="00282963">
        <w:t>Manut</w:t>
      </w:r>
      <w:proofErr w:type="spellEnd"/>
      <w:r w:rsidRPr="00282963">
        <w:t xml:space="preserve">. </w:t>
      </w:r>
      <w:proofErr w:type="gramStart"/>
      <w:r w:rsidRPr="00282963">
        <w:t>de</w:t>
      </w:r>
      <w:proofErr w:type="gramEnd"/>
      <w:r w:rsidRPr="00282963">
        <w:t xml:space="preserve"> Atividades da Secretaria de Governo</w:t>
      </w:r>
    </w:p>
    <w:p w14:paraId="35FB0E9B" w14:textId="10E2DCAB" w:rsidR="008A2025" w:rsidRPr="00282963" w:rsidRDefault="008A2025" w:rsidP="008A2025">
      <w:pPr>
        <w:ind w:firstLine="708"/>
        <w:jc w:val="both"/>
      </w:pPr>
      <w:r w:rsidRPr="00282963">
        <w:t xml:space="preserve">339039.00 (632) – Outros Serviços de Terceiros – Pessoa Jurídica...............R$ </w:t>
      </w:r>
      <w:r w:rsidR="00DE178B" w:rsidRPr="00282963">
        <w:t>25.714,28</w:t>
      </w:r>
    </w:p>
    <w:p w14:paraId="7B6C2487" w14:textId="77777777" w:rsidR="008A2025" w:rsidRPr="00282963" w:rsidRDefault="008A2025" w:rsidP="008A2025">
      <w:pPr>
        <w:ind w:firstLine="708"/>
        <w:jc w:val="both"/>
      </w:pPr>
    </w:p>
    <w:p w14:paraId="53326448" w14:textId="6A8788CD" w:rsidR="000A61A6" w:rsidRPr="00282963" w:rsidRDefault="000A61A6" w:rsidP="00282963">
      <w:pPr>
        <w:ind w:firstLine="1418"/>
        <w:jc w:val="both"/>
      </w:pPr>
      <w:r w:rsidRPr="00282963">
        <w:rPr>
          <w:b/>
        </w:rPr>
        <w:t xml:space="preserve">Art. 6º </w:t>
      </w:r>
      <w:r w:rsidRPr="00282963">
        <w:t xml:space="preserve">Para atender as Ação/meta do projeto: </w:t>
      </w:r>
      <w:r w:rsidRPr="00282963">
        <w:rPr>
          <w:b/>
        </w:rPr>
        <w:t>1.646 – Projeto “SENAC TURISMO – Enc</w:t>
      </w:r>
      <w:r w:rsidR="007269F5">
        <w:rPr>
          <w:b/>
        </w:rPr>
        <w:t>a</w:t>
      </w:r>
      <w:r w:rsidRPr="00282963">
        <w:rPr>
          <w:b/>
        </w:rPr>
        <w:t>ntos da Gastronomia”</w:t>
      </w:r>
      <w:r w:rsidRPr="00282963">
        <w:rPr>
          <w:b/>
          <w:bCs/>
        </w:rPr>
        <w:t xml:space="preserve">, </w:t>
      </w:r>
      <w:r w:rsidRPr="00282963">
        <w:rPr>
          <w:bCs/>
        </w:rPr>
        <w:t>f</w:t>
      </w:r>
      <w:r w:rsidRPr="00282963">
        <w:t>ica autorizado a inclusão na Lei nº 3.750 de 19 de setembro de 2025, que dispõe sobre o Plano Plurianual de 2026-2029, na Lei nº 3.789/2025, de 10 de novembro de 2025 que dispõe sobre a Lei de Diretrizes Orçamentárias para 2026 e Lei nº 3.819, de 19 de dezembro de 2025, Lei Orçamentária Anual para 2026.</w:t>
      </w:r>
    </w:p>
    <w:p w14:paraId="594BB3A2" w14:textId="77777777" w:rsidR="008A2025" w:rsidRPr="00282963" w:rsidRDefault="008A2025" w:rsidP="00813207">
      <w:pPr>
        <w:ind w:firstLine="1134"/>
        <w:jc w:val="both"/>
        <w:rPr>
          <w:shd w:val="clear" w:color="auto" w:fill="FFFFFF"/>
        </w:rPr>
      </w:pPr>
      <w:bookmarkStart w:id="0" w:name="_GoBack"/>
      <w:bookmarkEnd w:id="0"/>
    </w:p>
    <w:p w14:paraId="4DC4B67B" w14:textId="4F114F5D" w:rsidR="00813207" w:rsidRPr="00282963" w:rsidRDefault="002746CF" w:rsidP="00464A43">
      <w:pPr>
        <w:ind w:firstLine="1418"/>
        <w:jc w:val="both"/>
      </w:pPr>
      <w:r w:rsidRPr="00282963">
        <w:rPr>
          <w:b/>
        </w:rPr>
        <w:t xml:space="preserve">Art. </w:t>
      </w:r>
      <w:r w:rsidR="00282963">
        <w:rPr>
          <w:b/>
        </w:rPr>
        <w:t>7</w:t>
      </w:r>
      <w:r w:rsidR="00C0257D" w:rsidRPr="00282963">
        <w:rPr>
          <w:b/>
        </w:rPr>
        <w:t>º</w:t>
      </w:r>
      <w:r w:rsidR="00C0257D" w:rsidRPr="00282963">
        <w:t xml:space="preserve"> </w:t>
      </w:r>
      <w:r w:rsidR="00813207" w:rsidRPr="00282963">
        <w:t>Esta Lei entra em vigor na data da sua publicação.</w:t>
      </w:r>
    </w:p>
    <w:p w14:paraId="0E996301" w14:textId="6C981E20" w:rsidR="00813207" w:rsidRDefault="00813207" w:rsidP="00813207">
      <w:pPr>
        <w:ind w:firstLine="1134"/>
        <w:jc w:val="center"/>
      </w:pPr>
    </w:p>
    <w:p w14:paraId="22C8A2EB" w14:textId="77777777" w:rsidR="007269F5" w:rsidRPr="00282963" w:rsidRDefault="007269F5" w:rsidP="00813207">
      <w:pPr>
        <w:ind w:firstLine="1134"/>
        <w:jc w:val="center"/>
      </w:pPr>
    </w:p>
    <w:p w14:paraId="45204E0C" w14:textId="57F85A88" w:rsidR="00212962" w:rsidRPr="0066302E" w:rsidRDefault="00212962" w:rsidP="00212962">
      <w:pPr>
        <w:ind w:left="1418"/>
        <w:rPr>
          <w:bCs/>
        </w:rPr>
      </w:pPr>
      <w:r w:rsidRPr="0066302E">
        <w:rPr>
          <w:bCs/>
        </w:rPr>
        <w:t xml:space="preserve">Sorriso, Estado de Mato Grosso, em </w:t>
      </w:r>
      <w:r>
        <w:rPr>
          <w:bCs/>
        </w:rPr>
        <w:t>15</w:t>
      </w:r>
      <w:r w:rsidRPr="0066302E">
        <w:rPr>
          <w:bCs/>
        </w:rPr>
        <w:t xml:space="preserve"> de abril de 2026.</w:t>
      </w:r>
    </w:p>
    <w:p w14:paraId="035F0A24" w14:textId="77777777" w:rsidR="00212962" w:rsidRPr="0066302E" w:rsidRDefault="00212962" w:rsidP="00212962">
      <w:pPr>
        <w:adjustRightInd w:val="0"/>
        <w:ind w:firstLine="5812"/>
        <w:rPr>
          <w:b/>
          <w:bCs/>
          <w:color w:val="000000"/>
        </w:rPr>
      </w:pPr>
    </w:p>
    <w:p w14:paraId="7014AA24" w14:textId="77777777" w:rsidR="00212962" w:rsidRPr="0066302E" w:rsidRDefault="00212962" w:rsidP="00212962">
      <w:pPr>
        <w:adjustRightInd w:val="0"/>
        <w:ind w:firstLine="5812"/>
        <w:rPr>
          <w:b/>
          <w:bCs/>
          <w:color w:val="000000"/>
        </w:rPr>
      </w:pPr>
      <w:r w:rsidRPr="0066302E">
        <w:rPr>
          <w:b/>
          <w:bCs/>
          <w:color w:val="000000"/>
        </w:rPr>
        <w:t xml:space="preserve">     </w:t>
      </w:r>
    </w:p>
    <w:p w14:paraId="438B4663" w14:textId="77777777" w:rsidR="00212962" w:rsidRPr="0066302E" w:rsidRDefault="00212962" w:rsidP="00212962">
      <w:pPr>
        <w:adjustRightInd w:val="0"/>
        <w:ind w:firstLine="5812"/>
        <w:rPr>
          <w:b/>
          <w:bCs/>
          <w:color w:val="000000"/>
        </w:rPr>
      </w:pPr>
    </w:p>
    <w:p w14:paraId="511813D6" w14:textId="77777777" w:rsidR="00212962" w:rsidRPr="0066302E" w:rsidRDefault="00212962" w:rsidP="00212962">
      <w:pPr>
        <w:adjustRightInd w:val="0"/>
        <w:ind w:firstLine="5812"/>
        <w:rPr>
          <w:b/>
          <w:bCs/>
          <w:color w:val="000000"/>
        </w:rPr>
      </w:pPr>
    </w:p>
    <w:p w14:paraId="23BDEAB6" w14:textId="77777777" w:rsidR="00212962" w:rsidRPr="0066302E" w:rsidRDefault="00212962" w:rsidP="00212962">
      <w:pPr>
        <w:adjustRightInd w:val="0"/>
        <w:ind w:left="560" w:firstLine="6244"/>
        <w:rPr>
          <w:b/>
          <w:bCs/>
          <w:color w:val="000000"/>
        </w:rPr>
      </w:pPr>
      <w:r w:rsidRPr="0066302E">
        <w:rPr>
          <w:b/>
          <w:bCs/>
          <w:color w:val="000000"/>
        </w:rPr>
        <w:t>ALEI FERNANDES</w:t>
      </w:r>
      <w:r w:rsidRPr="0066302E">
        <w:rPr>
          <w:bCs/>
          <w:color w:val="000000"/>
        </w:rPr>
        <w:t xml:space="preserve">            </w:t>
      </w:r>
    </w:p>
    <w:p w14:paraId="47E20628" w14:textId="77777777" w:rsidR="00212962" w:rsidRPr="0066302E" w:rsidRDefault="00212962" w:rsidP="00212962">
      <w:pPr>
        <w:adjustRightInd w:val="0"/>
        <w:ind w:left="6521"/>
        <w:jc w:val="center"/>
        <w:rPr>
          <w:bCs/>
          <w:color w:val="000000"/>
        </w:rPr>
      </w:pPr>
      <w:r w:rsidRPr="0066302E">
        <w:rPr>
          <w:bCs/>
          <w:color w:val="000000"/>
        </w:rPr>
        <w:t>Prefeito Municipal</w:t>
      </w:r>
    </w:p>
    <w:p w14:paraId="451315A8" w14:textId="77777777" w:rsidR="00212962" w:rsidRPr="0066302E" w:rsidRDefault="00212962" w:rsidP="00212962">
      <w:pPr>
        <w:adjustRightInd w:val="0"/>
        <w:rPr>
          <w:b/>
          <w:bCs/>
          <w:color w:val="000000"/>
        </w:rPr>
      </w:pPr>
      <w:r w:rsidRPr="0066302E">
        <w:rPr>
          <w:b/>
          <w:bCs/>
          <w:color w:val="000000"/>
        </w:rPr>
        <w:t>BRUNO EDUARDO PECINELLI DELGADO</w:t>
      </w:r>
    </w:p>
    <w:p w14:paraId="0832A1CE" w14:textId="77777777" w:rsidR="00212962" w:rsidRPr="0066302E" w:rsidRDefault="00212962" w:rsidP="00212962">
      <w:r w:rsidRPr="0066302E">
        <w:rPr>
          <w:color w:val="000000"/>
        </w:rPr>
        <w:t xml:space="preserve">       Secretário Municipal de Administração</w:t>
      </w:r>
    </w:p>
    <w:p w14:paraId="2D77DA6E" w14:textId="77777777" w:rsidR="00813207" w:rsidRPr="00282963" w:rsidRDefault="00813207" w:rsidP="00813207">
      <w:pPr>
        <w:ind w:firstLine="1134"/>
        <w:jc w:val="center"/>
      </w:pPr>
    </w:p>
    <w:sectPr w:rsidR="00813207" w:rsidRPr="00282963" w:rsidSect="00481EE8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6F2332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6F2332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6F2332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08F2371"/>
    <w:multiLevelType w:val="multilevel"/>
    <w:tmpl w:val="A4BC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BD85D1E"/>
    <w:multiLevelType w:val="hybridMultilevel"/>
    <w:tmpl w:val="3BF81C94"/>
    <w:lvl w:ilvl="0" w:tplc="D578DC2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D7B2A48"/>
    <w:multiLevelType w:val="hybridMultilevel"/>
    <w:tmpl w:val="807E03E0"/>
    <w:lvl w:ilvl="0" w:tplc="415A95D4">
      <w:start w:val="3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87A58"/>
    <w:multiLevelType w:val="hybridMultilevel"/>
    <w:tmpl w:val="5C221414"/>
    <w:lvl w:ilvl="0" w:tplc="04160013">
      <w:start w:val="1"/>
      <w:numFmt w:val="upperRoman"/>
      <w:lvlText w:val="%1."/>
      <w:lvlJc w:val="right"/>
      <w:pPr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AAC0D85"/>
    <w:multiLevelType w:val="hybridMultilevel"/>
    <w:tmpl w:val="88C4497C"/>
    <w:lvl w:ilvl="0" w:tplc="37A0515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E1B56E0"/>
    <w:multiLevelType w:val="hybridMultilevel"/>
    <w:tmpl w:val="C478AC32"/>
    <w:lvl w:ilvl="0" w:tplc="A8DA5432">
      <w:start w:val="1"/>
      <w:numFmt w:val="lowerLetter"/>
      <w:lvlText w:val="%1)"/>
      <w:lvlJc w:val="left"/>
      <w:pPr>
        <w:ind w:left="177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A61A6"/>
    <w:rsid w:val="001023FB"/>
    <w:rsid w:val="00122182"/>
    <w:rsid w:val="00135FDD"/>
    <w:rsid w:val="00150FFD"/>
    <w:rsid w:val="00160E48"/>
    <w:rsid w:val="001665DB"/>
    <w:rsid w:val="00180422"/>
    <w:rsid w:val="001A6EAF"/>
    <w:rsid w:val="001B58D4"/>
    <w:rsid w:val="001C28D2"/>
    <w:rsid w:val="001D1A2D"/>
    <w:rsid w:val="001F062C"/>
    <w:rsid w:val="0020106C"/>
    <w:rsid w:val="00212962"/>
    <w:rsid w:val="00235532"/>
    <w:rsid w:val="002513E1"/>
    <w:rsid w:val="002746CF"/>
    <w:rsid w:val="00282963"/>
    <w:rsid w:val="002B50D3"/>
    <w:rsid w:val="002D4A94"/>
    <w:rsid w:val="002E35C7"/>
    <w:rsid w:val="00331693"/>
    <w:rsid w:val="00331AA5"/>
    <w:rsid w:val="0036616C"/>
    <w:rsid w:val="00395163"/>
    <w:rsid w:val="00424875"/>
    <w:rsid w:val="0045496E"/>
    <w:rsid w:val="00462F6F"/>
    <w:rsid w:val="00464A43"/>
    <w:rsid w:val="0047122B"/>
    <w:rsid w:val="00481EE8"/>
    <w:rsid w:val="00487484"/>
    <w:rsid w:val="00491601"/>
    <w:rsid w:val="00493712"/>
    <w:rsid w:val="004A5BA6"/>
    <w:rsid w:val="0050328F"/>
    <w:rsid w:val="00526203"/>
    <w:rsid w:val="00533563"/>
    <w:rsid w:val="005476C3"/>
    <w:rsid w:val="0058252F"/>
    <w:rsid w:val="005B742D"/>
    <w:rsid w:val="005D135E"/>
    <w:rsid w:val="006065B8"/>
    <w:rsid w:val="00644497"/>
    <w:rsid w:val="00647882"/>
    <w:rsid w:val="00674D46"/>
    <w:rsid w:val="006A12F3"/>
    <w:rsid w:val="006F1A5A"/>
    <w:rsid w:val="006F2332"/>
    <w:rsid w:val="006F797E"/>
    <w:rsid w:val="007269F5"/>
    <w:rsid w:val="00742D79"/>
    <w:rsid w:val="0075346D"/>
    <w:rsid w:val="0077194D"/>
    <w:rsid w:val="007B1DC4"/>
    <w:rsid w:val="007B4201"/>
    <w:rsid w:val="007B785F"/>
    <w:rsid w:val="00813207"/>
    <w:rsid w:val="008317AD"/>
    <w:rsid w:val="00842F1F"/>
    <w:rsid w:val="008653D3"/>
    <w:rsid w:val="008A2025"/>
    <w:rsid w:val="008A4C0E"/>
    <w:rsid w:val="008D5C7F"/>
    <w:rsid w:val="0094358A"/>
    <w:rsid w:val="009547BC"/>
    <w:rsid w:val="0096748D"/>
    <w:rsid w:val="009A207B"/>
    <w:rsid w:val="009E1518"/>
    <w:rsid w:val="00A14B14"/>
    <w:rsid w:val="00A457C6"/>
    <w:rsid w:val="00A50EA3"/>
    <w:rsid w:val="00A77B8A"/>
    <w:rsid w:val="00A8457F"/>
    <w:rsid w:val="00A94F56"/>
    <w:rsid w:val="00AC72EF"/>
    <w:rsid w:val="00B012DA"/>
    <w:rsid w:val="00B114AC"/>
    <w:rsid w:val="00B20882"/>
    <w:rsid w:val="00B2508E"/>
    <w:rsid w:val="00B52274"/>
    <w:rsid w:val="00BA0814"/>
    <w:rsid w:val="00BB203B"/>
    <w:rsid w:val="00BD1EE0"/>
    <w:rsid w:val="00BF70B9"/>
    <w:rsid w:val="00C0257D"/>
    <w:rsid w:val="00C24FB5"/>
    <w:rsid w:val="00C31CFA"/>
    <w:rsid w:val="00C709B5"/>
    <w:rsid w:val="00C72155"/>
    <w:rsid w:val="00C72202"/>
    <w:rsid w:val="00C841B3"/>
    <w:rsid w:val="00C85E16"/>
    <w:rsid w:val="00CE04E6"/>
    <w:rsid w:val="00CE3AFD"/>
    <w:rsid w:val="00D26C9B"/>
    <w:rsid w:val="00DA5BFE"/>
    <w:rsid w:val="00DE178B"/>
    <w:rsid w:val="00DF168D"/>
    <w:rsid w:val="00E204AC"/>
    <w:rsid w:val="00E35F7C"/>
    <w:rsid w:val="00EB5CD5"/>
    <w:rsid w:val="00EB7A7B"/>
    <w:rsid w:val="00ED679C"/>
    <w:rsid w:val="00EE6E63"/>
    <w:rsid w:val="00EF4E98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508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B250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50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2508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B2508E"/>
    <w:rPr>
      <w:b/>
      <w:bCs/>
    </w:rPr>
  </w:style>
  <w:style w:type="character" w:customStyle="1" w:styleId="whitespace-normal">
    <w:name w:val="whitespace-normal"/>
    <w:basedOn w:val="Fontepargpadro"/>
    <w:rsid w:val="00B2508E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F5B1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F5B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F5B1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F5B1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FF5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8">
    <w:name w:val="t8"/>
    <w:basedOn w:val="Normal"/>
    <w:rsid w:val="00813207"/>
    <w:pPr>
      <w:widowControl w:val="0"/>
      <w:snapToGrid w:val="0"/>
      <w:spacing w:line="240" w:lineRule="atLeast"/>
    </w:pPr>
    <w:rPr>
      <w:szCs w:val="20"/>
    </w:rPr>
  </w:style>
  <w:style w:type="character" w:styleId="Hyperlink">
    <w:name w:val="Hyperlink"/>
    <w:uiPriority w:val="99"/>
    <w:unhideWhenUsed/>
    <w:rsid w:val="0081320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09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9B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657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4</cp:revision>
  <cp:lastPrinted>2026-03-11T16:29:00Z</cp:lastPrinted>
  <dcterms:created xsi:type="dcterms:W3CDTF">2026-04-15T12:26:00Z</dcterms:created>
  <dcterms:modified xsi:type="dcterms:W3CDTF">2026-04-15T12:31:00Z</dcterms:modified>
</cp:coreProperties>
</file>