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2C47" w14:textId="5F1F996B" w:rsidR="00593647" w:rsidRDefault="00000000" w:rsidP="005D3475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Nº</w:t>
      </w:r>
      <w:r w:rsidR="005D3475">
        <w:rPr>
          <w:b/>
          <w:sz w:val="22"/>
        </w:rPr>
        <w:t xml:space="preserve"> 344</w:t>
      </w:r>
      <w:r>
        <w:rPr>
          <w:b/>
          <w:sz w:val="22"/>
        </w:rPr>
        <w:t>/2026</w:t>
      </w:r>
    </w:p>
    <w:p w14:paraId="74A16CD8" w14:textId="77777777" w:rsidR="00593647" w:rsidRDefault="00593647">
      <w:pPr>
        <w:spacing w:after="0" w:line="240" w:lineRule="auto"/>
        <w:ind w:firstLine="1418"/>
        <w:jc w:val="both"/>
        <w:rPr>
          <w:b/>
          <w:sz w:val="22"/>
        </w:rPr>
      </w:pPr>
    </w:p>
    <w:p w14:paraId="2B81F006" w14:textId="77777777" w:rsidR="00593647" w:rsidRDefault="00000000" w:rsidP="005D3475">
      <w:pPr>
        <w:spacing w:after="0" w:line="240" w:lineRule="auto"/>
        <w:ind w:leftChars="1417" w:left="3401"/>
        <w:jc w:val="both"/>
        <w:rPr>
          <w:b/>
          <w:sz w:val="22"/>
        </w:rPr>
      </w:pPr>
      <w:r>
        <w:rPr>
          <w:b/>
          <w:sz w:val="22"/>
        </w:rPr>
        <w:t>INDICAMOS A CRIAÇÃO DO PROGRAMA MUNICIPAL "BOLSA CUIDADOR FAMILIAR", DESTINADO AO APOIO E QUALIFICAÇÃO DE CUIDADORES DE PESSOAS IDOSAS EM SITUAÇÃO DE FRAGILIDADE NO MUNICÍPIO DE SORRISO-MT.</w:t>
      </w:r>
    </w:p>
    <w:p w14:paraId="6B64AD75" w14:textId="77777777" w:rsidR="00593647" w:rsidRDefault="00593647" w:rsidP="005D3475">
      <w:pPr>
        <w:spacing w:after="0" w:line="240" w:lineRule="auto"/>
        <w:ind w:leftChars="1417" w:left="3401"/>
        <w:jc w:val="both"/>
        <w:rPr>
          <w:b/>
          <w:sz w:val="22"/>
        </w:rPr>
      </w:pPr>
    </w:p>
    <w:p w14:paraId="3CCE7D65" w14:textId="77777777" w:rsidR="00593647" w:rsidRDefault="00000000" w:rsidP="00527A2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WANDERLEY PAULO - Progressistas e vereadores </w:t>
      </w:r>
      <w:r>
        <w:rPr>
          <w:bCs/>
          <w:sz w:val="22"/>
        </w:rPr>
        <w:t>abaixo assinados, com assento nesta Casa, de conformidade com o Art. 115 do Regimento Interno, REQUEREM à Mesa que este expediente seja encaminhado ao Exmo. Senhor Alei Fernandes, Prefeito Municipal, com cópia a Secretaria Municipal de Ação Social, versando sobre a necessidade de implementação do Programa "Bolsa Cuidador Familiar" em nosso município,</w:t>
      </w:r>
      <w:r>
        <w:rPr>
          <w:b/>
          <w:sz w:val="22"/>
        </w:rPr>
        <w:t xml:space="preserve"> visando reconhecer o valor do trabalho de cuidador, oferecer suporte técnico e auxílio financeiro a cuidadores familiares e pessoas idosas em situação de fragilidade.</w:t>
      </w:r>
    </w:p>
    <w:p w14:paraId="75C0A9DE" w14:textId="77777777" w:rsidR="00593647" w:rsidRDefault="00593647">
      <w:pPr>
        <w:spacing w:after="0" w:line="240" w:lineRule="auto"/>
        <w:ind w:firstLine="1418"/>
        <w:jc w:val="both"/>
        <w:rPr>
          <w:b/>
          <w:sz w:val="22"/>
        </w:rPr>
      </w:pPr>
    </w:p>
    <w:p w14:paraId="497C2A73" w14:textId="77777777" w:rsidR="00593647" w:rsidRDefault="00000000">
      <w:pPr>
        <w:spacing w:after="0" w:line="240" w:lineRule="auto"/>
        <w:ind w:left="2832" w:firstLine="1418"/>
        <w:jc w:val="both"/>
        <w:rPr>
          <w:b/>
          <w:sz w:val="22"/>
        </w:rPr>
      </w:pPr>
      <w:r>
        <w:rPr>
          <w:b/>
          <w:sz w:val="22"/>
        </w:rPr>
        <w:t>JUSTIFICATIVAS</w:t>
      </w:r>
    </w:p>
    <w:p w14:paraId="2799D48D" w14:textId="77777777" w:rsidR="00593647" w:rsidRDefault="00593647">
      <w:pPr>
        <w:spacing w:after="0" w:line="240" w:lineRule="auto"/>
        <w:ind w:firstLine="1418"/>
        <w:jc w:val="both"/>
        <w:rPr>
          <w:b/>
          <w:sz w:val="22"/>
        </w:rPr>
      </w:pPr>
    </w:p>
    <w:p w14:paraId="25C29AAE" w14:textId="77777777" w:rsidR="00593647" w:rsidRDefault="00000000">
      <w:pPr>
        <w:spacing w:after="0" w:line="240" w:lineRule="auto"/>
        <w:ind w:firstLine="1418"/>
        <w:jc w:val="both"/>
        <w:rPr>
          <w:bCs/>
          <w:sz w:val="22"/>
        </w:rPr>
      </w:pPr>
      <w:r>
        <w:rPr>
          <w:bCs/>
          <w:sz w:val="22"/>
        </w:rPr>
        <w:t>Considerando que o programa propõe uma política pública inovadora que reconhece o cuidado como um direito e um dever compartilhado entre Estado, família e comunidade, promovendo o protagonismo comunitário, a solidariedade intergeracional e o respeito à dignidade humana;</w:t>
      </w:r>
    </w:p>
    <w:p w14:paraId="5348FCC4" w14:textId="77777777" w:rsidR="00593647" w:rsidRDefault="00593647">
      <w:pPr>
        <w:spacing w:after="0" w:line="240" w:lineRule="auto"/>
        <w:ind w:firstLine="1418"/>
        <w:jc w:val="both"/>
        <w:rPr>
          <w:bCs/>
          <w:sz w:val="22"/>
        </w:rPr>
      </w:pPr>
    </w:p>
    <w:p w14:paraId="55E46736" w14:textId="77777777" w:rsidR="00593647" w:rsidRDefault="00000000">
      <w:pPr>
        <w:spacing w:after="0" w:line="240" w:lineRule="auto"/>
        <w:ind w:firstLine="1418"/>
        <w:jc w:val="both"/>
        <w:rPr>
          <w:bCs/>
          <w:sz w:val="22"/>
        </w:rPr>
      </w:pPr>
      <w:r>
        <w:rPr>
          <w:bCs/>
          <w:sz w:val="22"/>
        </w:rPr>
        <w:t>Considerando que a proposta prevê a transferência mensal de meio salário-mínimo nacional aos cuidadores familiares de pessoas idosas em situação de fragilidade, além de oferecer formação, acompanhamento e suporte técnico, assegurando que o cuidado seja qualificado, humano e compartilhado;</w:t>
      </w:r>
    </w:p>
    <w:p w14:paraId="022EFDDB" w14:textId="77777777" w:rsidR="00593647" w:rsidRDefault="00593647">
      <w:pPr>
        <w:spacing w:after="0" w:line="240" w:lineRule="auto"/>
        <w:ind w:firstLine="1418"/>
        <w:jc w:val="both"/>
        <w:rPr>
          <w:bCs/>
          <w:sz w:val="22"/>
        </w:rPr>
      </w:pPr>
    </w:p>
    <w:p w14:paraId="5DA3FBB6" w14:textId="77777777" w:rsidR="00593647" w:rsidRDefault="00000000">
      <w:pPr>
        <w:spacing w:after="0" w:line="240" w:lineRule="auto"/>
        <w:ind w:firstLine="1418"/>
        <w:jc w:val="both"/>
        <w:rPr>
          <w:bCs/>
          <w:sz w:val="22"/>
        </w:rPr>
      </w:pPr>
      <w:r>
        <w:rPr>
          <w:bCs/>
          <w:sz w:val="22"/>
        </w:rPr>
        <w:t>Considerando que a implementação do referido programa em Sorriso/MT deve ocorrer em parceria entre o município e o Estado, estruturando um Núcleo Municipal de Cuidados (NUMUC) para integrar políticas setoriais, realizar o cadastro, acompanhamento e a elaboração do plano familiar de cuidados para a efetivação dos direitos das pessoas idosas e de seus cuidadores;</w:t>
      </w:r>
    </w:p>
    <w:p w14:paraId="4F4710A4" w14:textId="77777777" w:rsidR="00593647" w:rsidRDefault="00593647">
      <w:pPr>
        <w:spacing w:after="0" w:line="240" w:lineRule="auto"/>
        <w:ind w:firstLine="1418"/>
        <w:jc w:val="both"/>
        <w:rPr>
          <w:bCs/>
          <w:sz w:val="22"/>
        </w:rPr>
      </w:pPr>
    </w:p>
    <w:p w14:paraId="525D0CE0" w14:textId="77777777" w:rsidR="00593647" w:rsidRDefault="00000000">
      <w:pPr>
        <w:spacing w:after="0" w:line="240" w:lineRule="auto"/>
        <w:ind w:firstLine="1418"/>
        <w:jc w:val="both"/>
        <w:rPr>
          <w:bCs/>
          <w:sz w:val="22"/>
        </w:rPr>
      </w:pPr>
      <w:r>
        <w:rPr>
          <w:bCs/>
          <w:sz w:val="22"/>
        </w:rPr>
        <w:t xml:space="preserve">Considerando que o investimento no cuidador, é investir em vida, saúde e cidadania, sendo uma medida fundamental para atender às necessidades específicas tanto do cuidador familiar (maiores de 18 anos, residentes com a pessoa idosa e cadastrados no </w:t>
      </w:r>
      <w:proofErr w:type="spellStart"/>
      <w:r>
        <w:rPr>
          <w:bCs/>
          <w:sz w:val="22"/>
        </w:rPr>
        <w:t>CadÚnico</w:t>
      </w:r>
      <w:proofErr w:type="spellEnd"/>
      <w:r>
        <w:rPr>
          <w:bCs/>
          <w:sz w:val="22"/>
        </w:rPr>
        <w:t>) quanto da pessoa idosa (60 anos ou mais, classificada como frágil conforme avaliação IVCF-20 e não institucionalizada).</w:t>
      </w:r>
    </w:p>
    <w:p w14:paraId="67EDAF32" w14:textId="77777777" w:rsidR="00593647" w:rsidRDefault="00593647">
      <w:pPr>
        <w:spacing w:after="0" w:line="240" w:lineRule="auto"/>
        <w:ind w:firstLine="1418"/>
        <w:jc w:val="both"/>
        <w:rPr>
          <w:bCs/>
          <w:sz w:val="22"/>
        </w:rPr>
      </w:pPr>
    </w:p>
    <w:p w14:paraId="3DE0AC8B" w14:textId="77777777" w:rsidR="00593647" w:rsidRDefault="00593647">
      <w:pPr>
        <w:spacing w:after="0" w:line="240" w:lineRule="auto"/>
        <w:ind w:firstLine="1418"/>
        <w:jc w:val="both"/>
        <w:rPr>
          <w:bCs/>
          <w:sz w:val="22"/>
        </w:rPr>
      </w:pPr>
    </w:p>
    <w:p w14:paraId="5AD2AB37" w14:textId="6E2CE681" w:rsidR="00593647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5D3475">
        <w:rPr>
          <w:sz w:val="22"/>
        </w:rPr>
        <w:t>12 de maio</w:t>
      </w:r>
      <w:r>
        <w:rPr>
          <w:sz w:val="22"/>
        </w:rPr>
        <w:t xml:space="preserve"> de 2026.</w:t>
      </w:r>
    </w:p>
    <w:p w14:paraId="770F6076" w14:textId="77777777" w:rsidR="00527A25" w:rsidRDefault="00527A25">
      <w:pPr>
        <w:spacing w:after="0" w:line="240" w:lineRule="auto"/>
        <w:ind w:firstLine="1418"/>
        <w:jc w:val="both"/>
        <w:rPr>
          <w:sz w:val="22"/>
        </w:rPr>
      </w:pPr>
    </w:p>
    <w:p w14:paraId="779D3D3B" w14:textId="77777777" w:rsidR="00527A25" w:rsidRDefault="00527A25">
      <w:pPr>
        <w:spacing w:after="0" w:line="240" w:lineRule="auto"/>
        <w:ind w:firstLine="1418"/>
        <w:jc w:val="both"/>
        <w:rPr>
          <w:sz w:val="22"/>
        </w:rPr>
      </w:pPr>
    </w:p>
    <w:p w14:paraId="5EFF5251" w14:textId="77777777" w:rsidR="00593647" w:rsidRDefault="00593647">
      <w:pPr>
        <w:spacing w:after="0" w:line="240" w:lineRule="auto"/>
        <w:ind w:left="6480"/>
        <w:jc w:val="center"/>
        <w:rPr>
          <w:sz w:val="22"/>
        </w:rPr>
      </w:pPr>
    </w:p>
    <w:tbl>
      <w:tblPr>
        <w:tblStyle w:val="Tabelacomgrade11"/>
        <w:tblW w:w="1119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5D3475" w:rsidRPr="005D3475" w14:paraId="67266CC6" w14:textId="77777777" w:rsidTr="007C7066">
        <w:trPr>
          <w:trHeight w:val="1311"/>
        </w:trPr>
        <w:tc>
          <w:tcPr>
            <w:tcW w:w="3266" w:type="dxa"/>
            <w:gridSpan w:val="2"/>
            <w:hideMark/>
          </w:tcPr>
          <w:p w14:paraId="25A21F7E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WANDERLEY PAULO</w:t>
            </w: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579EE117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DARCI GONÇALVES</w:t>
            </w: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052E11AA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EMERSON FARIAS</w:t>
            </w: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53686639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DIOGO KRIGUER</w:t>
            </w: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br/>
              <w:t>Vereador PSBD</w:t>
            </w:r>
          </w:p>
        </w:tc>
      </w:tr>
      <w:tr w:rsidR="005D3475" w:rsidRPr="005D3475" w14:paraId="4BB9C3D0" w14:textId="77777777" w:rsidTr="007C7066">
        <w:trPr>
          <w:trHeight w:val="1146"/>
        </w:trPr>
        <w:tc>
          <w:tcPr>
            <w:tcW w:w="3119" w:type="dxa"/>
            <w:hideMark/>
          </w:tcPr>
          <w:p w14:paraId="4827E07D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GRINGO DO BARREIRO</w:t>
            </w: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3CDBFF37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PROFª SILVANA PERIN</w:t>
            </w:r>
          </w:p>
          <w:p w14:paraId="5EDAB8B8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Vereadora MDB</w:t>
            </w:r>
          </w:p>
        </w:tc>
        <w:tc>
          <w:tcPr>
            <w:tcW w:w="2126" w:type="dxa"/>
            <w:hideMark/>
          </w:tcPr>
          <w:p w14:paraId="07ED5F96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ADIR CUNICO</w:t>
            </w:r>
          </w:p>
          <w:p w14:paraId="3878B0D2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09242C07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TOCO BAGGIO</w:t>
            </w: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br/>
              <w:t>Vereador PSBD</w:t>
            </w:r>
          </w:p>
        </w:tc>
      </w:tr>
      <w:tr w:rsidR="005D3475" w:rsidRPr="005D3475" w14:paraId="1D56CEB6" w14:textId="77777777">
        <w:tc>
          <w:tcPr>
            <w:tcW w:w="3403" w:type="dxa"/>
            <w:gridSpan w:val="3"/>
            <w:hideMark/>
          </w:tcPr>
          <w:p w14:paraId="3099D00A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BRENDO BRAGA</w:t>
            </w:r>
          </w:p>
          <w:p w14:paraId="17CEE26E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76D164C8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JANE DELALIBERA</w:t>
            </w: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5A145027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RODRIGO MATTERAZZI</w:t>
            </w:r>
          </w:p>
          <w:p w14:paraId="5853DFFA" w14:textId="77777777" w:rsidR="005D3475" w:rsidRPr="005D3475" w:rsidRDefault="005D3475" w:rsidP="005D3475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en-US"/>
              </w:rPr>
            </w:pPr>
            <w:r w:rsidRPr="005D3475">
              <w:rPr>
                <w:rFonts w:eastAsia="Times New Roman"/>
                <w:b/>
                <w:bCs/>
                <w:sz w:val="22"/>
                <w:lang w:val="en-US"/>
              </w:rPr>
              <w:t>Vereador REPUBLICANOS</w:t>
            </w:r>
          </w:p>
        </w:tc>
        <w:tc>
          <w:tcPr>
            <w:tcW w:w="851" w:type="dxa"/>
          </w:tcPr>
          <w:p w14:paraId="24C464AC" w14:textId="77777777" w:rsidR="005D3475" w:rsidRPr="005D3475" w:rsidRDefault="005D3475" w:rsidP="005D3475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 w:val="22"/>
                <w:lang w:val="en-US"/>
              </w:rPr>
            </w:pPr>
          </w:p>
        </w:tc>
      </w:tr>
    </w:tbl>
    <w:p w14:paraId="44D5AD1A" w14:textId="77777777" w:rsidR="00593647" w:rsidRDefault="00593647"/>
    <w:sectPr w:rsidR="00593647" w:rsidSect="007C7066">
      <w:pgSz w:w="11906" w:h="16838"/>
      <w:pgMar w:top="2410" w:right="1841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43ECB"/>
    <w:rsid w:val="0004466F"/>
    <w:rsid w:val="00083EA5"/>
    <w:rsid w:val="000B7B89"/>
    <w:rsid w:val="000E27D6"/>
    <w:rsid w:val="000E45D0"/>
    <w:rsid w:val="00102778"/>
    <w:rsid w:val="00103480"/>
    <w:rsid w:val="00116872"/>
    <w:rsid w:val="00133F85"/>
    <w:rsid w:val="00140A5C"/>
    <w:rsid w:val="00153FB4"/>
    <w:rsid w:val="00176599"/>
    <w:rsid w:val="001969C7"/>
    <w:rsid w:val="001B6D56"/>
    <w:rsid w:val="001C57B9"/>
    <w:rsid w:val="001D61AC"/>
    <w:rsid w:val="001E1137"/>
    <w:rsid w:val="00205A08"/>
    <w:rsid w:val="00265A38"/>
    <w:rsid w:val="002C313D"/>
    <w:rsid w:val="002D2725"/>
    <w:rsid w:val="002F2B28"/>
    <w:rsid w:val="0032666A"/>
    <w:rsid w:val="00331A83"/>
    <w:rsid w:val="00353E6C"/>
    <w:rsid w:val="00360C70"/>
    <w:rsid w:val="00371CB3"/>
    <w:rsid w:val="003729C2"/>
    <w:rsid w:val="0038294E"/>
    <w:rsid w:val="003A0048"/>
    <w:rsid w:val="003C3A75"/>
    <w:rsid w:val="003D1C81"/>
    <w:rsid w:val="003E6FBC"/>
    <w:rsid w:val="003E7850"/>
    <w:rsid w:val="003E7A1B"/>
    <w:rsid w:val="00405821"/>
    <w:rsid w:val="004770BC"/>
    <w:rsid w:val="004A7716"/>
    <w:rsid w:val="004A7F68"/>
    <w:rsid w:val="004D4845"/>
    <w:rsid w:val="00514D15"/>
    <w:rsid w:val="0051743A"/>
    <w:rsid w:val="005212E1"/>
    <w:rsid w:val="00527A25"/>
    <w:rsid w:val="005450EA"/>
    <w:rsid w:val="005818CA"/>
    <w:rsid w:val="00593647"/>
    <w:rsid w:val="0059636F"/>
    <w:rsid w:val="005A1A91"/>
    <w:rsid w:val="005C26C3"/>
    <w:rsid w:val="005D3475"/>
    <w:rsid w:val="005F14BD"/>
    <w:rsid w:val="00632B8A"/>
    <w:rsid w:val="0063300F"/>
    <w:rsid w:val="0063317D"/>
    <w:rsid w:val="00642DC6"/>
    <w:rsid w:val="00665F40"/>
    <w:rsid w:val="006B4173"/>
    <w:rsid w:val="006B6A10"/>
    <w:rsid w:val="006F1A15"/>
    <w:rsid w:val="00717A97"/>
    <w:rsid w:val="00723EA3"/>
    <w:rsid w:val="007251CE"/>
    <w:rsid w:val="00731FC7"/>
    <w:rsid w:val="0074015E"/>
    <w:rsid w:val="007631B9"/>
    <w:rsid w:val="00770948"/>
    <w:rsid w:val="007C7066"/>
    <w:rsid w:val="007D57FE"/>
    <w:rsid w:val="00800BA1"/>
    <w:rsid w:val="00804ADF"/>
    <w:rsid w:val="00812A46"/>
    <w:rsid w:val="00835D19"/>
    <w:rsid w:val="0087529F"/>
    <w:rsid w:val="0087599E"/>
    <w:rsid w:val="008B5635"/>
    <w:rsid w:val="008D44D6"/>
    <w:rsid w:val="008F3141"/>
    <w:rsid w:val="0091242F"/>
    <w:rsid w:val="009453E5"/>
    <w:rsid w:val="0094707E"/>
    <w:rsid w:val="0099772B"/>
    <w:rsid w:val="009A79F0"/>
    <w:rsid w:val="009B0036"/>
    <w:rsid w:val="009E2B80"/>
    <w:rsid w:val="00A226C0"/>
    <w:rsid w:val="00A451ED"/>
    <w:rsid w:val="00A8624F"/>
    <w:rsid w:val="00AA5402"/>
    <w:rsid w:val="00AC4D27"/>
    <w:rsid w:val="00AD262B"/>
    <w:rsid w:val="00B160B5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1439F"/>
    <w:rsid w:val="00C457D2"/>
    <w:rsid w:val="00C57E8F"/>
    <w:rsid w:val="00C7478A"/>
    <w:rsid w:val="00C8619D"/>
    <w:rsid w:val="00CD5B12"/>
    <w:rsid w:val="00CF4CBA"/>
    <w:rsid w:val="00D05531"/>
    <w:rsid w:val="00D1715D"/>
    <w:rsid w:val="00D20BDA"/>
    <w:rsid w:val="00D50778"/>
    <w:rsid w:val="00D63639"/>
    <w:rsid w:val="00D65CFE"/>
    <w:rsid w:val="00D726A6"/>
    <w:rsid w:val="00DA040D"/>
    <w:rsid w:val="00DC4527"/>
    <w:rsid w:val="00E04E56"/>
    <w:rsid w:val="00E0598A"/>
    <w:rsid w:val="00EA012E"/>
    <w:rsid w:val="00EA751C"/>
    <w:rsid w:val="00EF04B0"/>
    <w:rsid w:val="00F1601C"/>
    <w:rsid w:val="00F36E30"/>
    <w:rsid w:val="00F50214"/>
    <w:rsid w:val="00F63806"/>
    <w:rsid w:val="00F87273"/>
    <w:rsid w:val="00FB408C"/>
    <w:rsid w:val="00FC4E84"/>
    <w:rsid w:val="00FD70C2"/>
    <w:rsid w:val="00FD7F9D"/>
    <w:rsid w:val="0D4D166F"/>
    <w:rsid w:val="1E891F5E"/>
    <w:rsid w:val="2B1B1215"/>
    <w:rsid w:val="37CF5597"/>
    <w:rsid w:val="5DD1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7A6E"/>
  <w15:docId w15:val="{9D3CF8BA-D3E4-47DA-8721-DD493D41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5D3475"/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</cp:revision>
  <cp:lastPrinted>2026-05-14T13:24:00Z</cp:lastPrinted>
  <dcterms:created xsi:type="dcterms:W3CDTF">2024-04-23T14:48:00Z</dcterms:created>
  <dcterms:modified xsi:type="dcterms:W3CDTF">2026-05-14T13:24:00Z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A003854318824D7BACF3392BC42DA736_12</vt:lpwstr>
  </property>
  <property fmtid="{D5CDD505-2E9C-101B-9397-08002B2CF9AE}" pid="3" name="KSOProductBuildVer">
    <vt:lpwstr>1033-12.1.0.25862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