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6D" w:rsidRDefault="00FD1D6A" w:rsidP="00087E6D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 128/2014</w:t>
      </w:r>
    </w:p>
    <w:p w:rsidR="00FD1D6A" w:rsidRPr="00BC6A21" w:rsidRDefault="00FD1D6A" w:rsidP="00087E6D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87E6D" w:rsidRPr="00BC6A21" w:rsidRDefault="00087E6D" w:rsidP="00087E6D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87E6D" w:rsidRDefault="00087E6D" w:rsidP="00087E6D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C6A2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INDICO AO PODER EXECUTIVO MUNICIPAL, A CONSTRUÇÃO DE UM CENTRO DE COMERCIALIZAÇÃO DE PRODUTOS ARTESANAIS NO MUNICÍPIO DE SORRISO/MT</w:t>
      </w:r>
      <w:r w:rsidRPr="00BC6A2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FD1D6A" w:rsidRPr="00BC6A21" w:rsidRDefault="00FD1D6A" w:rsidP="00087E6D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087E6D" w:rsidRPr="00BC6A21" w:rsidRDefault="00087E6D" w:rsidP="00087E6D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087E6D" w:rsidRPr="00BC6A21" w:rsidRDefault="00087E6D" w:rsidP="00087E6D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C6A2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MARILDA SAVI – PSD, </w:t>
      </w:r>
      <w:r w:rsidRPr="00BC6A2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Vereadora com assento nesta Casa de Leis, em</w:t>
      </w:r>
      <w:r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a</w:t>
      </w:r>
      <w:r w:rsidR="0063525E"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>o</w:t>
      </w:r>
      <w:r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Exmo. Senhor </w:t>
      </w:r>
      <w:r w:rsidR="00BC6A21"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>Rafael Reis, Secretário</w:t>
      </w:r>
      <w:r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Municipal de </w:t>
      </w:r>
      <w:r w:rsidR="0063525E"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>Indústria</w:t>
      </w:r>
      <w:r w:rsidR="00BC6A21"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>, Comé</w:t>
      </w:r>
      <w:r w:rsidRPr="00BC6A2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t-BR"/>
        </w:rPr>
        <w:t xml:space="preserve">rcio e Turismo, </w:t>
      </w:r>
      <w:r w:rsidRPr="00BC6A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com cópia ao Senhor Leoci Maziero, Secretário Municipal de Obras e Serviços Públicos, </w:t>
      </w:r>
      <w:r w:rsidRPr="00BC6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</w:t>
      </w:r>
      <w:r w:rsidRPr="00BC6A2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ersando sobre necessidade de </w:t>
      </w:r>
      <w:r w:rsidR="00962382" w:rsidRPr="00BC6A2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construção de um Centro de Comercialização de Produtos Artesanais no Município de Sorriso/MT.</w:t>
      </w:r>
    </w:p>
    <w:p w:rsidR="00087E6D" w:rsidRPr="00BC6A21" w:rsidRDefault="00087E6D" w:rsidP="00087E6D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087E6D" w:rsidRPr="00BC6A21" w:rsidRDefault="00087E6D" w:rsidP="00087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BC6A2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087E6D" w:rsidRPr="00BC6A21" w:rsidRDefault="00087E6D" w:rsidP="0008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BC6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962382" w:rsidRPr="00BC6A21" w:rsidRDefault="00087E6D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que,</w:t>
      </w:r>
      <w:r w:rsidR="00011A87" w:rsidRPr="00BC6A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</w:t>
      </w:r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história do artesanato tem início no mundo com a própria história do homem, pois a necessidade de se produzir bens de utilidades e uso rotineiro, e até mesmo adornos, expressou a capacidade criativa e produtiva como forma de trabalho.</w:t>
      </w:r>
    </w:p>
    <w:p w:rsidR="00011A87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382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o</w:t>
      </w:r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primeiros artesãos surgiram no período neolítico (6.000 </w:t>
      </w:r>
      <w:proofErr w:type="spellStart"/>
      <w:proofErr w:type="gramStart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a.C</w:t>
      </w:r>
      <w:proofErr w:type="spellEnd"/>
      <w:proofErr w:type="gramEnd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) quando o homem aprendeu a polir a pedra, a fabricar a cerâmica e a tecer fibras animais e vegetais.</w:t>
      </w:r>
    </w:p>
    <w:p w:rsidR="00011A87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382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n</w:t>
      </w:r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Brasil, o artesanato também surgiu neste período. Os índios foram os mais antigos artesãos. Eles utilizavam a arte da pintura, usando pigmentos naturais, a </w:t>
      </w:r>
      <w:proofErr w:type="spellStart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cestaria</w:t>
      </w:r>
      <w:proofErr w:type="spellEnd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cerâmica, sem esquecer a arte </w:t>
      </w:r>
      <w:proofErr w:type="spellStart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plumária</w:t>
      </w:r>
      <w:proofErr w:type="spellEnd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os cocares, tangas e </w:t>
      </w:r>
      <w:proofErr w:type="gramStart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outras peças de vestuário feitos com penas e plumas de aves</w:t>
      </w:r>
      <w:proofErr w:type="gramEnd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1A87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382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o</w:t>
      </w:r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artesanato pode ser erudito, popular e folclórico, podendo ser manifestado de várias formas como, nas </w:t>
      </w:r>
      <w:proofErr w:type="gramStart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cerâmicas utilitária</w:t>
      </w:r>
      <w:proofErr w:type="gramEnd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funilaria popular, trabalhos em couro e chifre, trançados e tecidos de fibras vegetais e animais (sedenho), fabrico de farinha de mandioca, monjolo de pé de água, engenhocas, instrumentos de música, tintura popular. E também </w:t>
      </w:r>
      <w:proofErr w:type="gramStart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encontram-se</w:t>
      </w:r>
      <w:proofErr w:type="gramEnd"/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pinturas e desenhos (primitivos), esculturas, trabalhos em madeiras, pedra guaraná, cera, miolo de pão, massa de açúcar, bijuteria, renda, filé, crochê, papel recortado para enfeite, </w:t>
      </w: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produtos recicláveis, </w:t>
      </w:r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etc.</w:t>
      </w:r>
    </w:p>
    <w:p w:rsidR="00011A87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382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o</w:t>
      </w:r>
      <w:r w:rsidR="00962382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artesanato brasileiro é um dos mais ricos do mundo e garante o sustento de muitas famílias e comunidades. O artesanato faz parte do folclore e revela usos, costumes, tradições e características de cada região.</w:t>
      </w:r>
    </w:p>
    <w:p w:rsidR="00FD1D6A" w:rsidRPr="00BC6A21" w:rsidRDefault="00FD1D6A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A87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Considerando que, em nosso Município não existe um local definido</w:t>
      </w:r>
      <w:r w:rsidR="00BC6A21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apropriado para os artesões e</w:t>
      </w:r>
      <w:r w:rsidR="00BC6A21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xporem e</w:t>
      </w: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comercializarem suas fantásticas obras,</w:t>
      </w:r>
      <w:r w:rsidR="00BC6A21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razão porque </w:t>
      </w: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indico a construção de um Centro de Comercialização de Produtos Artesanatos.</w:t>
      </w:r>
    </w:p>
    <w:p w:rsidR="00011A87" w:rsidRPr="00BC6A21" w:rsidRDefault="00011A87" w:rsidP="00011A87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A87" w:rsidRPr="00BC6A21" w:rsidRDefault="00011A87" w:rsidP="00011A87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exposto, solicitamos ao Poder Executivo Municipal o atendimento imediato desta indicação, solicitando a imediata construção do Centro de Comercialização de Produtos Artesanais em nosso Município, concretizando assim, um ponto de refer</w:t>
      </w:r>
      <w:r w:rsidR="00BC6A21" w:rsidRPr="00BC6A21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="00FD1D6A">
        <w:rPr>
          <w:rFonts w:ascii="Times New Roman" w:hAnsi="Times New Roman" w:cs="Times New Roman"/>
          <w:color w:val="000000" w:themeColor="text1"/>
          <w:sz w:val="24"/>
          <w:szCs w:val="24"/>
        </w:rPr>
        <w:t>ncia para esses profissionais.</w:t>
      </w:r>
    </w:p>
    <w:p w:rsidR="00087E6D" w:rsidRPr="00BC6A21" w:rsidRDefault="00087E6D" w:rsidP="00087E6D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87E6D" w:rsidRDefault="00087E6D" w:rsidP="00087E6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BC6A2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Câmara Municipal de Sorriso, estado de Mato Grosso, em 09 de abril de 2014.</w:t>
      </w:r>
    </w:p>
    <w:p w:rsidR="00BC6A21" w:rsidRDefault="00BC6A21" w:rsidP="00087E6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BC6A21" w:rsidRPr="00BC6A21" w:rsidRDefault="00BC6A21" w:rsidP="00087E6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087E6D" w:rsidRPr="00BC6A21" w:rsidRDefault="00087E6D" w:rsidP="00087E6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087E6D" w:rsidRPr="00BC6A21" w:rsidTr="00A97978">
        <w:tc>
          <w:tcPr>
            <w:tcW w:w="2881" w:type="dxa"/>
          </w:tcPr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A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</w:p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1" w:type="dxa"/>
          </w:tcPr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A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MARILDA SAVI</w:t>
            </w:r>
          </w:p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A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Vereadora PSD</w:t>
            </w:r>
          </w:p>
        </w:tc>
        <w:tc>
          <w:tcPr>
            <w:tcW w:w="2882" w:type="dxa"/>
          </w:tcPr>
          <w:p w:rsidR="00087E6D" w:rsidRPr="00BC6A21" w:rsidRDefault="00087E6D" w:rsidP="00A979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20CE3" w:rsidRPr="00BC6A21" w:rsidRDefault="00820CE3" w:rsidP="00200D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20CE3" w:rsidRPr="00BC6A21" w:rsidSect="00FD1D6A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E6D"/>
    <w:rsid w:val="00011A87"/>
    <w:rsid w:val="00044F21"/>
    <w:rsid w:val="00087E6D"/>
    <w:rsid w:val="00200DCE"/>
    <w:rsid w:val="00203C74"/>
    <w:rsid w:val="0063525E"/>
    <w:rsid w:val="00654328"/>
    <w:rsid w:val="0079421D"/>
    <w:rsid w:val="00820CE3"/>
    <w:rsid w:val="00962382"/>
    <w:rsid w:val="00BC6A21"/>
    <w:rsid w:val="00C6183C"/>
    <w:rsid w:val="00E1118B"/>
    <w:rsid w:val="00FD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Hilton</cp:lastModifiedBy>
  <cp:revision>3</cp:revision>
  <cp:lastPrinted>2014-04-09T15:44:00Z</cp:lastPrinted>
  <dcterms:created xsi:type="dcterms:W3CDTF">2014-04-09T14:12:00Z</dcterms:created>
  <dcterms:modified xsi:type="dcterms:W3CDTF">2014-04-09T15:44:00Z</dcterms:modified>
</cp:coreProperties>
</file>