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DAFD" w14:textId="480F2B2D" w:rsidR="00486BD9" w:rsidRPr="0076566D" w:rsidRDefault="00000000" w:rsidP="007A1341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>INDICAÇÃO N°</w:t>
      </w:r>
      <w:r w:rsidR="007A1341">
        <w:rPr>
          <w:b/>
          <w:szCs w:val="24"/>
        </w:rPr>
        <w:t xml:space="preserve"> 366/2026</w:t>
      </w:r>
    </w:p>
    <w:p w14:paraId="737A009C" w14:textId="77777777" w:rsidR="001A5831" w:rsidRPr="0076566D" w:rsidRDefault="001A5831" w:rsidP="007A1341">
      <w:pPr>
        <w:spacing w:after="0" w:line="240" w:lineRule="auto"/>
        <w:ind w:left="3402"/>
        <w:jc w:val="both"/>
        <w:rPr>
          <w:b/>
          <w:szCs w:val="24"/>
        </w:rPr>
      </w:pPr>
    </w:p>
    <w:p w14:paraId="2A7665AC" w14:textId="77777777" w:rsidR="00F27253" w:rsidRDefault="00000000" w:rsidP="007A1341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IMPLANTAÇÃO</w:t>
      </w:r>
      <w:r w:rsidRPr="00F27253">
        <w:rPr>
          <w:b/>
          <w:szCs w:val="24"/>
        </w:rPr>
        <w:t xml:space="preserve"> DO PROGRAMA MUNICIPAL DE CAPACITAÇÃO EM REAPROVEITAMENTO TÊXTIL, ARTESANATO SUSTENTÁVEL E GERAÇÃO DE RENDA PARA MULHERES, COM </w:t>
      </w:r>
      <w:r w:rsidR="00A52E9B">
        <w:rPr>
          <w:b/>
          <w:szCs w:val="24"/>
        </w:rPr>
        <w:t>A CRIAÇÃO</w:t>
      </w:r>
      <w:r w:rsidRPr="00F27253">
        <w:rPr>
          <w:b/>
          <w:szCs w:val="24"/>
        </w:rPr>
        <w:t xml:space="preserve"> DE OFICINAS PERMANENTES DE COSTURA CRIATIVA, CROCHÊ, BORDADO, TECELAGEM, RECICLAGEM DE ROUPAS E RESÍDUOS TÊXTEIS, EDUCAÇÃO FINANCEIRA E EMPREENDEDORISMO</w:t>
      </w:r>
      <w:r w:rsidR="00F0479A">
        <w:rPr>
          <w:b/>
          <w:szCs w:val="24"/>
        </w:rPr>
        <w:t>,</w:t>
      </w:r>
      <w:r w:rsidRPr="00F27253">
        <w:rPr>
          <w:b/>
          <w:szCs w:val="24"/>
        </w:rPr>
        <w:t xml:space="preserve"> NO MUNICÍPIO DE SORRISO/MT.</w:t>
      </w:r>
    </w:p>
    <w:p w14:paraId="1B273AD9" w14:textId="77777777" w:rsidR="001A5831" w:rsidRPr="0076566D" w:rsidRDefault="00000000" w:rsidP="007A1341">
      <w:pPr>
        <w:spacing w:after="0" w:line="240" w:lineRule="auto"/>
        <w:ind w:left="3402"/>
        <w:jc w:val="both"/>
        <w:rPr>
          <w:b/>
          <w:szCs w:val="24"/>
        </w:rPr>
      </w:pPr>
      <w:r w:rsidRPr="0076566D">
        <w:rPr>
          <w:b/>
          <w:szCs w:val="24"/>
        </w:rPr>
        <w:t xml:space="preserve"> </w:t>
      </w:r>
    </w:p>
    <w:p w14:paraId="4B09559F" w14:textId="77777777" w:rsidR="00437E91" w:rsidRDefault="00000000" w:rsidP="007A1341">
      <w:pPr>
        <w:spacing w:after="0" w:line="240" w:lineRule="auto"/>
        <w:ind w:firstLine="3402"/>
        <w:jc w:val="both"/>
        <w:rPr>
          <w:b/>
          <w:szCs w:val="24"/>
        </w:rPr>
      </w:pPr>
      <w:r w:rsidRPr="00A21C83">
        <w:rPr>
          <w:b/>
          <w:szCs w:val="24"/>
        </w:rPr>
        <w:t>PROFª SILVANA PERIN – MDB</w:t>
      </w:r>
      <w:r w:rsidRPr="00A21C83">
        <w:rPr>
          <w:szCs w:val="24"/>
        </w:rPr>
        <w:t>, vereadora com assento nesta Casa, em conformidade com o Art. 115 do Regimento Interno, REQUER à Mesa que este Expediente seja encaminhado ao Excelentíssimo Senhor Alei Fernandes, Prefeito Muni</w:t>
      </w:r>
      <w:r w:rsidR="00F27253">
        <w:rPr>
          <w:szCs w:val="24"/>
        </w:rPr>
        <w:t>cipal, à Secretaria Municipal da</w:t>
      </w:r>
      <w:r w:rsidRPr="00A21C83">
        <w:rPr>
          <w:szCs w:val="24"/>
        </w:rPr>
        <w:t xml:space="preserve"> </w:t>
      </w:r>
      <w:r w:rsidR="00F27253">
        <w:rPr>
          <w:szCs w:val="24"/>
        </w:rPr>
        <w:t>Mulher e da Família, à Secretaria Municipal de Assistência Social, à Secretaria Municipal de Desenvolvimento Ec</w:t>
      </w:r>
      <w:r w:rsidR="00A52E9B">
        <w:rPr>
          <w:szCs w:val="24"/>
        </w:rPr>
        <w:t>onômico Ciência, Tecnologia, Ino</w:t>
      </w:r>
      <w:r w:rsidR="00F27253">
        <w:rPr>
          <w:szCs w:val="24"/>
        </w:rPr>
        <w:t>vação e Turismo</w:t>
      </w:r>
      <w:r w:rsidR="000A2F02" w:rsidRPr="000A2F02">
        <w:t xml:space="preserve"> </w:t>
      </w:r>
      <w:r w:rsidR="000A2F02" w:rsidRPr="000A2F02">
        <w:rPr>
          <w:szCs w:val="24"/>
        </w:rPr>
        <w:t xml:space="preserve">e à Secretaria Municipal de </w:t>
      </w:r>
      <w:r w:rsidR="007B6574">
        <w:rPr>
          <w:szCs w:val="24"/>
        </w:rPr>
        <w:t>Administração</w:t>
      </w:r>
      <w:r w:rsidR="000A2F02" w:rsidRPr="000A2F02">
        <w:rPr>
          <w:szCs w:val="24"/>
        </w:rPr>
        <w:t>,</w:t>
      </w:r>
      <w:r w:rsidRPr="00A21C83">
        <w:rPr>
          <w:b/>
          <w:szCs w:val="24"/>
        </w:rPr>
        <w:t xml:space="preserve"> </w:t>
      </w:r>
      <w:r w:rsidR="00F27253">
        <w:rPr>
          <w:b/>
          <w:szCs w:val="24"/>
        </w:rPr>
        <w:t xml:space="preserve">versando sobre a necessidade </w:t>
      </w:r>
      <w:r w:rsidR="00A52E9B">
        <w:rPr>
          <w:b/>
          <w:szCs w:val="24"/>
        </w:rPr>
        <w:t>implantação do programa Municipal de capacitação em reaproveitamento têxtil, artesanato sustentável e geração de renda para mulheres, com a criação de oficinas permanentes de costura criativa, crochê, bordado, tecelagem, reciclagem de roupas e resíduos têxteis, educação financeira e empreendedorismo</w:t>
      </w:r>
      <w:r w:rsidR="00F0479A">
        <w:rPr>
          <w:b/>
          <w:szCs w:val="24"/>
        </w:rPr>
        <w:t>,</w:t>
      </w:r>
      <w:r w:rsidR="00A52E9B">
        <w:rPr>
          <w:b/>
          <w:szCs w:val="24"/>
        </w:rPr>
        <w:t xml:space="preserve"> no Município de Sorriso/MT.</w:t>
      </w:r>
    </w:p>
    <w:p w14:paraId="402696D8" w14:textId="77777777" w:rsidR="00A21C83" w:rsidRDefault="00A21C83" w:rsidP="007A1341">
      <w:pPr>
        <w:spacing w:after="0" w:line="240" w:lineRule="auto"/>
        <w:ind w:firstLine="3402"/>
        <w:jc w:val="both"/>
        <w:rPr>
          <w:b/>
          <w:szCs w:val="24"/>
        </w:rPr>
      </w:pPr>
    </w:p>
    <w:p w14:paraId="2375AD65" w14:textId="77777777" w:rsidR="00486BD9" w:rsidRDefault="00000000" w:rsidP="007A1341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76566D">
        <w:rPr>
          <w:b/>
          <w:color w:val="000000" w:themeColor="text1"/>
          <w:szCs w:val="24"/>
        </w:rPr>
        <w:t>JUSTIFICATIVAS</w:t>
      </w:r>
    </w:p>
    <w:p w14:paraId="7489B5C2" w14:textId="77777777" w:rsidR="002920DE" w:rsidRDefault="002920DE" w:rsidP="007A1341">
      <w:pPr>
        <w:spacing w:after="0" w:line="240" w:lineRule="auto"/>
        <w:jc w:val="center"/>
        <w:rPr>
          <w:b/>
          <w:color w:val="000000" w:themeColor="text1"/>
          <w:szCs w:val="24"/>
        </w:rPr>
      </w:pPr>
    </w:p>
    <w:p w14:paraId="620ECAE9" w14:textId="77777777" w:rsidR="00A52E9B" w:rsidRPr="00A52E9B" w:rsidRDefault="00000000" w:rsidP="007A1341">
      <w:pPr>
        <w:spacing w:after="0" w:line="240" w:lineRule="auto"/>
        <w:ind w:firstLine="1418"/>
        <w:jc w:val="both"/>
        <w:rPr>
          <w:bCs/>
          <w:szCs w:val="24"/>
        </w:rPr>
      </w:pPr>
      <w:r w:rsidRPr="00A52E9B">
        <w:rPr>
          <w:bCs/>
          <w:szCs w:val="24"/>
        </w:rPr>
        <w:t>Considerando que milhares de peças de roupas, tecidos, retalhos e resíduos têxteis são descartados anualmente, contribuindo significativamente para o aumento de resíduos sólidos e impactos ambientais;</w:t>
      </w:r>
    </w:p>
    <w:p w14:paraId="6C8B3B29" w14:textId="77777777" w:rsidR="00A52E9B" w:rsidRDefault="00A52E9B" w:rsidP="007A1341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34699107" w14:textId="77777777" w:rsidR="00A52E9B" w:rsidRPr="00A52E9B" w:rsidRDefault="00000000" w:rsidP="007A1341">
      <w:pPr>
        <w:spacing w:after="0" w:line="240" w:lineRule="auto"/>
        <w:ind w:firstLine="1418"/>
        <w:jc w:val="both"/>
        <w:rPr>
          <w:bCs/>
          <w:szCs w:val="24"/>
        </w:rPr>
      </w:pPr>
      <w:r w:rsidRPr="00A52E9B">
        <w:rPr>
          <w:bCs/>
          <w:szCs w:val="24"/>
        </w:rPr>
        <w:t>Considerando que a indústria têxtil está entre os segmentos que mais geram resíduos e impactos ambientais, exigindo políticas voltadas ao reaproveitamento, sustentabilidade e economia circular;</w:t>
      </w:r>
    </w:p>
    <w:p w14:paraId="50ED7A35" w14:textId="77777777" w:rsidR="00A52E9B" w:rsidRDefault="00A52E9B" w:rsidP="007A1341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417613BA" w14:textId="77777777" w:rsidR="00A52E9B" w:rsidRPr="00A52E9B" w:rsidRDefault="00000000" w:rsidP="007A1341">
      <w:pPr>
        <w:spacing w:after="0" w:line="240" w:lineRule="auto"/>
        <w:ind w:firstLine="1418"/>
        <w:jc w:val="both"/>
        <w:rPr>
          <w:bCs/>
          <w:szCs w:val="24"/>
        </w:rPr>
      </w:pPr>
      <w:r w:rsidRPr="00A52E9B">
        <w:rPr>
          <w:bCs/>
          <w:szCs w:val="24"/>
        </w:rPr>
        <w:t>Considerando que diversas iniciativas desenvolvidas no país demonstram resultados positivos na transformação de roupas usadas, tecidos descartados e retalhos em bolsas, tapetes, artigos decorativos, peças artesanais e produtos comercializáveis, gerando renda e inclusão social;</w:t>
      </w:r>
    </w:p>
    <w:p w14:paraId="69DFA38E" w14:textId="77777777" w:rsidR="00A52E9B" w:rsidRDefault="00A52E9B" w:rsidP="007A1341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43926863" w14:textId="77777777" w:rsidR="00A52E9B" w:rsidRPr="00A52E9B" w:rsidRDefault="00000000" w:rsidP="007A1341">
      <w:pPr>
        <w:spacing w:after="0" w:line="240" w:lineRule="auto"/>
        <w:ind w:firstLine="1418"/>
        <w:jc w:val="both"/>
        <w:rPr>
          <w:bCs/>
          <w:szCs w:val="24"/>
        </w:rPr>
      </w:pPr>
      <w:r w:rsidRPr="00A52E9B">
        <w:rPr>
          <w:bCs/>
          <w:szCs w:val="24"/>
        </w:rPr>
        <w:t>Considerando que projetos sociais desenvolvidos em outras regiões brasileiras têm promovido capacitação profissional gratuita em costura, bordado, crochê, tingimento natural, educação financeira e empreendedorismo, especialmente para mulheres em situação de vulnerabilidade social;</w:t>
      </w:r>
    </w:p>
    <w:p w14:paraId="62BB63B9" w14:textId="77777777" w:rsidR="00A52E9B" w:rsidRDefault="00A52E9B" w:rsidP="007A1341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49ED8E2B" w14:textId="77777777" w:rsidR="00A52E9B" w:rsidRPr="00A52E9B" w:rsidRDefault="00000000" w:rsidP="007A1341">
      <w:pPr>
        <w:spacing w:after="0" w:line="240" w:lineRule="auto"/>
        <w:ind w:firstLine="1418"/>
        <w:jc w:val="both"/>
        <w:rPr>
          <w:bCs/>
          <w:szCs w:val="24"/>
        </w:rPr>
      </w:pPr>
      <w:r w:rsidRPr="00A52E9B">
        <w:rPr>
          <w:bCs/>
          <w:szCs w:val="24"/>
        </w:rPr>
        <w:t>Considerando que muitas mulheres enfrentam dificuldades de inserção no mercado de trabalho, necessitando oportunidades de capacitação, fortalecimento da autoestima, autonomia financeira e inclusão produtiva;</w:t>
      </w:r>
    </w:p>
    <w:p w14:paraId="3973D8EB" w14:textId="77777777" w:rsidR="00A52E9B" w:rsidRDefault="00A52E9B" w:rsidP="007A1341">
      <w:pPr>
        <w:spacing w:after="0" w:line="240" w:lineRule="auto"/>
        <w:ind w:firstLine="1418"/>
        <w:jc w:val="both"/>
        <w:rPr>
          <w:b/>
          <w:bCs/>
          <w:szCs w:val="24"/>
        </w:rPr>
      </w:pPr>
    </w:p>
    <w:p w14:paraId="2C558C49" w14:textId="77777777" w:rsidR="00A52E9B" w:rsidRPr="00A52E9B" w:rsidRDefault="00000000" w:rsidP="007A1341">
      <w:pPr>
        <w:spacing w:after="0" w:line="240" w:lineRule="auto"/>
        <w:ind w:firstLine="1418"/>
        <w:jc w:val="both"/>
        <w:rPr>
          <w:bCs/>
          <w:szCs w:val="24"/>
        </w:rPr>
      </w:pPr>
      <w:r w:rsidRPr="00A52E9B">
        <w:rPr>
          <w:bCs/>
          <w:szCs w:val="24"/>
        </w:rPr>
        <w:t>Considerando que o Município de Sorriso dispõe de estrutura pública por meio da Secretaria Municipal da Mulher</w:t>
      </w:r>
      <w:r w:rsidR="00F0479A">
        <w:rPr>
          <w:bCs/>
          <w:szCs w:val="24"/>
        </w:rPr>
        <w:t xml:space="preserve"> e da Família</w:t>
      </w:r>
      <w:r w:rsidRPr="00A52E9B">
        <w:rPr>
          <w:bCs/>
          <w:szCs w:val="24"/>
        </w:rPr>
        <w:t>, possuindo espaço apto ao desenvolvimento de oficinas, cursos e ações voltadas ao fortalecimento feminino;</w:t>
      </w:r>
    </w:p>
    <w:p w14:paraId="68F388FC" w14:textId="77777777" w:rsidR="007B6574" w:rsidRPr="007B6574" w:rsidRDefault="00000000" w:rsidP="007A1341">
      <w:pPr>
        <w:spacing w:after="0" w:line="240" w:lineRule="auto"/>
        <w:ind w:firstLine="1418"/>
        <w:jc w:val="both"/>
        <w:rPr>
          <w:szCs w:val="24"/>
        </w:rPr>
      </w:pPr>
      <w:r w:rsidRPr="00A52E9B">
        <w:rPr>
          <w:bCs/>
          <w:szCs w:val="24"/>
        </w:rPr>
        <w:lastRenderedPageBreak/>
        <w:t>Considerando que a proposta encontra alinhamento com os Objetivos de Desenvolvimento Sustentável – ODS da Agenda 2030 da Organização das Nações Unidas, especialmente o ODS nº 12 – Consumo e Produção Responsáveis, além de contribuir diretamente com desenvolvimento econômic</w:t>
      </w:r>
      <w:r>
        <w:rPr>
          <w:bCs/>
          <w:szCs w:val="24"/>
        </w:rPr>
        <w:t>o sustentável e inclusão social.</w:t>
      </w:r>
    </w:p>
    <w:p w14:paraId="61DB1BCA" w14:textId="77777777" w:rsidR="007B6574" w:rsidRDefault="007B6574" w:rsidP="007A1341">
      <w:pPr>
        <w:spacing w:after="0" w:line="240" w:lineRule="auto"/>
        <w:ind w:firstLine="1418"/>
        <w:jc w:val="both"/>
        <w:rPr>
          <w:szCs w:val="24"/>
        </w:rPr>
      </w:pPr>
    </w:p>
    <w:p w14:paraId="2DC5F1F8" w14:textId="77777777" w:rsidR="006A2F8A" w:rsidRDefault="00000000" w:rsidP="007A1341">
      <w:pPr>
        <w:spacing w:after="0"/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A52E9B">
        <w:rPr>
          <w:szCs w:val="24"/>
        </w:rPr>
        <w:t>17</w:t>
      </w:r>
      <w:r w:rsidRPr="0038446F">
        <w:rPr>
          <w:szCs w:val="24"/>
        </w:rPr>
        <w:t xml:space="preserve"> de </w:t>
      </w:r>
      <w:r w:rsidR="007B6574">
        <w:rPr>
          <w:szCs w:val="24"/>
        </w:rPr>
        <w:t>maio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1DE08BEA" w14:textId="77777777" w:rsidR="007B6574" w:rsidRDefault="007B6574" w:rsidP="007A1341">
      <w:pPr>
        <w:spacing w:after="0"/>
        <w:jc w:val="center"/>
        <w:rPr>
          <w:b/>
          <w:bCs/>
          <w:szCs w:val="24"/>
        </w:rPr>
      </w:pPr>
    </w:p>
    <w:p w14:paraId="36CB8E34" w14:textId="77777777" w:rsidR="007A1341" w:rsidRDefault="007A1341" w:rsidP="007A1341">
      <w:pPr>
        <w:spacing w:after="0"/>
        <w:jc w:val="center"/>
        <w:rPr>
          <w:b/>
          <w:bCs/>
          <w:szCs w:val="24"/>
        </w:rPr>
      </w:pPr>
    </w:p>
    <w:p w14:paraId="405E587A" w14:textId="77777777" w:rsidR="007A1341" w:rsidRDefault="007A1341" w:rsidP="007A1341">
      <w:pPr>
        <w:spacing w:after="0"/>
        <w:jc w:val="center"/>
        <w:rPr>
          <w:b/>
          <w:bCs/>
          <w:szCs w:val="24"/>
        </w:rPr>
      </w:pPr>
    </w:p>
    <w:p w14:paraId="4A645B29" w14:textId="3A1B321D" w:rsidR="006A2F8A" w:rsidRDefault="00000000" w:rsidP="007A1341">
      <w:pPr>
        <w:spacing w:after="0"/>
        <w:jc w:val="center"/>
        <w:rPr>
          <w:b/>
          <w:bCs/>
          <w:szCs w:val="24"/>
        </w:rPr>
      </w:pPr>
      <w:proofErr w:type="spellStart"/>
      <w:r w:rsidRPr="004D34FC">
        <w:rPr>
          <w:b/>
          <w:bCs/>
          <w:szCs w:val="24"/>
        </w:rPr>
        <w:t>PROF.ª</w:t>
      </w:r>
      <w:proofErr w:type="spellEnd"/>
      <w:r w:rsidRPr="004D34FC">
        <w:rPr>
          <w:b/>
          <w:bCs/>
          <w:szCs w:val="24"/>
        </w:rPr>
        <w:t xml:space="preserve"> SILVANA PERIN</w:t>
      </w:r>
    </w:p>
    <w:p w14:paraId="070A14DB" w14:textId="77777777" w:rsidR="000A2F02" w:rsidRDefault="00000000" w:rsidP="007A1341">
      <w:pPr>
        <w:tabs>
          <w:tab w:val="center" w:pos="4961"/>
          <w:tab w:val="right" w:pos="9923"/>
        </w:tabs>
        <w:spacing w:after="0"/>
        <w:rPr>
          <w:b/>
          <w:bCs/>
          <w:szCs w:val="24"/>
        </w:rPr>
      </w:pPr>
      <w:r>
        <w:rPr>
          <w:b/>
          <w:bCs/>
          <w:szCs w:val="24"/>
        </w:rPr>
        <w:tab/>
      </w:r>
      <w:r w:rsidR="006A2F8A" w:rsidRPr="004D34FC">
        <w:rPr>
          <w:b/>
          <w:bCs/>
          <w:szCs w:val="24"/>
        </w:rPr>
        <w:t>Vereadora MDB</w:t>
      </w:r>
    </w:p>
    <w:p w14:paraId="28CECAAF" w14:textId="77777777" w:rsidR="000A2F02" w:rsidRDefault="000A2F02" w:rsidP="007A1341">
      <w:pPr>
        <w:tabs>
          <w:tab w:val="center" w:pos="4961"/>
          <w:tab w:val="right" w:pos="9923"/>
        </w:tabs>
        <w:spacing w:after="0"/>
        <w:rPr>
          <w:b/>
          <w:bCs/>
          <w:szCs w:val="24"/>
        </w:rPr>
      </w:pPr>
    </w:p>
    <w:p w14:paraId="20426D19" w14:textId="77777777" w:rsidR="000A2F02" w:rsidRDefault="000A2F02" w:rsidP="007A1341">
      <w:pPr>
        <w:tabs>
          <w:tab w:val="center" w:pos="4961"/>
          <w:tab w:val="right" w:pos="9923"/>
        </w:tabs>
        <w:spacing w:after="0"/>
        <w:rPr>
          <w:b/>
          <w:bCs/>
          <w:szCs w:val="24"/>
        </w:rPr>
      </w:pPr>
    </w:p>
    <w:p w14:paraId="2F602389" w14:textId="77777777" w:rsidR="000A2F02" w:rsidRDefault="000A2F02" w:rsidP="007A1341">
      <w:pPr>
        <w:tabs>
          <w:tab w:val="center" w:pos="4961"/>
          <w:tab w:val="right" w:pos="9923"/>
        </w:tabs>
        <w:spacing w:after="0"/>
        <w:rPr>
          <w:b/>
          <w:bCs/>
          <w:szCs w:val="24"/>
        </w:rPr>
      </w:pPr>
    </w:p>
    <w:p w14:paraId="1640153D" w14:textId="77777777" w:rsidR="000A2F02" w:rsidRDefault="000A2F02" w:rsidP="007A1341">
      <w:pPr>
        <w:tabs>
          <w:tab w:val="center" w:pos="4961"/>
          <w:tab w:val="right" w:pos="9923"/>
        </w:tabs>
        <w:spacing w:after="0"/>
        <w:jc w:val="center"/>
        <w:rPr>
          <w:color w:val="000000" w:themeColor="text1"/>
          <w:sz w:val="23"/>
          <w:szCs w:val="23"/>
        </w:rPr>
      </w:pPr>
    </w:p>
    <w:p w14:paraId="337B902A" w14:textId="77777777" w:rsidR="00486BD9" w:rsidRPr="0076566D" w:rsidRDefault="00486BD9" w:rsidP="007A1341">
      <w:pPr>
        <w:tabs>
          <w:tab w:val="center" w:pos="4961"/>
          <w:tab w:val="right" w:pos="9923"/>
        </w:tabs>
        <w:spacing w:after="0"/>
        <w:jc w:val="center"/>
        <w:rPr>
          <w:color w:val="000000" w:themeColor="text1"/>
          <w:sz w:val="23"/>
          <w:szCs w:val="23"/>
        </w:rPr>
      </w:pPr>
    </w:p>
    <w:sectPr w:rsidR="00486BD9" w:rsidRPr="0076566D" w:rsidSect="0076566D">
      <w:footerReference w:type="default" r:id="rId6"/>
      <w:pgSz w:w="11906" w:h="16838"/>
      <w:pgMar w:top="2269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FEAC" w14:textId="77777777" w:rsidR="00324596" w:rsidRDefault="00324596">
      <w:pPr>
        <w:spacing w:after="0" w:line="240" w:lineRule="auto"/>
      </w:pPr>
      <w:r>
        <w:separator/>
      </w:r>
    </w:p>
  </w:endnote>
  <w:endnote w:type="continuationSeparator" w:id="0">
    <w:p w14:paraId="00916116" w14:textId="77777777" w:rsidR="00324596" w:rsidRDefault="0032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ED87" w14:textId="77777777" w:rsidR="0076566D" w:rsidRDefault="0076566D">
    <w:pPr>
      <w:pStyle w:val="Rodap"/>
      <w:jc w:val="right"/>
    </w:pPr>
  </w:p>
  <w:p w14:paraId="18EC29B0" w14:textId="77777777" w:rsidR="0076566D" w:rsidRDefault="007656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82E6" w14:textId="77777777" w:rsidR="00324596" w:rsidRDefault="00324596">
      <w:pPr>
        <w:spacing w:after="0" w:line="240" w:lineRule="auto"/>
      </w:pPr>
      <w:r>
        <w:separator/>
      </w:r>
    </w:p>
  </w:footnote>
  <w:footnote w:type="continuationSeparator" w:id="0">
    <w:p w14:paraId="37608934" w14:textId="77777777" w:rsidR="00324596" w:rsidRDefault="00324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19B"/>
    <w:rsid w:val="00003EA0"/>
    <w:rsid w:val="0006176F"/>
    <w:rsid w:val="00083EA5"/>
    <w:rsid w:val="0009764B"/>
    <w:rsid w:val="000A2F02"/>
    <w:rsid w:val="000E27D6"/>
    <w:rsid w:val="001138C7"/>
    <w:rsid w:val="00116872"/>
    <w:rsid w:val="00125C5A"/>
    <w:rsid w:val="00132F96"/>
    <w:rsid w:val="00133F85"/>
    <w:rsid w:val="0013528B"/>
    <w:rsid w:val="0014007E"/>
    <w:rsid w:val="00167023"/>
    <w:rsid w:val="00176599"/>
    <w:rsid w:val="001951CC"/>
    <w:rsid w:val="001A1A3B"/>
    <w:rsid w:val="001A5831"/>
    <w:rsid w:val="001B4FBF"/>
    <w:rsid w:val="001C57B9"/>
    <w:rsid w:val="001C6B81"/>
    <w:rsid w:val="00205A08"/>
    <w:rsid w:val="00235AB7"/>
    <w:rsid w:val="00256D8B"/>
    <w:rsid w:val="0026770D"/>
    <w:rsid w:val="0027184F"/>
    <w:rsid w:val="00280BBE"/>
    <w:rsid w:val="00284EC5"/>
    <w:rsid w:val="002920DE"/>
    <w:rsid w:val="002A2985"/>
    <w:rsid w:val="002C313D"/>
    <w:rsid w:val="002D2725"/>
    <w:rsid w:val="002F2B28"/>
    <w:rsid w:val="003059E6"/>
    <w:rsid w:val="00324596"/>
    <w:rsid w:val="0032666A"/>
    <w:rsid w:val="00353E6C"/>
    <w:rsid w:val="00371CB3"/>
    <w:rsid w:val="003729C2"/>
    <w:rsid w:val="0037511F"/>
    <w:rsid w:val="0038294E"/>
    <w:rsid w:val="0038446F"/>
    <w:rsid w:val="00386FA6"/>
    <w:rsid w:val="003A0048"/>
    <w:rsid w:val="003A2D4D"/>
    <w:rsid w:val="003B0183"/>
    <w:rsid w:val="003B242D"/>
    <w:rsid w:val="003D03DB"/>
    <w:rsid w:val="003D1C81"/>
    <w:rsid w:val="003E6155"/>
    <w:rsid w:val="003E6FBC"/>
    <w:rsid w:val="003E7850"/>
    <w:rsid w:val="00405821"/>
    <w:rsid w:val="00414CDF"/>
    <w:rsid w:val="00437E91"/>
    <w:rsid w:val="00456E9A"/>
    <w:rsid w:val="0046362C"/>
    <w:rsid w:val="00471075"/>
    <w:rsid w:val="00486BD9"/>
    <w:rsid w:val="004A1D77"/>
    <w:rsid w:val="004A7F68"/>
    <w:rsid w:val="004D34FC"/>
    <w:rsid w:val="00514D15"/>
    <w:rsid w:val="00515C6E"/>
    <w:rsid w:val="0051743A"/>
    <w:rsid w:val="005212E1"/>
    <w:rsid w:val="00540B9F"/>
    <w:rsid w:val="00542635"/>
    <w:rsid w:val="0055560B"/>
    <w:rsid w:val="005748BC"/>
    <w:rsid w:val="005818CA"/>
    <w:rsid w:val="00597A3F"/>
    <w:rsid w:val="005B2683"/>
    <w:rsid w:val="005C26C3"/>
    <w:rsid w:val="005D6546"/>
    <w:rsid w:val="005F14BD"/>
    <w:rsid w:val="0060537C"/>
    <w:rsid w:val="00625F07"/>
    <w:rsid w:val="00637B8C"/>
    <w:rsid w:val="006570F4"/>
    <w:rsid w:val="00661747"/>
    <w:rsid w:val="00695FB3"/>
    <w:rsid w:val="00697FC8"/>
    <w:rsid w:val="006A1DEF"/>
    <w:rsid w:val="006A2F8A"/>
    <w:rsid w:val="006B6A10"/>
    <w:rsid w:val="00706CF4"/>
    <w:rsid w:val="00707806"/>
    <w:rsid w:val="00720404"/>
    <w:rsid w:val="00723EA3"/>
    <w:rsid w:val="00731FC7"/>
    <w:rsid w:val="0074015E"/>
    <w:rsid w:val="00741989"/>
    <w:rsid w:val="0076566D"/>
    <w:rsid w:val="00770948"/>
    <w:rsid w:val="007735BE"/>
    <w:rsid w:val="007A1341"/>
    <w:rsid w:val="007B5CAF"/>
    <w:rsid w:val="007B6574"/>
    <w:rsid w:val="007C5FB7"/>
    <w:rsid w:val="007D67EA"/>
    <w:rsid w:val="007E18E6"/>
    <w:rsid w:val="00812A46"/>
    <w:rsid w:val="00843579"/>
    <w:rsid w:val="008656C4"/>
    <w:rsid w:val="008660A4"/>
    <w:rsid w:val="0087529F"/>
    <w:rsid w:val="0087599E"/>
    <w:rsid w:val="00886762"/>
    <w:rsid w:val="008948B8"/>
    <w:rsid w:val="008A0CC2"/>
    <w:rsid w:val="008C58CC"/>
    <w:rsid w:val="008D44D6"/>
    <w:rsid w:val="008F3141"/>
    <w:rsid w:val="00914457"/>
    <w:rsid w:val="009144FE"/>
    <w:rsid w:val="00946F88"/>
    <w:rsid w:val="00981674"/>
    <w:rsid w:val="009B0036"/>
    <w:rsid w:val="00A1660B"/>
    <w:rsid w:val="00A21C83"/>
    <w:rsid w:val="00A226C0"/>
    <w:rsid w:val="00A52E9B"/>
    <w:rsid w:val="00A54F83"/>
    <w:rsid w:val="00AA5402"/>
    <w:rsid w:val="00AC4D27"/>
    <w:rsid w:val="00AD5975"/>
    <w:rsid w:val="00AE78C4"/>
    <w:rsid w:val="00AF7E2E"/>
    <w:rsid w:val="00B16860"/>
    <w:rsid w:val="00B23E5C"/>
    <w:rsid w:val="00B312D1"/>
    <w:rsid w:val="00B37143"/>
    <w:rsid w:val="00B50F66"/>
    <w:rsid w:val="00B57C15"/>
    <w:rsid w:val="00B60395"/>
    <w:rsid w:val="00B633E6"/>
    <w:rsid w:val="00B70780"/>
    <w:rsid w:val="00B7768F"/>
    <w:rsid w:val="00B85B92"/>
    <w:rsid w:val="00BA073B"/>
    <w:rsid w:val="00BA5216"/>
    <w:rsid w:val="00BB1EF0"/>
    <w:rsid w:val="00BC5CCA"/>
    <w:rsid w:val="00BC6F8F"/>
    <w:rsid w:val="00BD625A"/>
    <w:rsid w:val="00BE1E0E"/>
    <w:rsid w:val="00BF1ABD"/>
    <w:rsid w:val="00C14E86"/>
    <w:rsid w:val="00C17A16"/>
    <w:rsid w:val="00C43505"/>
    <w:rsid w:val="00C57E8F"/>
    <w:rsid w:val="00C7478A"/>
    <w:rsid w:val="00C77D5C"/>
    <w:rsid w:val="00C849BC"/>
    <w:rsid w:val="00C8619D"/>
    <w:rsid w:val="00C86A7E"/>
    <w:rsid w:val="00CA302F"/>
    <w:rsid w:val="00CA7F13"/>
    <w:rsid w:val="00CC67BE"/>
    <w:rsid w:val="00CE7950"/>
    <w:rsid w:val="00CF6BD5"/>
    <w:rsid w:val="00D05531"/>
    <w:rsid w:val="00D06616"/>
    <w:rsid w:val="00D1715D"/>
    <w:rsid w:val="00D205FD"/>
    <w:rsid w:val="00D2508F"/>
    <w:rsid w:val="00D253EC"/>
    <w:rsid w:val="00D25B58"/>
    <w:rsid w:val="00D50778"/>
    <w:rsid w:val="00D61ADC"/>
    <w:rsid w:val="00D65022"/>
    <w:rsid w:val="00D726A6"/>
    <w:rsid w:val="00E01A04"/>
    <w:rsid w:val="00E04E56"/>
    <w:rsid w:val="00E055CD"/>
    <w:rsid w:val="00E0598A"/>
    <w:rsid w:val="00E23B7C"/>
    <w:rsid w:val="00E356AC"/>
    <w:rsid w:val="00E5586E"/>
    <w:rsid w:val="00E70A02"/>
    <w:rsid w:val="00E73E58"/>
    <w:rsid w:val="00E76117"/>
    <w:rsid w:val="00EA012E"/>
    <w:rsid w:val="00EA2486"/>
    <w:rsid w:val="00EA751C"/>
    <w:rsid w:val="00EB0995"/>
    <w:rsid w:val="00EC3EBB"/>
    <w:rsid w:val="00EC4F98"/>
    <w:rsid w:val="00EF5AB5"/>
    <w:rsid w:val="00F0479A"/>
    <w:rsid w:val="00F11306"/>
    <w:rsid w:val="00F1743A"/>
    <w:rsid w:val="00F228C1"/>
    <w:rsid w:val="00F27253"/>
    <w:rsid w:val="00F36E30"/>
    <w:rsid w:val="00F54252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958A"/>
  <w15:docId w15:val="{8A2B620F-374E-4271-B9B0-D9C4CA4F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Coordenadoria secretaria</cp:lastModifiedBy>
  <cp:revision>4</cp:revision>
  <cp:lastPrinted>2026-05-22T13:00:00Z</cp:lastPrinted>
  <dcterms:created xsi:type="dcterms:W3CDTF">2026-05-17T22:10:00Z</dcterms:created>
  <dcterms:modified xsi:type="dcterms:W3CDTF">2026-05-22T13:00:00Z</dcterms:modified>
</cp:coreProperties>
</file>