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94E34" w14:textId="6139E64C" w:rsidR="002A47CA" w:rsidRPr="005F285A" w:rsidRDefault="00B8096F" w:rsidP="002A47CA">
      <w:pPr>
        <w:pStyle w:val="Ttulo"/>
        <w:ind w:left="3402" w:firstLine="0"/>
        <w:jc w:val="both"/>
        <w:rPr>
          <w:rFonts w:ascii="Times New Roman" w:hAnsi="Times New Roman" w:cs="Times New Roman"/>
        </w:rPr>
      </w:pPr>
      <w:r w:rsidRPr="005F285A">
        <w:rPr>
          <w:rFonts w:ascii="Times New Roman" w:hAnsi="Times New Roman" w:cs="Times New Roman"/>
        </w:rPr>
        <w:t xml:space="preserve">RESOLUÇÃO Nº </w:t>
      </w:r>
      <w:r w:rsidR="0061147A" w:rsidRPr="005F285A">
        <w:rPr>
          <w:rFonts w:ascii="Times New Roman" w:hAnsi="Times New Roman" w:cs="Times New Roman"/>
        </w:rPr>
        <w:t>12</w:t>
      </w:r>
      <w:r w:rsidRPr="005F285A">
        <w:rPr>
          <w:rFonts w:ascii="Times New Roman" w:hAnsi="Times New Roman" w:cs="Times New Roman"/>
        </w:rPr>
        <w:t xml:space="preserve">, DE </w:t>
      </w:r>
      <w:r w:rsidR="0061147A" w:rsidRPr="005F285A">
        <w:rPr>
          <w:rFonts w:ascii="Times New Roman" w:hAnsi="Times New Roman" w:cs="Times New Roman"/>
        </w:rPr>
        <w:t>26 DE MAIO DE 2026</w:t>
      </w:r>
    </w:p>
    <w:p w14:paraId="6259DEEE" w14:textId="77777777" w:rsidR="002A47CA" w:rsidRPr="005F285A" w:rsidRDefault="002A47CA" w:rsidP="002A47CA">
      <w:pPr>
        <w:ind w:firstLine="3402"/>
        <w:jc w:val="both"/>
        <w:rPr>
          <w:bCs/>
        </w:rPr>
      </w:pPr>
    </w:p>
    <w:p w14:paraId="2CCA3996" w14:textId="77777777" w:rsidR="002A47CA" w:rsidRPr="005F285A" w:rsidRDefault="002A47CA" w:rsidP="002A47CA">
      <w:pPr>
        <w:ind w:firstLine="3402"/>
        <w:jc w:val="both"/>
        <w:rPr>
          <w:bCs/>
        </w:rPr>
      </w:pPr>
    </w:p>
    <w:p w14:paraId="65100343" w14:textId="3CBEFB1F" w:rsidR="002A47CA" w:rsidRPr="005F285A" w:rsidRDefault="0061147A" w:rsidP="002A47CA">
      <w:pPr>
        <w:tabs>
          <w:tab w:val="left" w:pos="3191"/>
        </w:tabs>
        <w:ind w:left="3402"/>
        <w:jc w:val="both"/>
        <w:rPr>
          <w:bCs/>
        </w:rPr>
      </w:pPr>
      <w:r w:rsidRPr="005F285A">
        <w:rPr>
          <w:bCs/>
        </w:rPr>
        <w:t>Dispõe sobre o controle de acesso, circulação e permanência de pessoas no âmbito da Câmara Municipal de Sorriso, Estado de Mato Grosso.</w:t>
      </w:r>
    </w:p>
    <w:p w14:paraId="3259FE07" w14:textId="77777777" w:rsidR="002A47CA" w:rsidRPr="005F285A" w:rsidRDefault="002A47CA" w:rsidP="002A47CA">
      <w:pPr>
        <w:rPr>
          <w:bCs/>
        </w:rPr>
      </w:pPr>
    </w:p>
    <w:p w14:paraId="41732078" w14:textId="77777777" w:rsidR="002A47CA" w:rsidRPr="005F285A" w:rsidRDefault="002A47CA" w:rsidP="002A47CA">
      <w:pPr>
        <w:ind w:left="3402"/>
        <w:jc w:val="both"/>
        <w:rPr>
          <w:bCs/>
        </w:rPr>
      </w:pPr>
    </w:p>
    <w:p w14:paraId="78B171D5" w14:textId="04DC6427" w:rsidR="002A47CA" w:rsidRPr="005F285A" w:rsidRDefault="00B8096F" w:rsidP="002A47CA">
      <w:pPr>
        <w:ind w:firstLine="1418"/>
        <w:jc w:val="both"/>
      </w:pPr>
      <w:r w:rsidRPr="005F285A">
        <w:t>O Excelentíssimo Senhor Rodrigo Desordi Fernandes, Presidente da Câmara Municipal de Sorriso, Estado de Mato Grosso, faz saber que o Plenário aprovou e ele promulga a seguinte Resolução:</w:t>
      </w:r>
    </w:p>
    <w:p w14:paraId="4A68FB34" w14:textId="77777777" w:rsidR="002A47CA" w:rsidRPr="005F285A" w:rsidRDefault="002A47CA" w:rsidP="002A47CA">
      <w:pPr>
        <w:jc w:val="both"/>
      </w:pPr>
    </w:p>
    <w:p w14:paraId="3879D96D" w14:textId="77777777" w:rsidR="002A47CA" w:rsidRPr="005F285A" w:rsidRDefault="002A47CA" w:rsidP="002A47CA">
      <w:pPr>
        <w:jc w:val="both"/>
      </w:pPr>
    </w:p>
    <w:p w14:paraId="40A921A2" w14:textId="2F56D94E" w:rsidR="0061147A" w:rsidRPr="005F285A" w:rsidRDefault="0061147A" w:rsidP="0061147A">
      <w:pPr>
        <w:jc w:val="center"/>
        <w:rPr>
          <w:b/>
          <w:bCs/>
        </w:rPr>
      </w:pPr>
      <w:r w:rsidRPr="005F285A">
        <w:rPr>
          <w:b/>
          <w:bCs/>
        </w:rPr>
        <w:t xml:space="preserve">CAPÍTULO I </w:t>
      </w:r>
      <w:r w:rsidR="00130CED">
        <w:rPr>
          <w:b/>
          <w:bCs/>
        </w:rPr>
        <w:t xml:space="preserve">- </w:t>
      </w:r>
      <w:r w:rsidRPr="005F285A">
        <w:rPr>
          <w:b/>
          <w:bCs/>
        </w:rPr>
        <w:t>Disposições Gerais</w:t>
      </w:r>
    </w:p>
    <w:p w14:paraId="337C0C62" w14:textId="77777777" w:rsidR="0061147A" w:rsidRPr="005F285A" w:rsidRDefault="0061147A" w:rsidP="0061147A">
      <w:pPr>
        <w:jc w:val="center"/>
      </w:pPr>
    </w:p>
    <w:p w14:paraId="38F3DED9"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 xml:space="preserve">Art. 1º </w:t>
      </w:r>
      <w:r w:rsidRPr="005F285A">
        <w:rPr>
          <w:color w:val="000000"/>
          <w:shd w:val="clear" w:color="auto" w:fill="FFFFFF"/>
        </w:rPr>
        <w:t>Esta Resolução regulamenta os procedimentos gerais para o controle de acesso, permanência e circulação de pessoas nas dependências e anexos da Câmara Municipal de Sorriso, aplicando-se a:</w:t>
      </w:r>
    </w:p>
    <w:p w14:paraId="7EB8FD1A" w14:textId="77777777" w:rsidR="0061147A" w:rsidRPr="005F285A" w:rsidRDefault="0061147A" w:rsidP="0061147A">
      <w:pPr>
        <w:ind w:firstLine="1418"/>
        <w:jc w:val="both"/>
        <w:rPr>
          <w:b/>
          <w:bCs/>
          <w:color w:val="000000"/>
          <w:shd w:val="clear" w:color="auto" w:fill="FFFFFF"/>
        </w:rPr>
      </w:pPr>
      <w:r w:rsidRPr="005F285A">
        <w:rPr>
          <w:bCs/>
          <w:color w:val="000000"/>
          <w:shd w:val="clear" w:color="auto" w:fill="FFFFFF"/>
        </w:rPr>
        <w:t>I</w:t>
      </w:r>
      <w:r w:rsidRPr="005F285A">
        <w:rPr>
          <w:b/>
          <w:bCs/>
          <w:color w:val="000000"/>
          <w:shd w:val="clear" w:color="auto" w:fill="FFFFFF"/>
        </w:rPr>
        <w:t xml:space="preserve"> - Agentes Políticos e Servidores: </w:t>
      </w:r>
      <w:r w:rsidRPr="005F285A">
        <w:rPr>
          <w:color w:val="000000"/>
          <w:shd w:val="clear" w:color="auto" w:fill="FFFFFF"/>
        </w:rPr>
        <w:t>Vereadores, servidores efetivos, comissionados, contratados temporários, estagiários e menores aprendizes;</w:t>
      </w:r>
    </w:p>
    <w:p w14:paraId="19D2B939" w14:textId="77777777" w:rsidR="0061147A" w:rsidRPr="005F285A" w:rsidRDefault="0061147A" w:rsidP="0061147A">
      <w:pPr>
        <w:ind w:firstLine="1418"/>
        <w:jc w:val="both"/>
        <w:rPr>
          <w:color w:val="000000"/>
          <w:shd w:val="clear" w:color="auto" w:fill="FFFFFF"/>
        </w:rPr>
      </w:pPr>
      <w:r w:rsidRPr="005F285A">
        <w:rPr>
          <w:bCs/>
          <w:color w:val="000000"/>
          <w:shd w:val="clear" w:color="auto" w:fill="FFFFFF"/>
        </w:rPr>
        <w:t>II</w:t>
      </w:r>
      <w:r w:rsidRPr="005F285A">
        <w:rPr>
          <w:b/>
          <w:bCs/>
          <w:color w:val="000000"/>
          <w:shd w:val="clear" w:color="auto" w:fill="FFFFFF"/>
        </w:rPr>
        <w:t xml:space="preserve"> - Colaboradores e Prestadores de Serviço: </w:t>
      </w:r>
      <w:r w:rsidRPr="005F285A">
        <w:rPr>
          <w:color w:val="000000"/>
          <w:shd w:val="clear" w:color="auto" w:fill="FFFFFF"/>
        </w:rPr>
        <w:t>Pessoal terceirizado e prestadores de serviços periódicos ou eventuais;</w:t>
      </w:r>
    </w:p>
    <w:p w14:paraId="44186D0A" w14:textId="77777777" w:rsidR="0061147A" w:rsidRPr="005F285A" w:rsidRDefault="0061147A" w:rsidP="0061147A">
      <w:pPr>
        <w:ind w:firstLine="1418"/>
        <w:jc w:val="both"/>
        <w:rPr>
          <w:color w:val="000000"/>
          <w:shd w:val="clear" w:color="auto" w:fill="FFFFFF"/>
        </w:rPr>
      </w:pPr>
      <w:r w:rsidRPr="005F285A">
        <w:rPr>
          <w:bCs/>
          <w:color w:val="000000"/>
          <w:shd w:val="clear" w:color="auto" w:fill="FFFFFF"/>
        </w:rPr>
        <w:t>III</w:t>
      </w:r>
      <w:r w:rsidRPr="005F285A">
        <w:rPr>
          <w:b/>
          <w:bCs/>
          <w:color w:val="000000"/>
          <w:shd w:val="clear" w:color="auto" w:fill="FFFFFF"/>
        </w:rPr>
        <w:t xml:space="preserve"> - Profissionais de Comunicação: </w:t>
      </w:r>
      <w:r w:rsidRPr="005F285A">
        <w:rPr>
          <w:color w:val="000000"/>
          <w:shd w:val="clear" w:color="auto" w:fill="FFFFFF"/>
        </w:rPr>
        <w:t>Integrantes da imprensa em geral, devidamente credenciados perante a Mesa Diretora;</w:t>
      </w:r>
    </w:p>
    <w:p w14:paraId="781BEE59" w14:textId="77777777" w:rsidR="0061147A" w:rsidRPr="005F285A" w:rsidRDefault="0061147A" w:rsidP="0061147A">
      <w:pPr>
        <w:ind w:firstLine="1418"/>
        <w:jc w:val="both"/>
        <w:rPr>
          <w:color w:val="000000"/>
          <w:shd w:val="clear" w:color="auto" w:fill="FFFFFF"/>
        </w:rPr>
      </w:pPr>
      <w:r w:rsidRPr="005F285A">
        <w:rPr>
          <w:bCs/>
          <w:color w:val="000000"/>
          <w:shd w:val="clear" w:color="auto" w:fill="FFFFFF"/>
        </w:rPr>
        <w:t>IV</w:t>
      </w:r>
      <w:r w:rsidRPr="005F285A">
        <w:rPr>
          <w:b/>
          <w:bCs/>
          <w:color w:val="000000"/>
          <w:shd w:val="clear" w:color="auto" w:fill="FFFFFF"/>
        </w:rPr>
        <w:t xml:space="preserve"> - Representantes de Entidades e Advogados: </w:t>
      </w:r>
      <w:r w:rsidRPr="005F285A">
        <w:rPr>
          <w:color w:val="000000"/>
          <w:shd w:val="clear" w:color="auto" w:fill="FFFFFF"/>
        </w:rPr>
        <w:t>Profissionais liberais, advogados, empresários e representantes classistas ou sindicais;</w:t>
      </w:r>
    </w:p>
    <w:p w14:paraId="6293C4BD" w14:textId="77777777" w:rsidR="0061147A" w:rsidRPr="005F285A" w:rsidRDefault="0061147A" w:rsidP="0061147A">
      <w:pPr>
        <w:ind w:firstLine="1418"/>
        <w:jc w:val="both"/>
        <w:rPr>
          <w:color w:val="000000"/>
          <w:shd w:val="clear" w:color="auto" w:fill="FFFFFF"/>
        </w:rPr>
      </w:pPr>
      <w:r w:rsidRPr="005F285A">
        <w:rPr>
          <w:bCs/>
          <w:color w:val="000000"/>
          <w:shd w:val="clear" w:color="auto" w:fill="FFFFFF"/>
        </w:rPr>
        <w:t>V</w:t>
      </w:r>
      <w:r w:rsidRPr="005F285A">
        <w:rPr>
          <w:b/>
          <w:bCs/>
          <w:color w:val="000000"/>
          <w:shd w:val="clear" w:color="auto" w:fill="FFFFFF"/>
        </w:rPr>
        <w:t xml:space="preserve"> - Agentes de Outros Entes Públicos: </w:t>
      </w:r>
      <w:r w:rsidRPr="005F285A">
        <w:rPr>
          <w:color w:val="000000"/>
          <w:shd w:val="clear" w:color="auto" w:fill="FFFFFF"/>
        </w:rPr>
        <w:t>Membros e servidores de órgãos ou poderes constituídos da União, dos Estados e dos Municípios;</w:t>
      </w:r>
    </w:p>
    <w:p w14:paraId="59EF82F7" w14:textId="77777777" w:rsidR="0061147A" w:rsidRPr="005F285A" w:rsidRDefault="0061147A" w:rsidP="0061147A">
      <w:pPr>
        <w:ind w:firstLine="1418"/>
        <w:jc w:val="both"/>
        <w:rPr>
          <w:color w:val="000000"/>
          <w:shd w:val="clear" w:color="auto" w:fill="FFFFFF"/>
        </w:rPr>
      </w:pPr>
      <w:r w:rsidRPr="005F285A">
        <w:rPr>
          <w:bCs/>
          <w:color w:val="000000"/>
          <w:shd w:val="clear" w:color="auto" w:fill="FFFFFF"/>
        </w:rPr>
        <w:t>VI</w:t>
      </w:r>
      <w:r w:rsidRPr="005F285A">
        <w:rPr>
          <w:b/>
          <w:bCs/>
          <w:color w:val="000000"/>
          <w:shd w:val="clear" w:color="auto" w:fill="FFFFFF"/>
        </w:rPr>
        <w:t xml:space="preserve"> - Visitantes em Geral: </w:t>
      </w:r>
      <w:r w:rsidRPr="005F285A">
        <w:rPr>
          <w:color w:val="000000"/>
          <w:shd w:val="clear" w:color="auto" w:fill="FFFFFF"/>
        </w:rPr>
        <w:t>Cidadãos e demais pessoas que busquem acesso às instalações da Câmara.</w:t>
      </w:r>
    </w:p>
    <w:p w14:paraId="548024AE" w14:textId="77777777" w:rsidR="0061147A" w:rsidRPr="005F285A" w:rsidRDefault="0061147A" w:rsidP="0061147A">
      <w:pPr>
        <w:ind w:firstLine="1418"/>
        <w:jc w:val="both"/>
        <w:rPr>
          <w:b/>
          <w:color w:val="000000"/>
          <w:shd w:val="clear" w:color="auto" w:fill="FFFFFF"/>
        </w:rPr>
      </w:pPr>
    </w:p>
    <w:p w14:paraId="530C1714" w14:textId="77777777" w:rsidR="0061147A" w:rsidRPr="005F285A" w:rsidRDefault="0061147A" w:rsidP="0061147A">
      <w:pPr>
        <w:ind w:firstLine="1418"/>
        <w:jc w:val="both"/>
        <w:rPr>
          <w:color w:val="000000"/>
          <w:shd w:val="clear" w:color="auto" w:fill="FFFFFF"/>
        </w:rPr>
      </w:pPr>
      <w:r w:rsidRPr="005F285A">
        <w:rPr>
          <w:b/>
          <w:color w:val="000000"/>
          <w:shd w:val="clear" w:color="auto" w:fill="FFFFFF"/>
        </w:rPr>
        <w:t>Parágrafo único</w:t>
      </w:r>
      <w:r w:rsidRPr="005F285A">
        <w:rPr>
          <w:color w:val="000000"/>
          <w:shd w:val="clear" w:color="auto" w:fill="FFFFFF"/>
        </w:rPr>
        <w:t>. O controle de acesso e a identificação previstos neste artigo têm por finalidade exclusiva a segurança e a organização administrativa, não constituindo óbice ao livre acesso dos cidadãos às sessões públicas, nem restrição ao exercício das prerrogativas profissionais de advogados e membros da imprensa, observadas as normas de conduta estabelecidas nesta Resolução.</w:t>
      </w:r>
    </w:p>
    <w:p w14:paraId="11DE3B60" w14:textId="2493583E" w:rsidR="0061147A" w:rsidRDefault="0061147A" w:rsidP="0061147A">
      <w:pPr>
        <w:jc w:val="both"/>
        <w:rPr>
          <w:color w:val="000000"/>
          <w:shd w:val="clear" w:color="auto" w:fill="FFFFFF"/>
        </w:rPr>
      </w:pPr>
    </w:p>
    <w:p w14:paraId="43ACFA1F" w14:textId="77777777" w:rsidR="00130CED" w:rsidRPr="005F285A" w:rsidRDefault="00130CED" w:rsidP="0061147A">
      <w:pPr>
        <w:jc w:val="both"/>
        <w:rPr>
          <w:color w:val="000000"/>
          <w:shd w:val="clear" w:color="auto" w:fill="FFFFFF"/>
        </w:rPr>
      </w:pPr>
    </w:p>
    <w:p w14:paraId="159894F0" w14:textId="3F334BAC" w:rsidR="0061147A" w:rsidRPr="005F285A" w:rsidRDefault="0061147A" w:rsidP="0061147A">
      <w:pPr>
        <w:jc w:val="center"/>
        <w:rPr>
          <w:b/>
          <w:bCs/>
          <w:color w:val="000000"/>
          <w:shd w:val="clear" w:color="auto" w:fill="FFFFFF"/>
        </w:rPr>
      </w:pPr>
      <w:r w:rsidRPr="005F285A">
        <w:rPr>
          <w:b/>
          <w:bCs/>
          <w:color w:val="000000"/>
          <w:shd w:val="clear" w:color="auto" w:fill="FFFFFF"/>
        </w:rPr>
        <w:t>CAPÍTULO II</w:t>
      </w:r>
      <w:r w:rsidR="00130CED">
        <w:rPr>
          <w:b/>
          <w:bCs/>
          <w:color w:val="000000"/>
          <w:shd w:val="clear" w:color="auto" w:fill="FFFFFF"/>
        </w:rPr>
        <w:t xml:space="preserve"> -</w:t>
      </w:r>
      <w:r w:rsidRPr="005F285A">
        <w:rPr>
          <w:b/>
          <w:bCs/>
          <w:color w:val="000000"/>
          <w:shd w:val="clear" w:color="auto" w:fill="FFFFFF"/>
        </w:rPr>
        <w:t xml:space="preserve"> Do Sistema de Controle e Identificação</w:t>
      </w:r>
    </w:p>
    <w:p w14:paraId="19968478" w14:textId="77777777" w:rsidR="0061147A" w:rsidRPr="005F285A" w:rsidRDefault="0061147A" w:rsidP="0061147A">
      <w:pPr>
        <w:jc w:val="both"/>
        <w:rPr>
          <w:color w:val="000000"/>
          <w:shd w:val="clear" w:color="auto" w:fill="FFFFFF"/>
        </w:rPr>
      </w:pPr>
    </w:p>
    <w:p w14:paraId="3E64BBCC"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Art. 2º</w:t>
      </w:r>
      <w:r w:rsidRPr="005F285A">
        <w:rPr>
          <w:color w:val="000000"/>
          <w:shd w:val="clear" w:color="auto" w:fill="FFFFFF"/>
        </w:rPr>
        <w:t xml:space="preserve">. O sistema de controle de acesso de pessoas da Câmara Municipal abrangerá, obrigatoriamente, a identificação, o cadastro, o registro de entrada e saída, a eventual inspeção de segurança de materiais e equipamentos e o uso de instrumentos de identificação e verificação, o qual será constituído pelos seguintes dispositivos: </w:t>
      </w:r>
    </w:p>
    <w:p w14:paraId="39855089"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 – Crachás de identificação; </w:t>
      </w:r>
    </w:p>
    <w:p w14:paraId="4A6F5FED"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II – Outros dispositivos aplicáveis ao controle do que se trata esta resolução.</w:t>
      </w:r>
    </w:p>
    <w:p w14:paraId="2DBFDDDE" w14:textId="77777777" w:rsidR="0061147A" w:rsidRPr="005F285A" w:rsidRDefault="0061147A" w:rsidP="0061147A">
      <w:pPr>
        <w:ind w:firstLine="1418"/>
        <w:jc w:val="both"/>
        <w:rPr>
          <w:b/>
          <w:bCs/>
          <w:color w:val="000000"/>
          <w:shd w:val="clear" w:color="auto" w:fill="FFFFFF"/>
        </w:rPr>
      </w:pPr>
    </w:p>
    <w:p w14:paraId="34AF4E2A" w14:textId="77777777" w:rsidR="0061147A" w:rsidRPr="005F285A" w:rsidRDefault="0061147A" w:rsidP="0061147A">
      <w:pPr>
        <w:ind w:firstLine="1418"/>
        <w:jc w:val="both"/>
        <w:rPr>
          <w:color w:val="000000"/>
          <w:shd w:val="clear" w:color="auto" w:fill="FFFFFF"/>
        </w:rPr>
      </w:pPr>
      <w:r w:rsidRPr="005F285A">
        <w:rPr>
          <w:b/>
          <w:color w:val="000000"/>
          <w:shd w:val="clear" w:color="auto" w:fill="FFFFFF"/>
        </w:rPr>
        <w:t>§ 1º</w:t>
      </w:r>
      <w:r w:rsidRPr="005F285A">
        <w:rPr>
          <w:color w:val="000000"/>
          <w:shd w:val="clear" w:color="auto" w:fill="FFFFFF"/>
        </w:rPr>
        <w:t xml:space="preserve"> Serão utilizados os seguintes tipos de crachás de identificação: </w:t>
      </w:r>
    </w:p>
    <w:p w14:paraId="445663CB"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lastRenderedPageBreak/>
        <w:t xml:space="preserve">I – FUNCIONAL: destinado aos servidores efetivos e comissionados; </w:t>
      </w:r>
    </w:p>
    <w:p w14:paraId="413F47F9"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 – COLABORADOR: destinado aos estagiários, menores aprendizes, prestadores de serviços periódicos e terceirizados; </w:t>
      </w:r>
    </w:p>
    <w:p w14:paraId="33B90482"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III – IMPRENSA: destinado aos profissionais de comunicação devidamente credenciados; </w:t>
      </w:r>
    </w:p>
    <w:p w14:paraId="5BEEBC07"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IV – AUTORIDADE: destinado aos representantes de órgãos públicos, dirigentes de entidades da sociedade civil organizada e representantes classistas, em exercício de função oficial; </w:t>
      </w:r>
    </w:p>
    <w:p w14:paraId="70B03959"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V – VISITANTE: destinado às demais pessoas que não se enquadrem nas categorias anteriores.</w:t>
      </w:r>
    </w:p>
    <w:p w14:paraId="656072DC" w14:textId="77777777" w:rsidR="00130CED" w:rsidRDefault="00130CED" w:rsidP="0061147A">
      <w:pPr>
        <w:ind w:firstLine="1418"/>
        <w:jc w:val="both"/>
        <w:rPr>
          <w:b/>
          <w:color w:val="000000"/>
          <w:shd w:val="clear" w:color="auto" w:fill="FFFFFF"/>
        </w:rPr>
      </w:pPr>
    </w:p>
    <w:p w14:paraId="3394FF3F" w14:textId="5E04488F" w:rsidR="0061147A" w:rsidRPr="005F285A" w:rsidRDefault="0061147A" w:rsidP="0061147A">
      <w:pPr>
        <w:ind w:firstLine="1418"/>
        <w:jc w:val="both"/>
        <w:rPr>
          <w:color w:val="000000"/>
          <w:shd w:val="clear" w:color="auto" w:fill="FFFFFF"/>
        </w:rPr>
      </w:pPr>
      <w:r w:rsidRPr="005F285A">
        <w:rPr>
          <w:b/>
          <w:color w:val="000000"/>
          <w:shd w:val="clear" w:color="auto" w:fill="FFFFFF"/>
        </w:rPr>
        <w:t>§ 2º</w:t>
      </w:r>
      <w:r w:rsidRPr="005F285A">
        <w:rPr>
          <w:color w:val="000000"/>
          <w:shd w:val="clear" w:color="auto" w:fill="FFFFFF"/>
        </w:rPr>
        <w:t xml:space="preserve"> O crachá de identificação é de uso obrigatório nas dependências da Câmara, possuindo natureza pessoal e intransferível.</w:t>
      </w:r>
    </w:p>
    <w:p w14:paraId="7610EDB9" w14:textId="77777777" w:rsidR="0061147A" w:rsidRPr="005F285A" w:rsidRDefault="0061147A" w:rsidP="0061147A">
      <w:pPr>
        <w:ind w:firstLine="1418"/>
        <w:jc w:val="both"/>
        <w:rPr>
          <w:b/>
          <w:color w:val="000000"/>
          <w:shd w:val="clear" w:color="auto" w:fill="FFFFFF"/>
        </w:rPr>
      </w:pPr>
    </w:p>
    <w:p w14:paraId="027CCA3F" w14:textId="77777777" w:rsidR="0061147A" w:rsidRPr="005F285A" w:rsidRDefault="0061147A" w:rsidP="0061147A">
      <w:pPr>
        <w:ind w:firstLine="1418"/>
        <w:jc w:val="both"/>
        <w:rPr>
          <w:color w:val="000000"/>
          <w:shd w:val="clear" w:color="auto" w:fill="FFFFFF"/>
        </w:rPr>
      </w:pPr>
      <w:r w:rsidRPr="005F285A">
        <w:rPr>
          <w:b/>
          <w:color w:val="000000"/>
          <w:shd w:val="clear" w:color="auto" w:fill="FFFFFF"/>
        </w:rPr>
        <w:t>§ 3º</w:t>
      </w:r>
      <w:r w:rsidRPr="005F285A">
        <w:rPr>
          <w:color w:val="000000"/>
          <w:shd w:val="clear" w:color="auto" w:fill="FFFFFF"/>
        </w:rPr>
        <w:t xml:space="preserve"> A não devolução do crachá temporário na saída será registrada e comunicada à Coordenadoria Geral, sujeitando o responsável à vedação de novo acesso até a regularização da pendência, sem prejuízo de apuração de responsabilidade administrativa ou civil.</w:t>
      </w:r>
    </w:p>
    <w:p w14:paraId="08678611" w14:textId="77777777" w:rsidR="0061147A" w:rsidRPr="005F285A" w:rsidRDefault="0061147A" w:rsidP="0061147A">
      <w:pPr>
        <w:ind w:firstLine="1418"/>
        <w:jc w:val="both"/>
        <w:rPr>
          <w:b/>
          <w:color w:val="000000"/>
          <w:shd w:val="clear" w:color="auto" w:fill="FFFFFF"/>
        </w:rPr>
      </w:pPr>
    </w:p>
    <w:p w14:paraId="068EEFFB" w14:textId="77777777" w:rsidR="0061147A" w:rsidRPr="005F285A" w:rsidRDefault="0061147A" w:rsidP="0061147A">
      <w:pPr>
        <w:ind w:firstLine="1418"/>
        <w:jc w:val="both"/>
        <w:rPr>
          <w:color w:val="000000"/>
          <w:shd w:val="clear" w:color="auto" w:fill="FFFFFF"/>
        </w:rPr>
      </w:pPr>
      <w:r w:rsidRPr="005F285A">
        <w:rPr>
          <w:b/>
          <w:color w:val="000000"/>
          <w:shd w:val="clear" w:color="auto" w:fill="FFFFFF"/>
        </w:rPr>
        <w:t>§ 4º</w:t>
      </w:r>
      <w:r w:rsidRPr="005F285A">
        <w:rPr>
          <w:color w:val="000000"/>
          <w:shd w:val="clear" w:color="auto" w:fill="FFFFFF"/>
        </w:rPr>
        <w:t xml:space="preserve"> Os Vereadores e Vereadoras, na qualidade de agentes políticos eleitos, são identificados por sua condição pública, ficando dispensados do uso de crachá.</w:t>
      </w:r>
    </w:p>
    <w:p w14:paraId="34992453" w14:textId="77777777" w:rsidR="0061147A" w:rsidRPr="005F285A" w:rsidRDefault="0061147A" w:rsidP="0061147A">
      <w:pPr>
        <w:ind w:firstLine="1418"/>
        <w:jc w:val="both"/>
        <w:rPr>
          <w:color w:val="000000"/>
          <w:shd w:val="clear" w:color="auto" w:fill="FFFFFF"/>
        </w:rPr>
      </w:pPr>
    </w:p>
    <w:p w14:paraId="72135EEA" w14:textId="77777777" w:rsidR="0061147A" w:rsidRPr="005F285A" w:rsidRDefault="0061147A" w:rsidP="0061147A">
      <w:pPr>
        <w:ind w:firstLine="1418"/>
        <w:jc w:val="both"/>
        <w:rPr>
          <w:color w:val="000000"/>
          <w:shd w:val="clear" w:color="auto" w:fill="FFFFFF"/>
        </w:rPr>
      </w:pPr>
    </w:p>
    <w:p w14:paraId="6C2D3D5A" w14:textId="481E502D" w:rsidR="0061147A" w:rsidRPr="005F285A" w:rsidRDefault="0061147A" w:rsidP="0061147A">
      <w:pPr>
        <w:jc w:val="center"/>
        <w:rPr>
          <w:b/>
          <w:bCs/>
          <w:color w:val="000000"/>
          <w:shd w:val="clear" w:color="auto" w:fill="FFFFFF"/>
        </w:rPr>
      </w:pPr>
      <w:r w:rsidRPr="005F285A">
        <w:rPr>
          <w:b/>
          <w:bCs/>
          <w:color w:val="000000"/>
          <w:shd w:val="clear" w:color="auto" w:fill="FFFFFF"/>
        </w:rPr>
        <w:t xml:space="preserve">CAPÍTULO III </w:t>
      </w:r>
      <w:r w:rsidR="00130CED">
        <w:rPr>
          <w:b/>
          <w:bCs/>
          <w:color w:val="000000"/>
          <w:shd w:val="clear" w:color="auto" w:fill="FFFFFF"/>
        </w:rPr>
        <w:t xml:space="preserve">- </w:t>
      </w:r>
      <w:r w:rsidRPr="005F285A">
        <w:rPr>
          <w:b/>
          <w:bCs/>
          <w:color w:val="000000"/>
          <w:shd w:val="clear" w:color="auto" w:fill="FFFFFF"/>
        </w:rPr>
        <w:t>Dos Procedimentos de Acesso e Circulação</w:t>
      </w:r>
    </w:p>
    <w:p w14:paraId="1E9799C3" w14:textId="77777777" w:rsidR="0061147A" w:rsidRPr="005F285A" w:rsidRDefault="0061147A" w:rsidP="0061147A">
      <w:pPr>
        <w:jc w:val="both"/>
        <w:rPr>
          <w:color w:val="000000"/>
          <w:shd w:val="clear" w:color="auto" w:fill="FFFFFF"/>
        </w:rPr>
      </w:pPr>
    </w:p>
    <w:p w14:paraId="38F28F41"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 xml:space="preserve">Art. </w:t>
      </w:r>
      <w:r w:rsidRPr="005F285A">
        <w:rPr>
          <w:b/>
          <w:color w:val="000000"/>
          <w:shd w:val="clear" w:color="auto" w:fill="FFFFFF"/>
        </w:rPr>
        <w:t>3º</w:t>
      </w:r>
      <w:r w:rsidRPr="005F285A">
        <w:rPr>
          <w:color w:val="000000"/>
          <w:shd w:val="clear" w:color="auto" w:fill="FFFFFF"/>
        </w:rPr>
        <w:t xml:space="preserve"> É assegurado o livre acesso de qualquer pessoa às dependências e anexos da Câmara Municipal, vedada qualquer forma de discriminação de raça, cor, sexo, idade, crença religiosa ou convicção política, conforme previsto no parágrafo único do art. 1º da Lei Orgânica Municipal.</w:t>
      </w:r>
    </w:p>
    <w:p w14:paraId="4C6E7A0B" w14:textId="77777777" w:rsidR="0061147A" w:rsidRPr="005F285A" w:rsidRDefault="0061147A" w:rsidP="0061147A">
      <w:pPr>
        <w:ind w:firstLine="1418"/>
        <w:jc w:val="both"/>
        <w:rPr>
          <w:color w:val="000000"/>
          <w:shd w:val="clear" w:color="auto" w:fill="FFFFFF"/>
        </w:rPr>
      </w:pPr>
    </w:p>
    <w:p w14:paraId="454CD223"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 xml:space="preserve">Parágrafo único. </w:t>
      </w:r>
      <w:r w:rsidRPr="005F285A">
        <w:rPr>
          <w:color w:val="000000"/>
          <w:shd w:val="clear" w:color="auto" w:fill="FFFFFF"/>
        </w:rPr>
        <w:t xml:space="preserve">O ingresso e a permanência nas instalações do Poder Legislativo Municipal condicionam-se ao cumprimento das seguintes normas de conduta: </w:t>
      </w:r>
    </w:p>
    <w:p w14:paraId="2F264FE6"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 – </w:t>
      </w:r>
      <w:proofErr w:type="gramStart"/>
      <w:r w:rsidRPr="005F285A">
        <w:rPr>
          <w:color w:val="000000"/>
          <w:shd w:val="clear" w:color="auto" w:fill="FFFFFF"/>
        </w:rPr>
        <w:t>uso</w:t>
      </w:r>
      <w:proofErr w:type="gramEnd"/>
      <w:r w:rsidRPr="005F285A">
        <w:rPr>
          <w:color w:val="000000"/>
          <w:shd w:val="clear" w:color="auto" w:fill="FFFFFF"/>
        </w:rPr>
        <w:t xml:space="preserve"> obrigatório do crachá de identificação em local visível; </w:t>
      </w:r>
    </w:p>
    <w:p w14:paraId="6BD3F375"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 – </w:t>
      </w:r>
      <w:proofErr w:type="gramStart"/>
      <w:r w:rsidRPr="005F285A">
        <w:rPr>
          <w:color w:val="000000"/>
          <w:shd w:val="clear" w:color="auto" w:fill="FFFFFF"/>
        </w:rPr>
        <w:t>observância</w:t>
      </w:r>
      <w:proofErr w:type="gramEnd"/>
      <w:r w:rsidRPr="005F285A">
        <w:rPr>
          <w:color w:val="000000"/>
          <w:shd w:val="clear" w:color="auto" w:fill="FFFFFF"/>
        </w:rPr>
        <w:t xml:space="preserve"> de trajes condizentes com o decoro e o ambiente legislativo; </w:t>
      </w:r>
    </w:p>
    <w:p w14:paraId="3D2FC597"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III – respeito à lotação máxima fixada para os espaços coletivos e gabinetes; </w:t>
      </w:r>
    </w:p>
    <w:p w14:paraId="6CBC15E2"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IV – </w:t>
      </w:r>
      <w:proofErr w:type="gramStart"/>
      <w:r w:rsidRPr="005F285A">
        <w:rPr>
          <w:color w:val="000000"/>
          <w:shd w:val="clear" w:color="auto" w:fill="FFFFFF"/>
        </w:rPr>
        <w:t>cumprimento</w:t>
      </w:r>
      <w:proofErr w:type="gramEnd"/>
      <w:r w:rsidRPr="005F285A">
        <w:rPr>
          <w:color w:val="000000"/>
          <w:shd w:val="clear" w:color="auto" w:fill="FFFFFF"/>
        </w:rPr>
        <w:t xml:space="preserve"> das diretrizes de segurança e organização estabelecidas nesta Resolução</w:t>
      </w:r>
    </w:p>
    <w:p w14:paraId="06A06BC0" w14:textId="77777777" w:rsidR="0061147A" w:rsidRPr="005F285A" w:rsidRDefault="0061147A" w:rsidP="0061147A">
      <w:pPr>
        <w:ind w:firstLine="1418"/>
        <w:jc w:val="both"/>
        <w:rPr>
          <w:color w:val="000000"/>
          <w:shd w:val="clear" w:color="auto" w:fill="FFFFFF"/>
        </w:rPr>
      </w:pPr>
    </w:p>
    <w:p w14:paraId="535266E9"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Art. 4º</w:t>
      </w:r>
      <w:r w:rsidRPr="005F285A">
        <w:rPr>
          <w:color w:val="000000"/>
          <w:shd w:val="clear" w:color="auto" w:fill="FFFFFF"/>
        </w:rPr>
        <w:t xml:space="preserve"> O acesso às dependências do edifício da sede da Câmara Municipal ou seus prédios anexos, se dará impreterivelmente na recepção principal, juntamente com </w:t>
      </w:r>
      <w:proofErr w:type="gramStart"/>
      <w:r w:rsidRPr="005F285A">
        <w:rPr>
          <w:color w:val="000000"/>
          <w:shd w:val="clear" w:color="auto" w:fill="FFFFFF"/>
        </w:rPr>
        <w:t>a(</w:t>
      </w:r>
      <w:proofErr w:type="gramEnd"/>
      <w:r w:rsidRPr="005F285A">
        <w:rPr>
          <w:color w:val="000000"/>
          <w:shd w:val="clear" w:color="auto" w:fill="FFFFFF"/>
        </w:rPr>
        <w:t xml:space="preserve">s) recepcionista(s), e onde serão coletados e registrados: </w:t>
      </w:r>
    </w:p>
    <w:p w14:paraId="1B42E166"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 – Nome completo; </w:t>
      </w:r>
    </w:p>
    <w:p w14:paraId="6FCDB6FB"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 – Número de documento oficial de identificação (que contenha foto); </w:t>
      </w:r>
    </w:p>
    <w:p w14:paraId="41F1AC7A"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III – Horário de entrada; </w:t>
      </w:r>
    </w:p>
    <w:p w14:paraId="6F72905F"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IV – </w:t>
      </w:r>
      <w:proofErr w:type="gramStart"/>
      <w:r w:rsidRPr="005F285A">
        <w:rPr>
          <w:color w:val="000000"/>
          <w:shd w:val="clear" w:color="auto" w:fill="FFFFFF"/>
        </w:rPr>
        <w:t>Setor(</w:t>
      </w:r>
      <w:proofErr w:type="gramEnd"/>
      <w:r w:rsidRPr="005F285A">
        <w:rPr>
          <w:color w:val="000000"/>
          <w:shd w:val="clear" w:color="auto" w:fill="FFFFFF"/>
        </w:rPr>
        <w:t>es) de destino.</w:t>
      </w:r>
    </w:p>
    <w:p w14:paraId="79F37D46" w14:textId="77777777" w:rsidR="005F285A" w:rsidRDefault="005F285A" w:rsidP="0061147A">
      <w:pPr>
        <w:ind w:firstLine="1418"/>
        <w:jc w:val="both"/>
        <w:rPr>
          <w:b/>
          <w:bCs/>
          <w:color w:val="000000"/>
          <w:shd w:val="clear" w:color="auto" w:fill="FFFFFF"/>
        </w:rPr>
      </w:pPr>
    </w:p>
    <w:p w14:paraId="1919745D" w14:textId="1CBF8239" w:rsidR="0061147A" w:rsidRPr="005F285A" w:rsidRDefault="0061147A" w:rsidP="0061147A">
      <w:pPr>
        <w:ind w:firstLine="1418"/>
        <w:jc w:val="both"/>
        <w:rPr>
          <w:color w:val="000000"/>
          <w:shd w:val="clear" w:color="auto" w:fill="FFFFFF"/>
        </w:rPr>
      </w:pPr>
      <w:r w:rsidRPr="005F285A">
        <w:rPr>
          <w:b/>
          <w:bCs/>
          <w:color w:val="000000"/>
          <w:shd w:val="clear" w:color="auto" w:fill="FFFFFF"/>
        </w:rPr>
        <w:t>§ 1º</w:t>
      </w:r>
      <w:r w:rsidRPr="005F285A">
        <w:rPr>
          <w:color w:val="000000"/>
          <w:shd w:val="clear" w:color="auto" w:fill="FFFFFF"/>
        </w:rPr>
        <w:t xml:space="preserve"> No ato da identificação, o ingressante deverá informar o setor de destino e será cientificado da obrigatoriedade do uso do crachá em local visível durante toda a permanência no prédio.</w:t>
      </w:r>
    </w:p>
    <w:p w14:paraId="0091E456" w14:textId="77777777" w:rsidR="0061147A" w:rsidRPr="005F285A" w:rsidRDefault="0061147A" w:rsidP="0061147A">
      <w:pPr>
        <w:ind w:firstLine="1418"/>
        <w:jc w:val="both"/>
        <w:rPr>
          <w:color w:val="000000"/>
          <w:shd w:val="clear" w:color="auto" w:fill="FFFFFF"/>
        </w:rPr>
      </w:pPr>
    </w:p>
    <w:p w14:paraId="77F174D5"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 2º</w:t>
      </w:r>
      <w:r w:rsidRPr="005F285A">
        <w:rPr>
          <w:color w:val="000000"/>
          <w:shd w:val="clear" w:color="auto" w:fill="FFFFFF"/>
        </w:rPr>
        <w:t xml:space="preserve"> Os servidores terão crachás próprios, personalíssimos e intransferíveis, dos quais deverão zelar e manter a posse constante durante o período de expediente.</w:t>
      </w:r>
    </w:p>
    <w:p w14:paraId="051BF510" w14:textId="77777777" w:rsidR="0061147A" w:rsidRPr="005F285A" w:rsidRDefault="0061147A" w:rsidP="0061147A">
      <w:pPr>
        <w:ind w:firstLine="1418"/>
        <w:jc w:val="both"/>
        <w:rPr>
          <w:b/>
          <w:bCs/>
          <w:color w:val="000000"/>
          <w:shd w:val="clear" w:color="auto" w:fill="FFFFFF"/>
        </w:rPr>
      </w:pPr>
    </w:p>
    <w:p w14:paraId="1C951233"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 3º</w:t>
      </w:r>
      <w:r w:rsidRPr="005F285A">
        <w:rPr>
          <w:color w:val="000000"/>
          <w:shd w:val="clear" w:color="auto" w:fill="FFFFFF"/>
        </w:rPr>
        <w:t xml:space="preserve"> A identificação visual dos ingressantes será diferenciada por cores e insígnias nos crachás, conforme os seguintes padrões: </w:t>
      </w:r>
    </w:p>
    <w:p w14:paraId="1DE7E886"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 - </w:t>
      </w:r>
      <w:r w:rsidRPr="005F285A">
        <w:rPr>
          <w:b/>
          <w:bCs/>
          <w:color w:val="000000"/>
          <w:shd w:val="clear" w:color="auto" w:fill="FFFFFF"/>
        </w:rPr>
        <w:t>VISITANTE:</w:t>
      </w:r>
      <w:r w:rsidRPr="005F285A">
        <w:rPr>
          <w:color w:val="000000"/>
          <w:shd w:val="clear" w:color="auto" w:fill="FFFFFF"/>
        </w:rPr>
        <w:t xml:space="preserve"> cor amarela; </w:t>
      </w:r>
    </w:p>
    <w:p w14:paraId="64D026C8"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 - </w:t>
      </w:r>
      <w:r w:rsidRPr="005F285A">
        <w:rPr>
          <w:b/>
          <w:bCs/>
          <w:color w:val="000000"/>
          <w:shd w:val="clear" w:color="auto" w:fill="FFFFFF"/>
        </w:rPr>
        <w:t>SERVIÇO:</w:t>
      </w:r>
      <w:r w:rsidRPr="005F285A">
        <w:rPr>
          <w:color w:val="000000"/>
          <w:shd w:val="clear" w:color="auto" w:fill="FFFFFF"/>
        </w:rPr>
        <w:t xml:space="preserve"> cor lilás; </w:t>
      </w:r>
    </w:p>
    <w:p w14:paraId="206CB926"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III - </w:t>
      </w:r>
      <w:r w:rsidRPr="005F285A">
        <w:rPr>
          <w:b/>
          <w:bCs/>
          <w:color w:val="000000"/>
          <w:shd w:val="clear" w:color="auto" w:fill="FFFFFF"/>
        </w:rPr>
        <w:t>IMPRENSA:</w:t>
      </w:r>
      <w:r w:rsidRPr="005F285A">
        <w:rPr>
          <w:color w:val="000000"/>
          <w:shd w:val="clear" w:color="auto" w:fill="FFFFFF"/>
        </w:rPr>
        <w:t xml:space="preserve"> cor vermelha; </w:t>
      </w:r>
    </w:p>
    <w:p w14:paraId="0607AF44" w14:textId="77777777" w:rsidR="0061147A" w:rsidRPr="005F285A" w:rsidRDefault="0061147A" w:rsidP="0061147A">
      <w:pPr>
        <w:ind w:firstLine="1418"/>
        <w:jc w:val="both"/>
        <w:rPr>
          <w:color w:val="000000"/>
          <w:shd w:val="clear" w:color="auto" w:fill="FFFFFF"/>
        </w:rPr>
      </w:pPr>
      <w:r w:rsidRPr="005F285A">
        <w:rPr>
          <w:color w:val="000000"/>
          <w:shd w:val="clear" w:color="auto" w:fill="FFFFFF"/>
        </w:rPr>
        <w:t xml:space="preserve">IV - </w:t>
      </w:r>
      <w:r w:rsidRPr="005F285A">
        <w:rPr>
          <w:b/>
          <w:bCs/>
          <w:color w:val="000000"/>
          <w:shd w:val="clear" w:color="auto" w:fill="FFFFFF"/>
        </w:rPr>
        <w:t>AUTORIDADE:</w:t>
      </w:r>
      <w:r w:rsidRPr="005F285A">
        <w:rPr>
          <w:color w:val="000000"/>
          <w:shd w:val="clear" w:color="auto" w:fill="FFFFFF"/>
        </w:rPr>
        <w:t xml:space="preserve"> cor azul.</w:t>
      </w:r>
    </w:p>
    <w:p w14:paraId="6FDB699D" w14:textId="77777777" w:rsidR="0061147A" w:rsidRPr="005F285A" w:rsidRDefault="0061147A" w:rsidP="0061147A">
      <w:pPr>
        <w:ind w:firstLine="1418"/>
        <w:jc w:val="both"/>
        <w:rPr>
          <w:color w:val="000000"/>
          <w:shd w:val="clear" w:color="auto" w:fill="FFFFFF"/>
        </w:rPr>
      </w:pPr>
    </w:p>
    <w:p w14:paraId="4F6FA8CA" w14:textId="77777777" w:rsidR="0061147A" w:rsidRPr="005F285A" w:rsidRDefault="0061147A" w:rsidP="0061147A">
      <w:pPr>
        <w:ind w:firstLine="1418"/>
        <w:jc w:val="both"/>
        <w:rPr>
          <w:color w:val="000000"/>
          <w:shd w:val="clear" w:color="auto" w:fill="FFFFFF"/>
        </w:rPr>
      </w:pPr>
      <w:r w:rsidRPr="005F285A">
        <w:rPr>
          <w:b/>
          <w:bCs/>
          <w:color w:val="000000"/>
          <w:shd w:val="clear" w:color="auto" w:fill="FFFFFF"/>
        </w:rPr>
        <w:t>Art. 5º</w:t>
      </w:r>
      <w:r w:rsidRPr="005F285A">
        <w:rPr>
          <w:color w:val="000000"/>
          <w:shd w:val="clear" w:color="auto" w:fill="FFFFFF"/>
        </w:rPr>
        <w:t xml:space="preserve"> Os crachás de identificação para Servidores deverão conter o cordão personalizado da Câmara Municipal para facilitar a visualização. Os crachás para os demais ingressantes deverão conter presilha para afixação, devendo em ambos os casos ser obrigatoriamente estar afixados e visível, preferencialmente na região peitoral, para facilitar a identificação.</w:t>
      </w:r>
    </w:p>
    <w:p w14:paraId="09AB37DC" w14:textId="77777777" w:rsidR="0061147A" w:rsidRPr="005F285A" w:rsidRDefault="0061147A" w:rsidP="0061147A">
      <w:pPr>
        <w:ind w:firstLine="1418"/>
        <w:jc w:val="both"/>
        <w:rPr>
          <w:b/>
          <w:bCs/>
        </w:rPr>
      </w:pPr>
    </w:p>
    <w:p w14:paraId="088AAAAC" w14:textId="77777777" w:rsidR="0061147A" w:rsidRPr="005F285A" w:rsidRDefault="0061147A" w:rsidP="0061147A">
      <w:pPr>
        <w:ind w:firstLine="1418"/>
        <w:jc w:val="both"/>
      </w:pPr>
      <w:r w:rsidRPr="005F285A">
        <w:rPr>
          <w:b/>
          <w:bCs/>
        </w:rPr>
        <w:t xml:space="preserve">Art. 6º </w:t>
      </w:r>
      <w:r w:rsidRPr="005F285A">
        <w:t>Os membros dos Poderes, de todas as esferas, do Ministério Público, da Defensoria Pública, dirigentes de classe e imprensa, no exercício de suas funções ou em visita institucional previamente agendadas, terão guichê especial para identificação na recepção principal, e poderão circular por todas áreas comuns da Câmara, salvo restrição momentânea de acesso a determinado recinto.</w:t>
      </w:r>
    </w:p>
    <w:p w14:paraId="4AC2415B" w14:textId="77777777" w:rsidR="0061147A" w:rsidRPr="005F285A" w:rsidRDefault="0061147A" w:rsidP="0061147A">
      <w:pPr>
        <w:ind w:firstLine="1418"/>
        <w:jc w:val="both"/>
      </w:pPr>
    </w:p>
    <w:p w14:paraId="195214BB" w14:textId="77777777" w:rsidR="0061147A" w:rsidRPr="005F285A" w:rsidRDefault="0061147A" w:rsidP="0061147A">
      <w:pPr>
        <w:ind w:firstLine="1418"/>
        <w:jc w:val="both"/>
      </w:pPr>
      <w:r w:rsidRPr="005F285A">
        <w:rPr>
          <w:b/>
          <w:bCs/>
        </w:rPr>
        <w:t>§ 1º</w:t>
      </w:r>
      <w:r w:rsidRPr="005F285A">
        <w:t xml:space="preserve"> A prerrogativa que trata o </w:t>
      </w:r>
      <w:r w:rsidRPr="005F285A">
        <w:rPr>
          <w:i/>
          <w:iCs/>
        </w:rPr>
        <w:t>caput</w:t>
      </w:r>
      <w:r w:rsidRPr="005F285A">
        <w:t xml:space="preserve"> será estendida ao Oficial de Justiça, quando no exercício de suas atribuições funcionais, ficando-lhe assegurado o acesso a todas as dependências da Câmara necessárias ao cumprimento de seu ofício.</w:t>
      </w:r>
    </w:p>
    <w:p w14:paraId="7CF20726" w14:textId="77777777" w:rsidR="0061147A" w:rsidRPr="005F285A" w:rsidRDefault="0061147A" w:rsidP="0061147A">
      <w:pPr>
        <w:ind w:firstLine="1418"/>
        <w:jc w:val="both"/>
        <w:rPr>
          <w:b/>
          <w:bCs/>
        </w:rPr>
      </w:pPr>
    </w:p>
    <w:p w14:paraId="6C092600" w14:textId="77777777" w:rsidR="0061147A" w:rsidRPr="005F285A" w:rsidRDefault="0061147A" w:rsidP="0061147A">
      <w:pPr>
        <w:ind w:firstLine="1418"/>
        <w:jc w:val="both"/>
      </w:pPr>
      <w:r w:rsidRPr="005F285A">
        <w:rPr>
          <w:b/>
          <w:bCs/>
        </w:rPr>
        <w:t>§ 2º</w:t>
      </w:r>
      <w:r w:rsidRPr="005F285A">
        <w:t xml:space="preserve"> Em caso de indisponibilidade momentânea do sistema informatizado, o controle será realizado de forma manual, com posterior inserção dos dados no sistema eletrônico, garantindo a continuidade do registro de segurança.</w:t>
      </w:r>
    </w:p>
    <w:p w14:paraId="3603CF1A" w14:textId="77777777" w:rsidR="0061147A" w:rsidRPr="005F285A" w:rsidRDefault="0061147A" w:rsidP="0061147A">
      <w:pPr>
        <w:ind w:firstLine="1418"/>
        <w:jc w:val="both"/>
        <w:rPr>
          <w:b/>
          <w:bCs/>
        </w:rPr>
      </w:pPr>
    </w:p>
    <w:p w14:paraId="4B2CF116" w14:textId="77777777" w:rsidR="0061147A" w:rsidRPr="005F285A" w:rsidRDefault="0061147A" w:rsidP="0061147A">
      <w:pPr>
        <w:ind w:firstLine="1418"/>
        <w:jc w:val="both"/>
      </w:pPr>
      <w:r w:rsidRPr="005F285A">
        <w:rPr>
          <w:b/>
          <w:bCs/>
        </w:rPr>
        <w:t>§ 3º</w:t>
      </w:r>
      <w:r w:rsidRPr="005F285A">
        <w:t xml:space="preserve"> Na recepção principal haverá urna coletora ou recipiente equivalente junto à recepção para depósito exclusivo dos crachás provisórios, devendo </w:t>
      </w:r>
      <w:proofErr w:type="gramStart"/>
      <w:r w:rsidRPr="005F285A">
        <w:t>a(</w:t>
      </w:r>
      <w:proofErr w:type="gramEnd"/>
      <w:r w:rsidRPr="005F285A">
        <w:t xml:space="preserve">s) recepcionista(s) anotarem o horário da saída. Nas unidades administrativas descentralizadas, haverá urna coletora ou recipiente equivalente junto à saída para depósito exclusivo dos crachás provisórios, devendo antes do final do expediente </w:t>
      </w:r>
      <w:proofErr w:type="gramStart"/>
      <w:r w:rsidRPr="005F285A">
        <w:t>a(</w:t>
      </w:r>
      <w:proofErr w:type="gramEnd"/>
      <w:r w:rsidRPr="005F285A">
        <w:t>s) recepcionista(s) anotarem a devolução dos mesmos sendo registrada apenas a saída diante da impossibilidade de se aferir o horário respectivo.</w:t>
      </w:r>
    </w:p>
    <w:p w14:paraId="1629AE43" w14:textId="77777777" w:rsidR="0061147A" w:rsidRPr="005F285A" w:rsidRDefault="0061147A" w:rsidP="0061147A">
      <w:pPr>
        <w:ind w:firstLine="1418"/>
        <w:jc w:val="both"/>
        <w:rPr>
          <w:b/>
          <w:bCs/>
        </w:rPr>
      </w:pPr>
    </w:p>
    <w:p w14:paraId="580F0EF0" w14:textId="77777777" w:rsidR="0061147A" w:rsidRPr="005F285A" w:rsidRDefault="0061147A" w:rsidP="0061147A">
      <w:pPr>
        <w:ind w:firstLine="1418"/>
        <w:jc w:val="both"/>
      </w:pPr>
      <w:r w:rsidRPr="005F285A">
        <w:rPr>
          <w:b/>
          <w:bCs/>
        </w:rPr>
        <w:t xml:space="preserve">Art. 7º </w:t>
      </w:r>
      <w:r w:rsidRPr="005F285A">
        <w:t>Com o objetivo de otimizar e dinamizar o acesso, é dever de cada Chefe de Gabinete dos parlamentares e da presidência, de informar à recepção a relação de autoridades, membros e servidores dos poderes constituídos dos municípios, dos estados e da união, os quais estejam com agendamento para tratar com os parlamentares municipais.</w:t>
      </w:r>
    </w:p>
    <w:p w14:paraId="54BCFBC8" w14:textId="77777777" w:rsidR="0061147A" w:rsidRPr="005F285A" w:rsidRDefault="0061147A" w:rsidP="0061147A">
      <w:pPr>
        <w:ind w:firstLine="1418"/>
        <w:jc w:val="both"/>
        <w:rPr>
          <w:b/>
          <w:bCs/>
        </w:rPr>
      </w:pPr>
    </w:p>
    <w:p w14:paraId="71140564" w14:textId="77777777" w:rsidR="0061147A" w:rsidRPr="005F285A" w:rsidRDefault="0061147A" w:rsidP="0061147A">
      <w:pPr>
        <w:ind w:firstLine="1418"/>
        <w:jc w:val="both"/>
      </w:pPr>
      <w:r w:rsidRPr="005F285A">
        <w:rPr>
          <w:b/>
          <w:bCs/>
        </w:rPr>
        <w:t xml:space="preserve">Parágrafo único. </w:t>
      </w:r>
      <w:r w:rsidRPr="005F285A">
        <w:t>Esta obrigação permanece também em caso de participação em audiências públicas, sessões plenárias, comissões, comissões parlamentares de inquérito, câmaras setoriais e demais atos do Poder Legislativo o qual o visitante venha participar durante o horário de expediente, a convite ou convocação da autoridade parlamentar.</w:t>
      </w:r>
    </w:p>
    <w:p w14:paraId="281FB016" w14:textId="77777777" w:rsidR="0061147A" w:rsidRPr="005F285A" w:rsidRDefault="0061147A" w:rsidP="0061147A">
      <w:pPr>
        <w:ind w:firstLine="1418"/>
        <w:jc w:val="both"/>
        <w:rPr>
          <w:b/>
          <w:bCs/>
        </w:rPr>
      </w:pPr>
    </w:p>
    <w:p w14:paraId="62B2FF0D" w14:textId="77777777" w:rsidR="0061147A" w:rsidRPr="005F285A" w:rsidRDefault="0061147A" w:rsidP="0061147A">
      <w:pPr>
        <w:ind w:firstLine="1418"/>
        <w:jc w:val="both"/>
      </w:pPr>
      <w:r w:rsidRPr="005F285A">
        <w:rPr>
          <w:b/>
          <w:bCs/>
        </w:rPr>
        <w:lastRenderedPageBreak/>
        <w:t>Art. 8º</w:t>
      </w:r>
      <w:r w:rsidRPr="005F285A">
        <w:t xml:space="preserve"> Os estacionamentos privativos são de uso exclusivo dos Vereadores e pessoas expressamente autorizadas, devendo a identificação do veículo ou condutor seguir as normas de segurança estabelecidas pela Coordenadoria Administrativa.</w:t>
      </w:r>
    </w:p>
    <w:p w14:paraId="07EF855F" w14:textId="77777777" w:rsidR="0061147A" w:rsidRPr="005F285A" w:rsidRDefault="0061147A" w:rsidP="0061147A">
      <w:pPr>
        <w:ind w:firstLine="1418"/>
        <w:jc w:val="both"/>
      </w:pPr>
    </w:p>
    <w:p w14:paraId="0ADC335B" w14:textId="77777777" w:rsidR="0061147A" w:rsidRPr="005F285A" w:rsidRDefault="0061147A" w:rsidP="0061147A">
      <w:pPr>
        <w:ind w:firstLine="1418"/>
        <w:jc w:val="both"/>
      </w:pPr>
      <w:r w:rsidRPr="005F285A">
        <w:rPr>
          <w:b/>
          <w:bCs/>
        </w:rPr>
        <w:t>Art. 9º.</w:t>
      </w:r>
      <w:r w:rsidRPr="005F285A">
        <w:t xml:space="preserve"> O acesso dos vereadores e vereadoras do Poder Legislativo Municipal poderá se dar por qualquer das recepções ou acessos da edificação da Câmara. O acesso de servidores e colaboradores deverá ocorrer pela Recepção Principal, mediante a utilização obrigatória da identificação funcional prevista no Plano de Cargos, Carreiras e Salários (PCCS).</w:t>
      </w:r>
    </w:p>
    <w:p w14:paraId="3CAAD31F" w14:textId="77777777" w:rsidR="0061147A" w:rsidRPr="005F285A" w:rsidRDefault="0061147A" w:rsidP="0061147A">
      <w:pPr>
        <w:ind w:firstLine="1418"/>
        <w:jc w:val="both"/>
      </w:pPr>
    </w:p>
    <w:p w14:paraId="0072146C" w14:textId="77777777" w:rsidR="0061147A" w:rsidRPr="005F285A" w:rsidRDefault="0061147A" w:rsidP="0061147A">
      <w:pPr>
        <w:ind w:firstLine="1418"/>
        <w:jc w:val="both"/>
      </w:pPr>
      <w:r w:rsidRPr="005F285A">
        <w:rPr>
          <w:b/>
          <w:bCs/>
        </w:rPr>
        <w:t>Art. 10.</w:t>
      </w:r>
      <w:r w:rsidRPr="005F285A">
        <w:t xml:space="preserve"> É dever de cada gestor providenciar junto ao órgão de gestão de pessoas o credenciamento ou descredenciamento do crachá de identificação de seus subordinados quando necessário.</w:t>
      </w:r>
    </w:p>
    <w:p w14:paraId="338623A4" w14:textId="77777777" w:rsidR="0061147A" w:rsidRPr="005F285A" w:rsidRDefault="0061147A" w:rsidP="0061147A">
      <w:pPr>
        <w:ind w:firstLine="1418"/>
        <w:jc w:val="both"/>
      </w:pPr>
    </w:p>
    <w:p w14:paraId="3C120B18" w14:textId="77777777" w:rsidR="0061147A" w:rsidRPr="005F285A" w:rsidRDefault="0061147A" w:rsidP="0061147A">
      <w:pPr>
        <w:ind w:firstLine="1418"/>
        <w:jc w:val="both"/>
      </w:pPr>
      <w:r w:rsidRPr="005F285A">
        <w:rPr>
          <w:b/>
          <w:bCs/>
        </w:rPr>
        <w:t xml:space="preserve">Art. 11. </w:t>
      </w:r>
      <w:r w:rsidRPr="005F285A">
        <w:t>A entrada e a saída de equipamentos, materiais, móveis e objetos de propriedade da Câmara Municipal ou sob sua guarda serão obrigatoriamente supervisionadas pela equipe de segurança e registradas mediante preenchimento de formulário próprio.</w:t>
      </w:r>
    </w:p>
    <w:p w14:paraId="1B4065C2" w14:textId="77777777" w:rsidR="0061147A" w:rsidRPr="005F285A" w:rsidRDefault="0061147A" w:rsidP="0061147A">
      <w:pPr>
        <w:ind w:firstLine="1418"/>
        <w:jc w:val="both"/>
        <w:rPr>
          <w:b/>
          <w:bCs/>
        </w:rPr>
      </w:pPr>
    </w:p>
    <w:p w14:paraId="108C90F5" w14:textId="77777777" w:rsidR="0061147A" w:rsidRPr="005F285A" w:rsidRDefault="0061147A" w:rsidP="0061147A">
      <w:pPr>
        <w:ind w:firstLine="1418"/>
        <w:jc w:val="both"/>
      </w:pPr>
      <w:r w:rsidRPr="005F285A">
        <w:rPr>
          <w:b/>
        </w:rPr>
        <w:t>§ 1º</w:t>
      </w:r>
      <w:r w:rsidRPr="005F285A">
        <w:t xml:space="preserve"> O controle patrimonial de que trata o </w:t>
      </w:r>
      <w:r w:rsidRPr="005F285A">
        <w:rPr>
          <w:i/>
          <w:iCs/>
        </w:rPr>
        <w:t>caput</w:t>
      </w:r>
      <w:r w:rsidRPr="005F285A">
        <w:t xml:space="preserve"> compete à unidade responsável pelo patrimônio, devendo contar com a anuência expressa das Coordenadorias Administrativa ou Geral, conforme as atribuições definidas no Plano de Cargos, Carreiras e Salários (PCCS).</w:t>
      </w:r>
    </w:p>
    <w:p w14:paraId="7BA1B36F" w14:textId="77777777" w:rsidR="0061147A" w:rsidRPr="005F285A" w:rsidRDefault="0061147A" w:rsidP="0061147A">
      <w:pPr>
        <w:ind w:firstLine="1418"/>
        <w:jc w:val="both"/>
      </w:pPr>
    </w:p>
    <w:p w14:paraId="056D9E84" w14:textId="77777777" w:rsidR="0061147A" w:rsidRPr="005F285A" w:rsidRDefault="0061147A" w:rsidP="0061147A">
      <w:pPr>
        <w:ind w:firstLine="1418"/>
        <w:jc w:val="both"/>
      </w:pPr>
      <w:r w:rsidRPr="005F285A">
        <w:rPr>
          <w:b/>
        </w:rPr>
        <w:t>§ 2º</w:t>
      </w:r>
      <w:r w:rsidRPr="005F285A">
        <w:t xml:space="preserve"> É vedada a retirada de qualquer bem patrimonial das dependências da Câmara sem a devida autorização da autoridade competente, sujeitando o infrator às sanções administrativas, civis e criminais cabíveis.</w:t>
      </w:r>
    </w:p>
    <w:p w14:paraId="5966E4B9" w14:textId="77777777" w:rsidR="0061147A" w:rsidRPr="005F285A" w:rsidRDefault="0061147A" w:rsidP="0061147A">
      <w:pPr>
        <w:ind w:firstLine="1418"/>
        <w:jc w:val="both"/>
      </w:pPr>
    </w:p>
    <w:p w14:paraId="5B6184F1" w14:textId="77777777" w:rsidR="0061147A" w:rsidRPr="005F285A" w:rsidRDefault="0061147A" w:rsidP="0061147A">
      <w:pPr>
        <w:ind w:firstLine="1418"/>
        <w:jc w:val="both"/>
      </w:pPr>
      <w:r w:rsidRPr="005F285A">
        <w:rPr>
          <w:b/>
          <w:bCs/>
        </w:rPr>
        <w:t>Art. 12.</w:t>
      </w:r>
      <w:r w:rsidRPr="005F285A">
        <w:t xml:space="preserve"> A critério da Mesa Diretora, esta poderá oficiar aos gabinetes dos vereadores e vereadoras com o fito de relacionar todas as pessoas que eventualmente prestem serviços voluntários a cada parlamentar, logo não sendo servidores ou colaboradores deste Poder Legislativo, visando ao eventual cadastro destas pessoas junto ao sistema de controle de acesso.</w:t>
      </w:r>
    </w:p>
    <w:p w14:paraId="4735F56E" w14:textId="77777777" w:rsidR="0061147A" w:rsidRPr="005F285A" w:rsidRDefault="0061147A" w:rsidP="0061147A">
      <w:pPr>
        <w:jc w:val="both"/>
      </w:pPr>
    </w:p>
    <w:p w14:paraId="7C155BAB" w14:textId="77777777" w:rsidR="0061147A" w:rsidRPr="005F285A" w:rsidRDefault="0061147A" w:rsidP="0061147A">
      <w:pPr>
        <w:jc w:val="both"/>
      </w:pPr>
    </w:p>
    <w:p w14:paraId="5A6A9FBD" w14:textId="087723F2" w:rsidR="0061147A" w:rsidRPr="005F285A" w:rsidRDefault="0061147A" w:rsidP="0061147A">
      <w:pPr>
        <w:jc w:val="center"/>
        <w:rPr>
          <w:b/>
          <w:bCs/>
        </w:rPr>
      </w:pPr>
      <w:r w:rsidRPr="005F285A">
        <w:rPr>
          <w:b/>
          <w:bCs/>
        </w:rPr>
        <w:t>CAPÍTULO IV</w:t>
      </w:r>
      <w:r w:rsidR="00130CED">
        <w:rPr>
          <w:b/>
          <w:bCs/>
        </w:rPr>
        <w:t xml:space="preserve"> -</w:t>
      </w:r>
      <w:r w:rsidRPr="005F285A">
        <w:rPr>
          <w:b/>
          <w:bCs/>
        </w:rPr>
        <w:t xml:space="preserve"> Das Proibições</w:t>
      </w:r>
    </w:p>
    <w:p w14:paraId="477EEFCC" w14:textId="77777777" w:rsidR="0061147A" w:rsidRPr="005F285A" w:rsidRDefault="0061147A" w:rsidP="0061147A">
      <w:pPr>
        <w:jc w:val="both"/>
      </w:pPr>
    </w:p>
    <w:p w14:paraId="6BC252A7" w14:textId="77777777" w:rsidR="0061147A" w:rsidRPr="005F285A" w:rsidRDefault="0061147A" w:rsidP="0061147A">
      <w:pPr>
        <w:ind w:firstLine="1418"/>
        <w:jc w:val="both"/>
      </w:pPr>
      <w:r w:rsidRPr="005F285A">
        <w:rPr>
          <w:b/>
          <w:bCs/>
        </w:rPr>
        <w:t xml:space="preserve">Art. 13. </w:t>
      </w:r>
      <w:r w:rsidRPr="005F285A">
        <w:t xml:space="preserve">É vedada a prática de quaisquer atividades nas dependências da Câmara Municipal de Sorriso por pessoas estranhas ao seu quadro funcional ou que não possuam vínculo institucional com o Poder Legislativo Municipal. </w:t>
      </w:r>
    </w:p>
    <w:p w14:paraId="18E9BFF0" w14:textId="77777777" w:rsidR="0061147A" w:rsidRPr="005F285A" w:rsidRDefault="0061147A" w:rsidP="0061147A">
      <w:pPr>
        <w:ind w:firstLine="1418"/>
        <w:jc w:val="both"/>
      </w:pPr>
    </w:p>
    <w:p w14:paraId="5A7529FC" w14:textId="77777777" w:rsidR="0061147A" w:rsidRPr="005F285A" w:rsidRDefault="0061147A" w:rsidP="0061147A">
      <w:pPr>
        <w:ind w:firstLine="1418"/>
        <w:jc w:val="both"/>
      </w:pPr>
      <w:r w:rsidRPr="005F285A">
        <w:t xml:space="preserve">I – </w:t>
      </w:r>
      <w:proofErr w:type="gramStart"/>
      <w:r w:rsidRPr="005F285A">
        <w:t>fumar ou consumir</w:t>
      </w:r>
      <w:proofErr w:type="gramEnd"/>
      <w:r w:rsidRPr="005F285A">
        <w:t xml:space="preserve"> alimentos e bebidas fora das áreas e situações especificamente autorizadas; </w:t>
      </w:r>
    </w:p>
    <w:p w14:paraId="5BD8938B" w14:textId="77777777" w:rsidR="0061147A" w:rsidRPr="005F285A" w:rsidRDefault="0061147A" w:rsidP="0061147A">
      <w:pPr>
        <w:ind w:firstLine="1418"/>
        <w:jc w:val="both"/>
      </w:pPr>
      <w:r w:rsidRPr="005F285A">
        <w:t xml:space="preserve">II – </w:t>
      </w:r>
      <w:proofErr w:type="gramStart"/>
      <w:r w:rsidRPr="005F285A">
        <w:t>fixar</w:t>
      </w:r>
      <w:proofErr w:type="gramEnd"/>
      <w:r w:rsidRPr="005F285A">
        <w:t xml:space="preserve"> cartazes ou propaganda comercial ou eleitoral; </w:t>
      </w:r>
    </w:p>
    <w:p w14:paraId="1EA12406" w14:textId="77777777" w:rsidR="0061147A" w:rsidRPr="005F285A" w:rsidRDefault="0061147A" w:rsidP="0061147A">
      <w:pPr>
        <w:ind w:firstLine="1418"/>
        <w:jc w:val="both"/>
      </w:pPr>
      <w:r w:rsidRPr="005F285A">
        <w:t xml:space="preserve">III – instalar decoração, bandeiras ou acessórios sem prévia autorização da Coordenadoria Administrativa; </w:t>
      </w:r>
    </w:p>
    <w:p w14:paraId="26EFBC91" w14:textId="77777777" w:rsidR="0061147A" w:rsidRPr="005F285A" w:rsidRDefault="0061147A" w:rsidP="0061147A">
      <w:pPr>
        <w:ind w:firstLine="1418"/>
        <w:jc w:val="both"/>
      </w:pPr>
      <w:r w:rsidRPr="005F285A">
        <w:t xml:space="preserve">IV – </w:t>
      </w:r>
      <w:proofErr w:type="gramStart"/>
      <w:r w:rsidRPr="005F285A">
        <w:t>utilizar</w:t>
      </w:r>
      <w:proofErr w:type="gramEnd"/>
      <w:r w:rsidRPr="005F285A">
        <w:t xml:space="preserve"> vestimentas ou adotar comportamentos incompatíveis com o decoro parlamentar e a ordem dos trabalhos; </w:t>
      </w:r>
    </w:p>
    <w:p w14:paraId="5621DDF7" w14:textId="77777777" w:rsidR="0061147A" w:rsidRPr="005F285A" w:rsidRDefault="0061147A" w:rsidP="0061147A">
      <w:pPr>
        <w:ind w:firstLine="1418"/>
        <w:jc w:val="both"/>
      </w:pPr>
      <w:r w:rsidRPr="005F285A">
        <w:t xml:space="preserve">V – </w:t>
      </w:r>
      <w:proofErr w:type="gramStart"/>
      <w:r w:rsidRPr="005F285A">
        <w:t>realizar</w:t>
      </w:r>
      <w:proofErr w:type="gramEnd"/>
      <w:r w:rsidRPr="005F285A">
        <w:t xml:space="preserve"> cultos, rituais religiosos ou atividades de proselitismo religioso, ainda que sob pretexto de caráter cultural; </w:t>
      </w:r>
    </w:p>
    <w:p w14:paraId="6C4D3E05" w14:textId="77777777" w:rsidR="0061147A" w:rsidRPr="005F285A" w:rsidRDefault="0061147A" w:rsidP="0061147A">
      <w:pPr>
        <w:ind w:firstLine="1418"/>
        <w:jc w:val="both"/>
      </w:pPr>
      <w:r w:rsidRPr="005F285A">
        <w:t xml:space="preserve">VI – </w:t>
      </w:r>
      <w:proofErr w:type="gramStart"/>
      <w:r w:rsidRPr="005F285A">
        <w:t>movimentar</w:t>
      </w:r>
      <w:proofErr w:type="gramEnd"/>
      <w:r w:rsidRPr="005F285A">
        <w:t xml:space="preserve"> bens móveis e equipamentos sem autorização expressa; </w:t>
      </w:r>
    </w:p>
    <w:p w14:paraId="6A51383B" w14:textId="77777777" w:rsidR="0061147A" w:rsidRPr="005F285A" w:rsidRDefault="0061147A" w:rsidP="0061147A">
      <w:pPr>
        <w:ind w:firstLine="1418"/>
        <w:jc w:val="both"/>
      </w:pPr>
      <w:r w:rsidRPr="005F285A">
        <w:lastRenderedPageBreak/>
        <w:t xml:space="preserve">VII – desrespeitar a lotação máxima fixada para os ambientes; </w:t>
      </w:r>
    </w:p>
    <w:p w14:paraId="48E7175C" w14:textId="77777777" w:rsidR="0061147A" w:rsidRPr="005F285A" w:rsidRDefault="0061147A" w:rsidP="0061147A">
      <w:pPr>
        <w:ind w:firstLine="1418"/>
        <w:jc w:val="both"/>
      </w:pPr>
      <w:r w:rsidRPr="005F285A">
        <w:t>VIII – ingressar com cartazes ou faixas que contenham hastes de madeira, metal ou qualquer material que ofereça risco à integridade física, bem como mensagens que incitem a violência ou qualquer forma de discriminação.</w:t>
      </w:r>
    </w:p>
    <w:p w14:paraId="6477FBC9" w14:textId="77777777" w:rsidR="0061147A" w:rsidRPr="005F285A" w:rsidRDefault="0061147A" w:rsidP="0061147A">
      <w:pPr>
        <w:ind w:firstLine="1418"/>
        <w:jc w:val="both"/>
      </w:pPr>
    </w:p>
    <w:p w14:paraId="6A034647" w14:textId="77777777" w:rsidR="0061147A" w:rsidRPr="005F285A" w:rsidRDefault="0061147A" w:rsidP="0061147A">
      <w:pPr>
        <w:ind w:firstLine="1418"/>
        <w:jc w:val="both"/>
      </w:pPr>
      <w:r w:rsidRPr="005F285A">
        <w:rPr>
          <w:b/>
          <w:bCs/>
        </w:rPr>
        <w:t>Art. 14.</w:t>
      </w:r>
      <w:r w:rsidRPr="005F285A">
        <w:t xml:space="preserve"> O acesso de pessoas com bolsas, mochilas, malas de viagem, pacotes ou outros invólucros similares poderá ser precedido de vistoria de segurança.</w:t>
      </w:r>
    </w:p>
    <w:p w14:paraId="1AAC0017" w14:textId="77777777" w:rsidR="0061147A" w:rsidRPr="005F285A" w:rsidRDefault="0061147A" w:rsidP="0061147A">
      <w:pPr>
        <w:ind w:firstLine="1418"/>
        <w:jc w:val="both"/>
      </w:pPr>
    </w:p>
    <w:p w14:paraId="538C3437" w14:textId="77777777" w:rsidR="0061147A" w:rsidRPr="005F285A" w:rsidRDefault="0061147A" w:rsidP="0061147A">
      <w:pPr>
        <w:ind w:firstLine="1418"/>
        <w:jc w:val="both"/>
      </w:pPr>
      <w:r w:rsidRPr="005F285A">
        <w:rPr>
          <w:b/>
          <w:bCs/>
        </w:rPr>
        <w:t>Art. 15.</w:t>
      </w:r>
      <w:r w:rsidRPr="005F285A">
        <w:t xml:space="preserve"> Fica expressamente vedado o ingresso e a permanência nas instalações da Câmara de pessoas portando armas de fogo, artefatos explosivos, corrosivos, inflamáveis, </w:t>
      </w:r>
      <w:proofErr w:type="spellStart"/>
      <w:r w:rsidRPr="005F285A">
        <w:t>perfurocortantes</w:t>
      </w:r>
      <w:proofErr w:type="spellEnd"/>
      <w:r w:rsidRPr="005F285A">
        <w:t xml:space="preserve"> ou quaisquer outros instrumentos considerados perigosos.</w:t>
      </w:r>
    </w:p>
    <w:p w14:paraId="44BC1538" w14:textId="77777777" w:rsidR="0061147A" w:rsidRPr="005F285A" w:rsidRDefault="0061147A" w:rsidP="0061147A">
      <w:pPr>
        <w:ind w:firstLine="1418"/>
        <w:jc w:val="both"/>
      </w:pPr>
    </w:p>
    <w:p w14:paraId="7E86ED1E" w14:textId="77777777" w:rsidR="0061147A" w:rsidRPr="005F285A" w:rsidRDefault="0061147A" w:rsidP="0061147A">
      <w:pPr>
        <w:ind w:firstLine="1418"/>
        <w:jc w:val="both"/>
      </w:pPr>
      <w:r w:rsidRPr="005F285A">
        <w:rPr>
          <w:b/>
          <w:bCs/>
        </w:rPr>
        <w:t xml:space="preserve">§ 1º </w:t>
      </w:r>
      <w:r w:rsidRPr="005F285A">
        <w:t xml:space="preserve">O disposto no </w:t>
      </w:r>
      <w:r w:rsidRPr="005F285A">
        <w:rPr>
          <w:i/>
          <w:iCs/>
        </w:rPr>
        <w:t>caput</w:t>
      </w:r>
      <w:r w:rsidRPr="005F285A">
        <w:t xml:space="preserve"> não se aplica aos agentes de segurança pública em serviço e às autoridades com prerrogativa legal de porte de arma, desde que devidamente identificadas e em missão oficial.</w:t>
      </w:r>
    </w:p>
    <w:p w14:paraId="194387B2" w14:textId="77777777" w:rsidR="0061147A" w:rsidRPr="005F285A" w:rsidRDefault="0061147A" w:rsidP="0061147A">
      <w:pPr>
        <w:ind w:firstLine="1418"/>
        <w:jc w:val="both"/>
      </w:pPr>
    </w:p>
    <w:p w14:paraId="4EB96B70" w14:textId="77777777" w:rsidR="0061147A" w:rsidRPr="005F285A" w:rsidRDefault="0061147A" w:rsidP="0061147A">
      <w:pPr>
        <w:ind w:firstLine="1418"/>
        <w:jc w:val="both"/>
      </w:pPr>
      <w:r w:rsidRPr="005F285A">
        <w:t xml:space="preserve"> </w:t>
      </w:r>
      <w:r w:rsidRPr="005F285A">
        <w:rPr>
          <w:b/>
          <w:bCs/>
        </w:rPr>
        <w:t>§ 2º</w:t>
      </w:r>
      <w:r w:rsidRPr="005F285A">
        <w:t xml:space="preserve"> Não é possível o acautelamento desses objetos, cabendo ao possuidor providenciar sua guarda fora das dependências da Câmara, sob pena de sua entrada, circulação e permanência no local não serem permitidas.</w:t>
      </w:r>
    </w:p>
    <w:p w14:paraId="3A5B953C" w14:textId="77777777" w:rsidR="0061147A" w:rsidRPr="005F285A" w:rsidRDefault="0061147A" w:rsidP="0061147A">
      <w:pPr>
        <w:ind w:firstLine="1418"/>
        <w:jc w:val="both"/>
      </w:pPr>
    </w:p>
    <w:p w14:paraId="6678E7B3" w14:textId="77777777" w:rsidR="0061147A" w:rsidRPr="005F285A" w:rsidRDefault="0061147A" w:rsidP="0061147A">
      <w:pPr>
        <w:ind w:firstLine="1418"/>
        <w:jc w:val="both"/>
      </w:pPr>
      <w:r w:rsidRPr="005F285A">
        <w:rPr>
          <w:b/>
          <w:bCs/>
        </w:rPr>
        <w:t>Art. 16.</w:t>
      </w:r>
      <w:r w:rsidRPr="005F285A">
        <w:t xml:space="preserve"> Com o objetivo de garantir a segurança orgânica, é vedado o ingresso nas dependências internas da Câmara Municipal de pessoas que: </w:t>
      </w:r>
    </w:p>
    <w:p w14:paraId="475DB41D" w14:textId="77777777" w:rsidR="0061147A" w:rsidRPr="005F285A" w:rsidRDefault="0061147A" w:rsidP="0061147A">
      <w:pPr>
        <w:ind w:firstLine="1418"/>
        <w:jc w:val="both"/>
      </w:pPr>
      <w:r w:rsidRPr="005F285A">
        <w:t xml:space="preserve">I – </w:t>
      </w:r>
      <w:proofErr w:type="gramStart"/>
      <w:r w:rsidRPr="005F285A">
        <w:t>não</w:t>
      </w:r>
      <w:proofErr w:type="gramEnd"/>
      <w:r w:rsidRPr="005F285A">
        <w:t xml:space="preserve"> estejam utilizando vestes adequadas ao decoro e ao ambiente legislativo; II – não portem documento oficial de identificação com foto, ressalvada a apresentação de Boletim de Ocorrência por perda, roubo ou furto; </w:t>
      </w:r>
    </w:p>
    <w:p w14:paraId="70D3A090" w14:textId="77777777" w:rsidR="0061147A" w:rsidRPr="005F285A" w:rsidRDefault="0061147A" w:rsidP="0061147A">
      <w:pPr>
        <w:ind w:firstLine="1418"/>
        <w:jc w:val="both"/>
      </w:pPr>
      <w:r w:rsidRPr="005F285A">
        <w:t xml:space="preserve">III – utilizem capacete, máscara ou qualquer vestimenta que oculte o rosto ou dificulte a identificação, excetuadas as máscaras de proteção sanitária; </w:t>
      </w:r>
    </w:p>
    <w:p w14:paraId="01C3A0F6" w14:textId="77777777" w:rsidR="0061147A" w:rsidRPr="005F285A" w:rsidRDefault="0061147A" w:rsidP="0061147A">
      <w:pPr>
        <w:ind w:firstLine="1418"/>
        <w:jc w:val="both"/>
      </w:pPr>
      <w:r w:rsidRPr="005F285A">
        <w:t xml:space="preserve">IV – </w:t>
      </w:r>
      <w:proofErr w:type="gramStart"/>
      <w:r w:rsidRPr="005F285A">
        <w:t>portem</w:t>
      </w:r>
      <w:proofErr w:type="gramEnd"/>
      <w:r w:rsidRPr="005F285A">
        <w:t xml:space="preserve"> equipamentos que produzam poluição sonora ou prejudiquem a regularidade dos trabalhos legislativos, tais como megafones, caixas de som e assemelhados; </w:t>
      </w:r>
    </w:p>
    <w:p w14:paraId="4902BF87" w14:textId="77777777" w:rsidR="0061147A" w:rsidRPr="005F285A" w:rsidRDefault="0061147A" w:rsidP="0061147A">
      <w:pPr>
        <w:ind w:firstLine="1418"/>
        <w:jc w:val="both"/>
      </w:pPr>
      <w:r w:rsidRPr="005F285A">
        <w:t xml:space="preserve">V – </w:t>
      </w:r>
      <w:proofErr w:type="gramStart"/>
      <w:r w:rsidRPr="005F285A">
        <w:t>conduzam</w:t>
      </w:r>
      <w:proofErr w:type="gramEnd"/>
      <w:r w:rsidRPr="005F285A">
        <w:t xml:space="preserve"> veículos automotores ou elétricos, exceto equipamentos de mobilidade reduzida; </w:t>
      </w:r>
    </w:p>
    <w:p w14:paraId="097A86CC" w14:textId="77777777" w:rsidR="0061147A" w:rsidRPr="005F285A" w:rsidRDefault="0061147A" w:rsidP="0061147A">
      <w:pPr>
        <w:ind w:firstLine="1418"/>
        <w:jc w:val="both"/>
      </w:pPr>
      <w:r w:rsidRPr="005F285A">
        <w:t xml:space="preserve">VI – </w:t>
      </w:r>
      <w:proofErr w:type="gramStart"/>
      <w:r w:rsidRPr="005F285A">
        <w:t>portem ou estejam</w:t>
      </w:r>
      <w:proofErr w:type="gramEnd"/>
      <w:r w:rsidRPr="005F285A">
        <w:t xml:space="preserve"> acompanhadas de animais, ressalvado o uso de cão-guia; </w:t>
      </w:r>
    </w:p>
    <w:p w14:paraId="3C92080B" w14:textId="77777777" w:rsidR="0061147A" w:rsidRPr="005F285A" w:rsidRDefault="0061147A" w:rsidP="0061147A">
      <w:pPr>
        <w:ind w:firstLine="1418"/>
        <w:jc w:val="both"/>
      </w:pPr>
    </w:p>
    <w:p w14:paraId="494B4FDC" w14:textId="77777777" w:rsidR="0061147A" w:rsidRPr="005F285A" w:rsidRDefault="0061147A" w:rsidP="0061147A">
      <w:pPr>
        <w:ind w:firstLine="1418"/>
        <w:jc w:val="both"/>
      </w:pPr>
      <w:r w:rsidRPr="005F285A">
        <w:t>VII – demonstrem comportamento que configure fundada suspeita de ameaça iminente à segurança de pessoas ou do patrimônio, devidamente justificado pelos agentes de segurança.</w:t>
      </w:r>
    </w:p>
    <w:p w14:paraId="694377CC" w14:textId="77777777" w:rsidR="0061147A" w:rsidRPr="005F285A" w:rsidRDefault="0061147A" w:rsidP="0061147A">
      <w:pPr>
        <w:ind w:firstLine="1418"/>
        <w:jc w:val="both"/>
      </w:pPr>
    </w:p>
    <w:p w14:paraId="5C57B4E2" w14:textId="77777777" w:rsidR="0061147A" w:rsidRPr="005F285A" w:rsidRDefault="0061147A" w:rsidP="0061147A">
      <w:pPr>
        <w:ind w:firstLine="1418"/>
        <w:jc w:val="both"/>
      </w:pPr>
      <w:r w:rsidRPr="005F285A">
        <w:rPr>
          <w:b/>
        </w:rPr>
        <w:t>Parágrafo único.</w:t>
      </w:r>
      <w:r w:rsidRPr="005F285A">
        <w:t xml:space="preserve"> As infrações cometidas por servidores públicos sujeitam o infrator às penalidades previstas na legislação estatutária vigente, mediante processo administrativo próprio.</w:t>
      </w:r>
    </w:p>
    <w:p w14:paraId="2BC331E5" w14:textId="77777777" w:rsidR="0061147A" w:rsidRPr="005F285A" w:rsidRDefault="0061147A" w:rsidP="0061147A">
      <w:pPr>
        <w:jc w:val="both"/>
      </w:pPr>
    </w:p>
    <w:p w14:paraId="7A5DF854" w14:textId="77777777" w:rsidR="0061147A" w:rsidRPr="005F285A" w:rsidRDefault="0061147A" w:rsidP="0061147A">
      <w:pPr>
        <w:jc w:val="center"/>
        <w:rPr>
          <w:b/>
          <w:bCs/>
        </w:rPr>
      </w:pPr>
    </w:p>
    <w:p w14:paraId="020C9C11" w14:textId="75B7DD9B" w:rsidR="0061147A" w:rsidRPr="005F285A" w:rsidRDefault="0061147A" w:rsidP="0061147A">
      <w:pPr>
        <w:jc w:val="center"/>
        <w:rPr>
          <w:b/>
          <w:bCs/>
        </w:rPr>
      </w:pPr>
      <w:r w:rsidRPr="005F285A">
        <w:rPr>
          <w:b/>
          <w:bCs/>
        </w:rPr>
        <w:t>CAPÍTULO V</w:t>
      </w:r>
      <w:r w:rsidR="00130CED">
        <w:rPr>
          <w:b/>
          <w:bCs/>
        </w:rPr>
        <w:t xml:space="preserve"> -</w:t>
      </w:r>
      <w:bookmarkStart w:id="0" w:name="_GoBack"/>
      <w:bookmarkEnd w:id="0"/>
      <w:r w:rsidRPr="005F285A">
        <w:rPr>
          <w:b/>
          <w:bCs/>
        </w:rPr>
        <w:t xml:space="preserve"> Da Fiscalização e Das Penalidades</w:t>
      </w:r>
    </w:p>
    <w:p w14:paraId="38CBDADE" w14:textId="77777777" w:rsidR="0061147A" w:rsidRPr="005F285A" w:rsidRDefault="0061147A" w:rsidP="0061147A">
      <w:pPr>
        <w:jc w:val="both"/>
        <w:rPr>
          <w:b/>
          <w:bCs/>
        </w:rPr>
      </w:pPr>
    </w:p>
    <w:p w14:paraId="7F98544F" w14:textId="77777777" w:rsidR="0061147A" w:rsidRPr="005F285A" w:rsidRDefault="0061147A" w:rsidP="0061147A">
      <w:pPr>
        <w:ind w:firstLine="1418"/>
        <w:jc w:val="both"/>
      </w:pPr>
      <w:r w:rsidRPr="005F285A">
        <w:rPr>
          <w:b/>
          <w:bCs/>
        </w:rPr>
        <w:t>Art. 17. </w:t>
      </w:r>
      <w:r w:rsidRPr="005F285A">
        <w:t>A fiscalização do cumprimento desta Resolução incumbe à equipe de segurança e aos servidores responsáveis pela recepção e controle de acesso, os quais deverão atuar com base nos princípios da urbanidade, proporcionalidade e bom senso.</w:t>
      </w:r>
    </w:p>
    <w:p w14:paraId="11E74D7E" w14:textId="77777777" w:rsidR="0061147A" w:rsidRPr="005F285A" w:rsidRDefault="0061147A" w:rsidP="0061147A">
      <w:pPr>
        <w:ind w:firstLine="1418"/>
        <w:jc w:val="both"/>
        <w:rPr>
          <w:b/>
          <w:bCs/>
        </w:rPr>
      </w:pPr>
    </w:p>
    <w:p w14:paraId="719498BD" w14:textId="77777777" w:rsidR="0061147A" w:rsidRPr="005F285A" w:rsidRDefault="0061147A" w:rsidP="0061147A">
      <w:pPr>
        <w:ind w:firstLine="1418"/>
        <w:jc w:val="both"/>
      </w:pPr>
      <w:r w:rsidRPr="005F285A">
        <w:rPr>
          <w:b/>
          <w:bCs/>
        </w:rPr>
        <w:lastRenderedPageBreak/>
        <w:t xml:space="preserve">Art. 18. </w:t>
      </w:r>
      <w:r w:rsidRPr="005F285A">
        <w:t>As ações ou omissões que violem o disposto nesta Resolução sujeitarão o infrator às sanções administrativas, civis e penais cabíveis, devendo a ocorrência ser registrada em relatório circunstanciado.</w:t>
      </w:r>
    </w:p>
    <w:p w14:paraId="6CB46CD0" w14:textId="77777777" w:rsidR="0061147A" w:rsidRPr="005F285A" w:rsidRDefault="0061147A" w:rsidP="0061147A">
      <w:pPr>
        <w:ind w:firstLine="1418"/>
        <w:jc w:val="both"/>
        <w:rPr>
          <w:b/>
          <w:bCs/>
        </w:rPr>
      </w:pPr>
    </w:p>
    <w:p w14:paraId="60BF65F7" w14:textId="77777777" w:rsidR="0061147A" w:rsidRPr="005F285A" w:rsidRDefault="0061147A" w:rsidP="0061147A">
      <w:pPr>
        <w:ind w:firstLine="1418"/>
        <w:jc w:val="both"/>
      </w:pPr>
      <w:r w:rsidRPr="005F285A">
        <w:rPr>
          <w:b/>
          <w:bCs/>
        </w:rPr>
        <w:t>§ 1º </w:t>
      </w:r>
      <w:r w:rsidRPr="005F285A">
        <w:t>O registro de infração cometido por visitante ou colaborador externo poderá gerar alerta no sistema de controle de acesso, facultando à administração a restrição temporária de ingresso nas dependências da Câmara, conforme a gravidade da conduta.</w:t>
      </w:r>
    </w:p>
    <w:p w14:paraId="29B79F0E" w14:textId="77777777" w:rsidR="0061147A" w:rsidRPr="005F285A" w:rsidRDefault="0061147A" w:rsidP="0061147A">
      <w:pPr>
        <w:ind w:firstLine="1418"/>
        <w:jc w:val="both"/>
        <w:rPr>
          <w:b/>
          <w:bCs/>
        </w:rPr>
      </w:pPr>
    </w:p>
    <w:p w14:paraId="045DAC43" w14:textId="77777777" w:rsidR="0061147A" w:rsidRPr="005F285A" w:rsidRDefault="0061147A" w:rsidP="0061147A">
      <w:pPr>
        <w:ind w:firstLine="1418"/>
        <w:jc w:val="both"/>
      </w:pPr>
      <w:r w:rsidRPr="005F285A">
        <w:rPr>
          <w:b/>
          <w:bCs/>
        </w:rPr>
        <w:t>§ 2º </w:t>
      </w:r>
      <w:r w:rsidRPr="005F285A">
        <w:t>- Em caso de conduta que, em tese, configure infração penal, os agentes de segurança deverão acionar a autoridade policial competente para as providências legais, sem prejuízo da restrição imediata de acesso do envolvido às dependências da Casa de Leis.</w:t>
      </w:r>
    </w:p>
    <w:p w14:paraId="18A64775" w14:textId="77777777" w:rsidR="0061147A" w:rsidRPr="005F285A" w:rsidRDefault="0061147A" w:rsidP="0061147A">
      <w:pPr>
        <w:ind w:firstLine="1418"/>
        <w:jc w:val="both"/>
        <w:rPr>
          <w:b/>
          <w:bCs/>
        </w:rPr>
      </w:pPr>
    </w:p>
    <w:p w14:paraId="3E100110" w14:textId="77777777" w:rsidR="0061147A" w:rsidRPr="005F285A" w:rsidRDefault="0061147A" w:rsidP="0061147A">
      <w:pPr>
        <w:ind w:firstLine="1418"/>
        <w:jc w:val="both"/>
      </w:pPr>
      <w:r w:rsidRPr="005F285A">
        <w:rPr>
          <w:b/>
          <w:bCs/>
        </w:rPr>
        <w:t>§ 3º </w:t>
      </w:r>
      <w:r w:rsidRPr="005F285A">
        <w:t xml:space="preserve">- Na ocorrência de violação praticada por servidor ou colaborador periódico, a Coordenadoria Geral e o órgão de gestão de pessoas deverão ser formalmente comunicados para a adoção das medidas correcionais previstas na </w:t>
      </w:r>
      <w:r w:rsidRPr="005F285A">
        <w:rPr>
          <w:b/>
          <w:bCs/>
        </w:rPr>
        <w:t>Lei Complementar nº 427/2023 (PCCS)</w:t>
      </w:r>
      <w:r w:rsidRPr="005F285A">
        <w:t xml:space="preserve"> e na legislação estatutária vigente, assegurados o contraditório e a ampla defesa.</w:t>
      </w:r>
    </w:p>
    <w:p w14:paraId="07058713" w14:textId="77777777" w:rsidR="0061147A" w:rsidRPr="005F285A" w:rsidRDefault="0061147A" w:rsidP="0061147A">
      <w:pPr>
        <w:ind w:firstLine="1418"/>
        <w:jc w:val="both"/>
        <w:rPr>
          <w:b/>
          <w:bCs/>
        </w:rPr>
      </w:pPr>
    </w:p>
    <w:p w14:paraId="7A1BA995" w14:textId="77777777" w:rsidR="0061147A" w:rsidRPr="005F285A" w:rsidRDefault="0061147A" w:rsidP="0061147A">
      <w:pPr>
        <w:ind w:firstLine="1418"/>
        <w:jc w:val="both"/>
      </w:pPr>
      <w:r w:rsidRPr="005F285A">
        <w:rPr>
          <w:b/>
          <w:bCs/>
        </w:rPr>
        <w:t>Art. 19.</w:t>
      </w:r>
      <w:r w:rsidRPr="005F285A">
        <w:t xml:space="preserve"> O descumprimento das regras estabelecidas nesta Resolução obriga o infrator à reparação de eventuais danos causados ao patrimônio público municipal, nos termos da Lei Orgânica do Município.</w:t>
      </w:r>
    </w:p>
    <w:p w14:paraId="1245B67D" w14:textId="77777777" w:rsidR="0061147A" w:rsidRPr="005F285A" w:rsidRDefault="0061147A" w:rsidP="0061147A">
      <w:pPr>
        <w:jc w:val="both"/>
      </w:pPr>
    </w:p>
    <w:p w14:paraId="1776888B" w14:textId="77777777" w:rsidR="0061147A" w:rsidRPr="005F285A" w:rsidRDefault="0061147A" w:rsidP="0061147A">
      <w:pPr>
        <w:jc w:val="both"/>
      </w:pPr>
    </w:p>
    <w:p w14:paraId="3960F9A3" w14:textId="241169FF" w:rsidR="0061147A" w:rsidRPr="005F285A" w:rsidRDefault="0061147A" w:rsidP="0061147A">
      <w:pPr>
        <w:jc w:val="center"/>
      </w:pPr>
      <w:r w:rsidRPr="005F285A">
        <w:rPr>
          <w:b/>
          <w:bCs/>
        </w:rPr>
        <w:t>CAPÍTULO VI</w:t>
      </w:r>
      <w:r w:rsidR="00130CED">
        <w:rPr>
          <w:b/>
          <w:bCs/>
        </w:rPr>
        <w:t xml:space="preserve"> -</w:t>
      </w:r>
      <w:r w:rsidRPr="005F285A">
        <w:rPr>
          <w:b/>
          <w:bCs/>
        </w:rPr>
        <w:t xml:space="preserve"> Do </w:t>
      </w:r>
      <w:proofErr w:type="spellStart"/>
      <w:r w:rsidRPr="005F285A">
        <w:rPr>
          <w:b/>
          <w:bCs/>
        </w:rPr>
        <w:t>Videomonitoramento</w:t>
      </w:r>
      <w:proofErr w:type="spellEnd"/>
      <w:r w:rsidRPr="005F285A">
        <w:rPr>
          <w:b/>
          <w:bCs/>
        </w:rPr>
        <w:t xml:space="preserve"> e da Proteção de Dados</w:t>
      </w:r>
    </w:p>
    <w:p w14:paraId="5855C472" w14:textId="77777777" w:rsidR="0061147A" w:rsidRPr="005F285A" w:rsidRDefault="0061147A" w:rsidP="0061147A">
      <w:pPr>
        <w:jc w:val="both"/>
        <w:rPr>
          <w:b/>
          <w:bCs/>
        </w:rPr>
      </w:pPr>
    </w:p>
    <w:p w14:paraId="6D5E2845" w14:textId="77777777" w:rsidR="0061147A" w:rsidRPr="005F285A" w:rsidRDefault="0061147A" w:rsidP="0061147A">
      <w:pPr>
        <w:ind w:firstLine="1418"/>
        <w:jc w:val="both"/>
      </w:pPr>
      <w:r w:rsidRPr="005F285A">
        <w:rPr>
          <w:b/>
          <w:bCs/>
        </w:rPr>
        <w:t>Art. 20.</w:t>
      </w:r>
      <w:r w:rsidRPr="005F285A">
        <w:t xml:space="preserve"> O sistema de </w:t>
      </w:r>
      <w:proofErr w:type="spellStart"/>
      <w:r w:rsidRPr="005F285A">
        <w:t>videomonitoramento</w:t>
      </w:r>
      <w:proofErr w:type="spellEnd"/>
      <w:r w:rsidRPr="005F285A">
        <w:t xml:space="preserve"> da Câmara Municipal tem como finalidade exclusiva garantir a segurança orgânica, a preservação do patrimônio e a integridade das pessoas.</w:t>
      </w:r>
    </w:p>
    <w:p w14:paraId="503BDD9F" w14:textId="77777777" w:rsidR="0061147A" w:rsidRPr="005F285A" w:rsidRDefault="0061147A" w:rsidP="0061147A">
      <w:pPr>
        <w:ind w:firstLine="1418"/>
        <w:jc w:val="both"/>
      </w:pPr>
      <w:r w:rsidRPr="005F285A">
        <w:rPr>
          <w:b/>
          <w:bCs/>
        </w:rPr>
        <w:t>§ 1º</w:t>
      </w:r>
      <w:r w:rsidRPr="005F285A">
        <w:t xml:space="preserve"> O tratamento de dados pessoais e biométricos coletados observará as diretrizes da </w:t>
      </w:r>
      <w:r w:rsidRPr="005F285A">
        <w:rPr>
          <w:b/>
          <w:bCs/>
        </w:rPr>
        <w:t>Lei Federal nº 13.709/2018 (LGPD)</w:t>
      </w:r>
      <w:r w:rsidRPr="005F285A">
        <w:t>, pautando-se nos princípios da finalidade, necessidade e segurança.</w:t>
      </w:r>
    </w:p>
    <w:p w14:paraId="23B1EEA9" w14:textId="77777777" w:rsidR="0061147A" w:rsidRPr="005F285A" w:rsidRDefault="0061147A" w:rsidP="0061147A">
      <w:pPr>
        <w:ind w:firstLine="1418"/>
        <w:jc w:val="both"/>
      </w:pPr>
    </w:p>
    <w:p w14:paraId="7C1D9153" w14:textId="77777777" w:rsidR="0061147A" w:rsidRPr="005F285A" w:rsidRDefault="0061147A" w:rsidP="0061147A">
      <w:pPr>
        <w:ind w:firstLine="1418"/>
        <w:jc w:val="both"/>
      </w:pPr>
      <w:r w:rsidRPr="005F285A">
        <w:rPr>
          <w:b/>
          <w:bCs/>
        </w:rPr>
        <w:t>§ 2º</w:t>
      </w:r>
      <w:r w:rsidRPr="005F285A">
        <w:t xml:space="preserve"> As imagens e áudios serão armazenados pelo prazo de 30 (trinta) dias, salvo se houver requisição judicial, investigação criminal ou procedimento administrativo em curso, hipóteses em que serão preservados até a conclusão definitiva do feito.</w:t>
      </w:r>
    </w:p>
    <w:p w14:paraId="155D0561" w14:textId="77777777" w:rsidR="0061147A" w:rsidRPr="005F285A" w:rsidRDefault="0061147A" w:rsidP="0061147A">
      <w:pPr>
        <w:ind w:firstLine="1418"/>
        <w:jc w:val="both"/>
      </w:pPr>
    </w:p>
    <w:p w14:paraId="2CA42731" w14:textId="77777777" w:rsidR="0061147A" w:rsidRPr="005F285A" w:rsidRDefault="0061147A" w:rsidP="0061147A">
      <w:pPr>
        <w:ind w:firstLine="1418"/>
        <w:jc w:val="both"/>
      </w:pPr>
      <w:r w:rsidRPr="005F285A">
        <w:rPr>
          <w:b/>
          <w:bCs/>
        </w:rPr>
        <w:t>§ 3º</w:t>
      </w:r>
      <w:r w:rsidRPr="005F285A">
        <w:t xml:space="preserve"> A Coordenadoria Geral, com o suporte da unidade de Tecnologia da Informação, atuará como operadora dos dados, implementando barreiras técnicas contra acessos não autorizados.</w:t>
      </w:r>
    </w:p>
    <w:p w14:paraId="30804B2F" w14:textId="77777777" w:rsidR="0061147A" w:rsidRPr="005F285A" w:rsidRDefault="0061147A" w:rsidP="0061147A">
      <w:pPr>
        <w:ind w:firstLine="1418"/>
        <w:jc w:val="both"/>
      </w:pPr>
    </w:p>
    <w:p w14:paraId="44D10F62" w14:textId="77777777" w:rsidR="0061147A" w:rsidRPr="005F285A" w:rsidRDefault="0061147A" w:rsidP="0061147A">
      <w:pPr>
        <w:ind w:firstLine="1418"/>
        <w:jc w:val="both"/>
      </w:pPr>
      <w:r w:rsidRPr="005F285A">
        <w:t xml:space="preserve"> </w:t>
      </w:r>
      <w:r w:rsidRPr="005F285A">
        <w:rPr>
          <w:b/>
          <w:bCs/>
        </w:rPr>
        <w:t>§ 4º</w:t>
      </w:r>
      <w:r w:rsidRPr="005F285A">
        <w:t xml:space="preserve"> A eventual adoção de sistemas de reconhecimento facial dependerá de regulamentação específica, obrigatoriamente precedida de Relatório de Impacto à Proteção de Dados Pessoais (RIPD).</w:t>
      </w:r>
    </w:p>
    <w:p w14:paraId="2347FD1E" w14:textId="77777777" w:rsidR="0061147A" w:rsidRPr="005F285A" w:rsidRDefault="0061147A" w:rsidP="0061147A">
      <w:pPr>
        <w:ind w:firstLine="1418"/>
        <w:jc w:val="both"/>
      </w:pPr>
    </w:p>
    <w:p w14:paraId="1BC62B90" w14:textId="77777777" w:rsidR="0061147A" w:rsidRPr="005F285A" w:rsidRDefault="0061147A" w:rsidP="0061147A">
      <w:pPr>
        <w:jc w:val="both"/>
        <w:rPr>
          <w:b/>
          <w:bCs/>
        </w:rPr>
      </w:pPr>
    </w:p>
    <w:p w14:paraId="1C81E79D" w14:textId="0F0C56BE" w:rsidR="0061147A" w:rsidRPr="005F285A" w:rsidRDefault="0061147A" w:rsidP="0061147A">
      <w:pPr>
        <w:jc w:val="center"/>
        <w:rPr>
          <w:b/>
          <w:bCs/>
        </w:rPr>
      </w:pPr>
      <w:r w:rsidRPr="005F285A">
        <w:rPr>
          <w:b/>
          <w:bCs/>
        </w:rPr>
        <w:t>CAPÍTULO VII</w:t>
      </w:r>
      <w:r w:rsidR="00130CED">
        <w:rPr>
          <w:b/>
          <w:bCs/>
        </w:rPr>
        <w:t xml:space="preserve"> -</w:t>
      </w:r>
      <w:r w:rsidRPr="005F285A">
        <w:rPr>
          <w:b/>
          <w:bCs/>
        </w:rPr>
        <w:t xml:space="preserve"> Disposições Finais</w:t>
      </w:r>
    </w:p>
    <w:p w14:paraId="3E9F43A2" w14:textId="77777777" w:rsidR="0061147A" w:rsidRPr="005F285A" w:rsidRDefault="0061147A" w:rsidP="0061147A">
      <w:pPr>
        <w:jc w:val="center"/>
        <w:rPr>
          <w:b/>
          <w:bCs/>
        </w:rPr>
      </w:pPr>
    </w:p>
    <w:p w14:paraId="7EF27045" w14:textId="77777777" w:rsidR="0061147A" w:rsidRPr="005F285A" w:rsidRDefault="0061147A" w:rsidP="0061147A">
      <w:pPr>
        <w:ind w:firstLine="1418"/>
        <w:jc w:val="both"/>
      </w:pPr>
      <w:r w:rsidRPr="005F285A">
        <w:rPr>
          <w:b/>
          <w:bCs/>
        </w:rPr>
        <w:lastRenderedPageBreak/>
        <w:t xml:space="preserve">Art. 21. </w:t>
      </w:r>
      <w:r w:rsidRPr="005F285A">
        <w:t>O controle de acesso previsto nesta Resolução não afeta o caráter público e aberto das atividades legislativas, garantida a participação social nos termos do Regimento Interno.</w:t>
      </w:r>
    </w:p>
    <w:p w14:paraId="35C9FFC7" w14:textId="77777777" w:rsidR="0061147A" w:rsidRPr="005F285A" w:rsidRDefault="0061147A" w:rsidP="0061147A">
      <w:pPr>
        <w:ind w:firstLine="1418"/>
        <w:jc w:val="both"/>
      </w:pPr>
    </w:p>
    <w:p w14:paraId="216640BF" w14:textId="77777777" w:rsidR="0061147A" w:rsidRPr="005F285A" w:rsidRDefault="0061147A" w:rsidP="0061147A">
      <w:pPr>
        <w:ind w:firstLine="1418"/>
        <w:jc w:val="both"/>
      </w:pPr>
      <w:r w:rsidRPr="005F285A">
        <w:rPr>
          <w:b/>
          <w:bCs/>
        </w:rPr>
        <w:t>Art. 22.</w:t>
      </w:r>
      <w:r w:rsidRPr="005F285A">
        <w:t xml:space="preserve"> O acesso a gravações de sessões e registros públicos deverá ser solicitado formalmente, observando-se os procedimentos da Lei de Acesso à Informação (LAI).</w:t>
      </w:r>
    </w:p>
    <w:p w14:paraId="6ACEB5DA" w14:textId="77777777" w:rsidR="0061147A" w:rsidRPr="005F285A" w:rsidRDefault="0061147A" w:rsidP="0061147A">
      <w:pPr>
        <w:ind w:firstLine="1418"/>
        <w:jc w:val="both"/>
      </w:pPr>
    </w:p>
    <w:p w14:paraId="17235D91" w14:textId="77777777" w:rsidR="0061147A" w:rsidRPr="005F285A" w:rsidRDefault="0061147A" w:rsidP="0061147A">
      <w:pPr>
        <w:ind w:firstLine="1418"/>
        <w:jc w:val="both"/>
      </w:pPr>
      <w:r w:rsidRPr="005F285A">
        <w:rPr>
          <w:b/>
          <w:bCs/>
        </w:rPr>
        <w:t>Art. 23.</w:t>
      </w:r>
      <w:r w:rsidRPr="005F285A">
        <w:t xml:space="preserve"> Fica a Coordenadoria Geral autorizada a realizar estudos de viabilidade técnica e financeira para a implantação de sistemas eletrônicos de controle, incluindo catracas e softwares de registro biométrico, visando o aprimoramento da segurança.</w:t>
      </w:r>
    </w:p>
    <w:p w14:paraId="42C93068" w14:textId="77777777" w:rsidR="0061147A" w:rsidRPr="005F285A" w:rsidRDefault="0061147A" w:rsidP="0061147A">
      <w:pPr>
        <w:ind w:firstLine="1418"/>
        <w:jc w:val="both"/>
      </w:pPr>
    </w:p>
    <w:p w14:paraId="3B52F07B" w14:textId="77777777" w:rsidR="0061147A" w:rsidRPr="005F285A" w:rsidRDefault="0061147A" w:rsidP="0061147A">
      <w:pPr>
        <w:ind w:firstLine="1418"/>
        <w:jc w:val="both"/>
      </w:pPr>
      <w:r w:rsidRPr="005F285A">
        <w:rPr>
          <w:b/>
          <w:bCs/>
        </w:rPr>
        <w:t xml:space="preserve">Art. 24. </w:t>
      </w:r>
      <w:r w:rsidRPr="005F285A">
        <w:t>Os casos omissos ou as dúvidas relativas à aplicação desta Resolução serão dirimidos pela Mesa Diretora;</w:t>
      </w:r>
    </w:p>
    <w:p w14:paraId="77E06B55" w14:textId="77777777" w:rsidR="0061147A" w:rsidRPr="005F285A" w:rsidRDefault="0061147A" w:rsidP="0061147A">
      <w:pPr>
        <w:ind w:firstLine="1418"/>
        <w:jc w:val="both"/>
        <w:rPr>
          <w:b/>
          <w:bCs/>
        </w:rPr>
      </w:pPr>
    </w:p>
    <w:p w14:paraId="00182A05" w14:textId="7782951C" w:rsidR="002A47CA" w:rsidRPr="005F285A" w:rsidRDefault="0061147A" w:rsidP="0061147A">
      <w:pPr>
        <w:ind w:firstLine="1418"/>
        <w:jc w:val="both"/>
        <w:rPr>
          <w:color w:val="000000"/>
        </w:rPr>
      </w:pPr>
      <w:r w:rsidRPr="005F285A">
        <w:rPr>
          <w:b/>
          <w:bCs/>
        </w:rPr>
        <w:t xml:space="preserve">Art. 25. </w:t>
      </w:r>
      <w:r w:rsidRPr="005F285A">
        <w:t>Esta Resolução entra em vigor na data de sua publicação.</w:t>
      </w:r>
    </w:p>
    <w:p w14:paraId="3A10B13F" w14:textId="77777777" w:rsidR="002A47CA" w:rsidRPr="005F285A" w:rsidRDefault="002A47CA" w:rsidP="002A47CA">
      <w:pPr>
        <w:ind w:firstLine="1418"/>
        <w:jc w:val="both"/>
        <w:rPr>
          <w:bCs/>
          <w:color w:val="000000"/>
        </w:rPr>
      </w:pPr>
    </w:p>
    <w:p w14:paraId="2D6C96E8" w14:textId="77777777" w:rsidR="002A47CA" w:rsidRPr="005F285A" w:rsidRDefault="002A47CA" w:rsidP="002A47CA">
      <w:pPr>
        <w:ind w:firstLine="1418"/>
        <w:jc w:val="both"/>
      </w:pPr>
    </w:p>
    <w:p w14:paraId="39E5FB4D" w14:textId="749DE8AF" w:rsidR="002A47CA" w:rsidRPr="005F285A" w:rsidRDefault="00B8096F" w:rsidP="002A47CA">
      <w:pPr>
        <w:ind w:firstLine="1418"/>
        <w:jc w:val="both"/>
        <w:rPr>
          <w:bCs/>
        </w:rPr>
      </w:pPr>
      <w:r w:rsidRPr="005F285A">
        <w:rPr>
          <w:bCs/>
        </w:rPr>
        <w:t xml:space="preserve">Câmara Municipal de Sorriso, Estado de Mato Grosso, em </w:t>
      </w:r>
      <w:r w:rsidR="0061147A" w:rsidRPr="005F285A">
        <w:rPr>
          <w:bCs/>
        </w:rPr>
        <w:t>26 de maio de 2026</w:t>
      </w:r>
      <w:r w:rsidRPr="005F285A">
        <w:rPr>
          <w:bCs/>
        </w:rPr>
        <w:t>.</w:t>
      </w:r>
    </w:p>
    <w:p w14:paraId="46E69B94" w14:textId="77777777" w:rsidR="002A47CA" w:rsidRPr="005F285A" w:rsidRDefault="002A47CA" w:rsidP="002A47CA">
      <w:pPr>
        <w:ind w:firstLine="1418"/>
        <w:jc w:val="both"/>
        <w:rPr>
          <w:bCs/>
        </w:rPr>
      </w:pPr>
    </w:p>
    <w:p w14:paraId="17EB581B" w14:textId="77777777" w:rsidR="002A47CA" w:rsidRPr="005F285A" w:rsidRDefault="002A47CA" w:rsidP="002A47CA">
      <w:pPr>
        <w:ind w:firstLine="1418"/>
        <w:jc w:val="both"/>
        <w:rPr>
          <w:bCs/>
        </w:rPr>
      </w:pPr>
    </w:p>
    <w:p w14:paraId="3A9FC765" w14:textId="77777777" w:rsidR="002A47CA" w:rsidRPr="005F285A" w:rsidRDefault="002A47CA" w:rsidP="002A47CA">
      <w:pPr>
        <w:ind w:firstLine="1418"/>
        <w:jc w:val="both"/>
        <w:rPr>
          <w:bCs/>
        </w:rPr>
      </w:pPr>
    </w:p>
    <w:p w14:paraId="1EB14163" w14:textId="77777777" w:rsidR="002A47CA" w:rsidRPr="005F285A" w:rsidRDefault="002A47CA" w:rsidP="002A47CA">
      <w:pPr>
        <w:autoSpaceDE w:val="0"/>
        <w:autoSpaceDN w:val="0"/>
        <w:adjustRightInd w:val="0"/>
        <w:ind w:firstLine="1418"/>
        <w:jc w:val="both"/>
      </w:pPr>
    </w:p>
    <w:p w14:paraId="112648B0" w14:textId="77777777" w:rsidR="002A47CA" w:rsidRPr="005F285A" w:rsidRDefault="002A47CA" w:rsidP="002A47CA">
      <w:pPr>
        <w:autoSpaceDE w:val="0"/>
        <w:autoSpaceDN w:val="0"/>
        <w:adjustRightInd w:val="0"/>
        <w:ind w:firstLine="1418"/>
        <w:jc w:val="both"/>
      </w:pPr>
    </w:p>
    <w:p w14:paraId="4377F013" w14:textId="04CBA9FB" w:rsidR="002A47CA" w:rsidRPr="005F285A" w:rsidRDefault="00B8096F" w:rsidP="002A47CA">
      <w:pPr>
        <w:jc w:val="center"/>
        <w:rPr>
          <w:b/>
          <w:bCs/>
        </w:rPr>
      </w:pPr>
      <w:r w:rsidRPr="005F285A">
        <w:rPr>
          <w:b/>
          <w:bCs/>
        </w:rPr>
        <w:t xml:space="preserve">RODRIGO DESORDI FERNANDES </w:t>
      </w:r>
    </w:p>
    <w:p w14:paraId="362C30A1" w14:textId="5209225B" w:rsidR="002A47CA" w:rsidRPr="005F285A" w:rsidRDefault="00B8096F" w:rsidP="002A47CA">
      <w:pPr>
        <w:jc w:val="center"/>
        <w:rPr>
          <w:b/>
        </w:rPr>
      </w:pPr>
      <w:r w:rsidRPr="005F285A">
        <w:rPr>
          <w:b/>
        </w:rPr>
        <w:t>Presidente</w:t>
      </w:r>
    </w:p>
    <w:p w14:paraId="58527078" w14:textId="77777777" w:rsidR="002A47CA" w:rsidRPr="005F285A" w:rsidRDefault="002A47CA" w:rsidP="002A47CA">
      <w:pPr>
        <w:pStyle w:val="Recuodecorpodetexto3"/>
        <w:tabs>
          <w:tab w:val="left" w:pos="708"/>
        </w:tabs>
        <w:jc w:val="center"/>
        <w:rPr>
          <w:b/>
          <w:sz w:val="24"/>
          <w:szCs w:val="24"/>
        </w:rPr>
      </w:pPr>
    </w:p>
    <w:p w14:paraId="6DB19F95" w14:textId="77777777" w:rsidR="002A47CA" w:rsidRPr="005F285A" w:rsidRDefault="002A47CA" w:rsidP="002A47CA">
      <w:pPr>
        <w:pStyle w:val="Recuodecorpodetexto3"/>
        <w:tabs>
          <w:tab w:val="left" w:pos="708"/>
        </w:tabs>
        <w:jc w:val="center"/>
        <w:rPr>
          <w:i/>
          <w:sz w:val="24"/>
          <w:szCs w:val="24"/>
        </w:rPr>
      </w:pPr>
    </w:p>
    <w:p w14:paraId="5243F7DC" w14:textId="77777777" w:rsidR="002A47CA" w:rsidRPr="005F285A" w:rsidRDefault="002A47CA" w:rsidP="002A47CA">
      <w:pPr>
        <w:pStyle w:val="Recuodecorpodetexto3"/>
        <w:tabs>
          <w:tab w:val="left" w:pos="708"/>
        </w:tabs>
        <w:jc w:val="center"/>
        <w:rPr>
          <w:sz w:val="24"/>
          <w:szCs w:val="24"/>
        </w:rPr>
      </w:pPr>
    </w:p>
    <w:p w14:paraId="14889FF2" w14:textId="77777777" w:rsidR="002A47CA" w:rsidRPr="005F285A" w:rsidRDefault="002A47CA" w:rsidP="002A47CA">
      <w:pPr>
        <w:pStyle w:val="Recuodecorpodetexto3"/>
        <w:tabs>
          <w:tab w:val="left" w:pos="708"/>
        </w:tabs>
        <w:jc w:val="center"/>
        <w:rPr>
          <w:sz w:val="24"/>
          <w:szCs w:val="24"/>
        </w:rPr>
      </w:pPr>
    </w:p>
    <w:p w14:paraId="586CC567" w14:textId="77777777" w:rsidR="002A47CA" w:rsidRPr="005F285A" w:rsidRDefault="002A47CA" w:rsidP="002A47CA">
      <w:pPr>
        <w:pStyle w:val="Recuodecorpodetexto3"/>
        <w:tabs>
          <w:tab w:val="left" w:pos="708"/>
        </w:tabs>
        <w:jc w:val="center"/>
        <w:rPr>
          <w:sz w:val="24"/>
          <w:szCs w:val="24"/>
        </w:rPr>
      </w:pPr>
    </w:p>
    <w:p w14:paraId="5FDDECFD" w14:textId="77777777" w:rsidR="002A47CA" w:rsidRPr="005F285A" w:rsidRDefault="002A47CA" w:rsidP="002A47CA">
      <w:pPr>
        <w:pStyle w:val="Recuodecorpodetexto3"/>
        <w:tabs>
          <w:tab w:val="left" w:pos="708"/>
        </w:tabs>
        <w:jc w:val="center"/>
        <w:rPr>
          <w:sz w:val="24"/>
          <w:szCs w:val="24"/>
        </w:rPr>
      </w:pPr>
    </w:p>
    <w:p w14:paraId="5FD98751" w14:textId="77777777" w:rsidR="002A47CA" w:rsidRPr="005F285A" w:rsidRDefault="00B8096F" w:rsidP="002A47CA">
      <w:pPr>
        <w:rPr>
          <w:b/>
        </w:rPr>
      </w:pPr>
      <w:r w:rsidRPr="005F285A">
        <w:rPr>
          <w:b/>
        </w:rPr>
        <w:t>Registre-se. Publique-se. Cumpra-se.</w:t>
      </w:r>
    </w:p>
    <w:p w14:paraId="37290D5C" w14:textId="77777777" w:rsidR="002A47CA" w:rsidRPr="005F285A" w:rsidRDefault="002A47CA" w:rsidP="002A47CA"/>
    <w:p w14:paraId="75524804" w14:textId="77777777" w:rsidR="00B474E9" w:rsidRPr="005F285A" w:rsidRDefault="00B474E9" w:rsidP="000D6650"/>
    <w:sectPr w:rsidR="00B474E9" w:rsidRPr="005F285A" w:rsidSect="00FB7A9C">
      <w:headerReference w:type="default" r:id="rId8"/>
      <w:footerReference w:type="even" r:id="rId9"/>
      <w:footerReference w:type="default" r:id="rId10"/>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17EFC" w14:textId="77777777" w:rsidR="00626341" w:rsidRDefault="00626341">
      <w:r>
        <w:separator/>
      </w:r>
    </w:p>
  </w:endnote>
  <w:endnote w:type="continuationSeparator" w:id="0">
    <w:p w14:paraId="7174E528" w14:textId="77777777" w:rsidR="00626341" w:rsidRDefault="0062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B8096F"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B8096F"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B8096F"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B8096F"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D08D" w14:textId="77777777" w:rsidR="00626341" w:rsidRDefault="00626341">
      <w:r>
        <w:separator/>
      </w:r>
    </w:p>
  </w:footnote>
  <w:footnote w:type="continuationSeparator" w:id="0">
    <w:p w14:paraId="406AC1CF" w14:textId="77777777" w:rsidR="00626341" w:rsidRDefault="006263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626341" w:rsidP="00F4360F">
    <w:pPr>
      <w:pStyle w:val="Cabealho"/>
      <w:ind w:firstLine="1843"/>
      <w:jc w:val="center"/>
      <w:rPr>
        <w:sz w:val="52"/>
        <w:szCs w:val="52"/>
      </w:rPr>
    </w:pPr>
    <w:r>
      <w:rPr>
        <w:noProof/>
      </w:rPr>
      <w:object w:dxaOrig="1440" w:dyaOrig="1440" w14:anchorId="464C5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41293797" r:id="rId2"/>
      </w:object>
    </w:r>
    <w:r w:rsidR="00B8096F" w:rsidRPr="002A489A">
      <w:rPr>
        <w:sz w:val="52"/>
        <w:szCs w:val="52"/>
      </w:rPr>
      <w:t>Câmara Municipal de Sorriso</w:t>
    </w:r>
  </w:p>
  <w:p w14:paraId="12471792" w14:textId="77777777" w:rsidR="00F4360F" w:rsidRPr="002A489A" w:rsidRDefault="00B8096F" w:rsidP="00F4360F">
    <w:pPr>
      <w:pStyle w:val="Cabealho"/>
      <w:ind w:firstLine="1843"/>
      <w:jc w:val="center"/>
      <w:rPr>
        <w:i/>
      </w:rPr>
    </w:pPr>
    <w:r w:rsidRPr="002A489A">
      <w:t>ESTADO DE MATO GROSSO</w:t>
    </w:r>
  </w:p>
  <w:p w14:paraId="4C5FF762" w14:textId="77777777" w:rsidR="00F4360F" w:rsidRPr="002A489A" w:rsidRDefault="00B8096F"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B8096F"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B8096F"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7DFA3E40">
      <w:start w:val="1"/>
      <w:numFmt w:val="bullet"/>
      <w:lvlText w:val=""/>
      <w:lvlJc w:val="left"/>
      <w:pPr>
        <w:ind w:left="2138" w:hanging="360"/>
      </w:pPr>
      <w:rPr>
        <w:rFonts w:ascii="Wingdings" w:hAnsi="Wingdings" w:hint="default"/>
      </w:rPr>
    </w:lvl>
    <w:lvl w:ilvl="1" w:tplc="70EA2F7E">
      <w:start w:val="1"/>
      <w:numFmt w:val="bullet"/>
      <w:lvlText w:val="o"/>
      <w:lvlJc w:val="left"/>
      <w:pPr>
        <w:ind w:left="2858" w:hanging="360"/>
      </w:pPr>
      <w:rPr>
        <w:rFonts w:ascii="Courier New" w:hAnsi="Courier New" w:cs="Courier New" w:hint="default"/>
      </w:rPr>
    </w:lvl>
    <w:lvl w:ilvl="2" w:tplc="5EE624EC">
      <w:start w:val="1"/>
      <w:numFmt w:val="bullet"/>
      <w:lvlText w:val=""/>
      <w:lvlJc w:val="left"/>
      <w:pPr>
        <w:ind w:left="3578" w:hanging="360"/>
      </w:pPr>
      <w:rPr>
        <w:rFonts w:ascii="Wingdings" w:hAnsi="Wingdings" w:hint="default"/>
      </w:rPr>
    </w:lvl>
    <w:lvl w:ilvl="3" w:tplc="D84ED8BA">
      <w:start w:val="1"/>
      <w:numFmt w:val="bullet"/>
      <w:lvlText w:val=""/>
      <w:lvlJc w:val="left"/>
      <w:pPr>
        <w:ind w:left="4298" w:hanging="360"/>
      </w:pPr>
      <w:rPr>
        <w:rFonts w:ascii="Symbol" w:hAnsi="Symbol" w:hint="default"/>
      </w:rPr>
    </w:lvl>
    <w:lvl w:ilvl="4" w:tplc="16C25214">
      <w:start w:val="1"/>
      <w:numFmt w:val="bullet"/>
      <w:lvlText w:val="o"/>
      <w:lvlJc w:val="left"/>
      <w:pPr>
        <w:ind w:left="5018" w:hanging="360"/>
      </w:pPr>
      <w:rPr>
        <w:rFonts w:ascii="Courier New" w:hAnsi="Courier New" w:cs="Courier New" w:hint="default"/>
      </w:rPr>
    </w:lvl>
    <w:lvl w:ilvl="5" w:tplc="3DDC8098">
      <w:start w:val="1"/>
      <w:numFmt w:val="bullet"/>
      <w:lvlText w:val=""/>
      <w:lvlJc w:val="left"/>
      <w:pPr>
        <w:ind w:left="5738" w:hanging="360"/>
      </w:pPr>
      <w:rPr>
        <w:rFonts w:ascii="Wingdings" w:hAnsi="Wingdings" w:hint="default"/>
      </w:rPr>
    </w:lvl>
    <w:lvl w:ilvl="6" w:tplc="CF1AC1C4">
      <w:start w:val="1"/>
      <w:numFmt w:val="bullet"/>
      <w:lvlText w:val=""/>
      <w:lvlJc w:val="left"/>
      <w:pPr>
        <w:ind w:left="6458" w:hanging="360"/>
      </w:pPr>
      <w:rPr>
        <w:rFonts w:ascii="Symbol" w:hAnsi="Symbol" w:hint="default"/>
      </w:rPr>
    </w:lvl>
    <w:lvl w:ilvl="7" w:tplc="32F40326">
      <w:start w:val="1"/>
      <w:numFmt w:val="bullet"/>
      <w:lvlText w:val="o"/>
      <w:lvlJc w:val="left"/>
      <w:pPr>
        <w:ind w:left="7178" w:hanging="360"/>
      </w:pPr>
      <w:rPr>
        <w:rFonts w:ascii="Courier New" w:hAnsi="Courier New" w:cs="Courier New" w:hint="default"/>
      </w:rPr>
    </w:lvl>
    <w:lvl w:ilvl="8" w:tplc="1A70AE0C">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FD8A7EA">
      <w:start w:val="1"/>
      <w:numFmt w:val="lowerLetter"/>
      <w:lvlText w:val="%1)"/>
      <w:lvlJc w:val="left"/>
      <w:pPr>
        <w:ind w:left="720" w:hanging="360"/>
      </w:pPr>
      <w:rPr>
        <w:rFonts w:hint="default"/>
        <w:b/>
      </w:rPr>
    </w:lvl>
    <w:lvl w:ilvl="1" w:tplc="353E0234" w:tentative="1">
      <w:start w:val="1"/>
      <w:numFmt w:val="lowerLetter"/>
      <w:lvlText w:val="%2."/>
      <w:lvlJc w:val="left"/>
      <w:pPr>
        <w:ind w:left="1440" w:hanging="360"/>
      </w:pPr>
    </w:lvl>
    <w:lvl w:ilvl="2" w:tplc="EF5637C2" w:tentative="1">
      <w:start w:val="1"/>
      <w:numFmt w:val="lowerRoman"/>
      <w:lvlText w:val="%3."/>
      <w:lvlJc w:val="right"/>
      <w:pPr>
        <w:ind w:left="2160" w:hanging="180"/>
      </w:pPr>
    </w:lvl>
    <w:lvl w:ilvl="3" w:tplc="69C2C520" w:tentative="1">
      <w:start w:val="1"/>
      <w:numFmt w:val="decimal"/>
      <w:lvlText w:val="%4."/>
      <w:lvlJc w:val="left"/>
      <w:pPr>
        <w:ind w:left="2880" w:hanging="360"/>
      </w:pPr>
    </w:lvl>
    <w:lvl w:ilvl="4" w:tplc="DBEED62A" w:tentative="1">
      <w:start w:val="1"/>
      <w:numFmt w:val="lowerLetter"/>
      <w:lvlText w:val="%5."/>
      <w:lvlJc w:val="left"/>
      <w:pPr>
        <w:ind w:left="3600" w:hanging="360"/>
      </w:pPr>
    </w:lvl>
    <w:lvl w:ilvl="5" w:tplc="C3F67168" w:tentative="1">
      <w:start w:val="1"/>
      <w:numFmt w:val="lowerRoman"/>
      <w:lvlText w:val="%6."/>
      <w:lvlJc w:val="right"/>
      <w:pPr>
        <w:ind w:left="4320" w:hanging="180"/>
      </w:pPr>
    </w:lvl>
    <w:lvl w:ilvl="6" w:tplc="131EE1F0" w:tentative="1">
      <w:start w:val="1"/>
      <w:numFmt w:val="decimal"/>
      <w:lvlText w:val="%7."/>
      <w:lvlJc w:val="left"/>
      <w:pPr>
        <w:ind w:left="5040" w:hanging="360"/>
      </w:pPr>
    </w:lvl>
    <w:lvl w:ilvl="7" w:tplc="3E546E68" w:tentative="1">
      <w:start w:val="1"/>
      <w:numFmt w:val="lowerLetter"/>
      <w:lvlText w:val="%8."/>
      <w:lvlJc w:val="left"/>
      <w:pPr>
        <w:ind w:left="5760" w:hanging="360"/>
      </w:pPr>
    </w:lvl>
    <w:lvl w:ilvl="8" w:tplc="01A43EB6"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45DC6582">
      <w:start w:val="1"/>
      <w:numFmt w:val="lowerLetter"/>
      <w:lvlText w:val="%1)"/>
      <w:lvlJc w:val="left"/>
      <w:pPr>
        <w:ind w:left="1065" w:hanging="705"/>
      </w:pPr>
      <w:rPr>
        <w:rFonts w:hint="default"/>
      </w:rPr>
    </w:lvl>
    <w:lvl w:ilvl="1" w:tplc="A79C7F40" w:tentative="1">
      <w:start w:val="1"/>
      <w:numFmt w:val="lowerLetter"/>
      <w:lvlText w:val="%2."/>
      <w:lvlJc w:val="left"/>
      <w:pPr>
        <w:ind w:left="1440" w:hanging="360"/>
      </w:pPr>
    </w:lvl>
    <w:lvl w:ilvl="2" w:tplc="283CCEF6" w:tentative="1">
      <w:start w:val="1"/>
      <w:numFmt w:val="lowerRoman"/>
      <w:lvlText w:val="%3."/>
      <w:lvlJc w:val="right"/>
      <w:pPr>
        <w:ind w:left="2160" w:hanging="180"/>
      </w:pPr>
    </w:lvl>
    <w:lvl w:ilvl="3" w:tplc="5DA6318C" w:tentative="1">
      <w:start w:val="1"/>
      <w:numFmt w:val="decimal"/>
      <w:lvlText w:val="%4."/>
      <w:lvlJc w:val="left"/>
      <w:pPr>
        <w:ind w:left="2880" w:hanging="360"/>
      </w:pPr>
    </w:lvl>
    <w:lvl w:ilvl="4" w:tplc="2D0A4398" w:tentative="1">
      <w:start w:val="1"/>
      <w:numFmt w:val="lowerLetter"/>
      <w:lvlText w:val="%5."/>
      <w:lvlJc w:val="left"/>
      <w:pPr>
        <w:ind w:left="3600" w:hanging="360"/>
      </w:pPr>
    </w:lvl>
    <w:lvl w:ilvl="5" w:tplc="76EA5EAA" w:tentative="1">
      <w:start w:val="1"/>
      <w:numFmt w:val="lowerRoman"/>
      <w:lvlText w:val="%6."/>
      <w:lvlJc w:val="right"/>
      <w:pPr>
        <w:ind w:left="4320" w:hanging="180"/>
      </w:pPr>
    </w:lvl>
    <w:lvl w:ilvl="6" w:tplc="34AAD2F6" w:tentative="1">
      <w:start w:val="1"/>
      <w:numFmt w:val="decimal"/>
      <w:lvlText w:val="%7."/>
      <w:lvlJc w:val="left"/>
      <w:pPr>
        <w:ind w:left="5040" w:hanging="360"/>
      </w:pPr>
    </w:lvl>
    <w:lvl w:ilvl="7" w:tplc="D95E915E" w:tentative="1">
      <w:start w:val="1"/>
      <w:numFmt w:val="lowerLetter"/>
      <w:lvlText w:val="%8."/>
      <w:lvlJc w:val="left"/>
      <w:pPr>
        <w:ind w:left="5760" w:hanging="360"/>
      </w:pPr>
    </w:lvl>
    <w:lvl w:ilvl="8" w:tplc="2B9200BC"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C6B24DF0">
      <w:start w:val="1"/>
      <w:numFmt w:val="lowerLetter"/>
      <w:lvlText w:val="%1)"/>
      <w:lvlJc w:val="left"/>
      <w:pPr>
        <w:ind w:left="720" w:hanging="360"/>
      </w:pPr>
      <w:rPr>
        <w:rFonts w:hint="default"/>
      </w:rPr>
    </w:lvl>
    <w:lvl w:ilvl="1" w:tplc="890C008E" w:tentative="1">
      <w:start w:val="1"/>
      <w:numFmt w:val="lowerLetter"/>
      <w:lvlText w:val="%2."/>
      <w:lvlJc w:val="left"/>
      <w:pPr>
        <w:ind w:left="1440" w:hanging="360"/>
      </w:pPr>
    </w:lvl>
    <w:lvl w:ilvl="2" w:tplc="C2781E22" w:tentative="1">
      <w:start w:val="1"/>
      <w:numFmt w:val="lowerRoman"/>
      <w:lvlText w:val="%3."/>
      <w:lvlJc w:val="right"/>
      <w:pPr>
        <w:ind w:left="2160" w:hanging="180"/>
      </w:pPr>
    </w:lvl>
    <w:lvl w:ilvl="3" w:tplc="8138DC26" w:tentative="1">
      <w:start w:val="1"/>
      <w:numFmt w:val="decimal"/>
      <w:lvlText w:val="%4."/>
      <w:lvlJc w:val="left"/>
      <w:pPr>
        <w:ind w:left="2880" w:hanging="360"/>
      </w:pPr>
    </w:lvl>
    <w:lvl w:ilvl="4" w:tplc="27B6FF48" w:tentative="1">
      <w:start w:val="1"/>
      <w:numFmt w:val="lowerLetter"/>
      <w:lvlText w:val="%5."/>
      <w:lvlJc w:val="left"/>
      <w:pPr>
        <w:ind w:left="3600" w:hanging="360"/>
      </w:pPr>
    </w:lvl>
    <w:lvl w:ilvl="5" w:tplc="F0661F08" w:tentative="1">
      <w:start w:val="1"/>
      <w:numFmt w:val="lowerRoman"/>
      <w:lvlText w:val="%6."/>
      <w:lvlJc w:val="right"/>
      <w:pPr>
        <w:ind w:left="4320" w:hanging="180"/>
      </w:pPr>
    </w:lvl>
    <w:lvl w:ilvl="6" w:tplc="BEB83D5C" w:tentative="1">
      <w:start w:val="1"/>
      <w:numFmt w:val="decimal"/>
      <w:lvlText w:val="%7."/>
      <w:lvlJc w:val="left"/>
      <w:pPr>
        <w:ind w:left="5040" w:hanging="360"/>
      </w:pPr>
    </w:lvl>
    <w:lvl w:ilvl="7" w:tplc="44EC9CC4" w:tentative="1">
      <w:start w:val="1"/>
      <w:numFmt w:val="lowerLetter"/>
      <w:lvlText w:val="%8."/>
      <w:lvlJc w:val="left"/>
      <w:pPr>
        <w:ind w:left="5760" w:hanging="360"/>
      </w:pPr>
    </w:lvl>
    <w:lvl w:ilvl="8" w:tplc="B1407472"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1A323AD4">
      <w:start w:val="1"/>
      <w:numFmt w:val="lowerLetter"/>
      <w:lvlText w:val="%1)"/>
      <w:lvlJc w:val="left"/>
      <w:pPr>
        <w:ind w:left="720" w:hanging="360"/>
      </w:pPr>
      <w:rPr>
        <w:rFonts w:hint="default"/>
      </w:rPr>
    </w:lvl>
    <w:lvl w:ilvl="1" w:tplc="35927F1E" w:tentative="1">
      <w:start w:val="1"/>
      <w:numFmt w:val="lowerLetter"/>
      <w:lvlText w:val="%2."/>
      <w:lvlJc w:val="left"/>
      <w:pPr>
        <w:ind w:left="1440" w:hanging="360"/>
      </w:pPr>
    </w:lvl>
    <w:lvl w:ilvl="2" w:tplc="3A5E9A6C" w:tentative="1">
      <w:start w:val="1"/>
      <w:numFmt w:val="lowerRoman"/>
      <w:lvlText w:val="%3."/>
      <w:lvlJc w:val="right"/>
      <w:pPr>
        <w:ind w:left="2160" w:hanging="180"/>
      </w:pPr>
    </w:lvl>
    <w:lvl w:ilvl="3" w:tplc="910AA1EE" w:tentative="1">
      <w:start w:val="1"/>
      <w:numFmt w:val="decimal"/>
      <w:lvlText w:val="%4."/>
      <w:lvlJc w:val="left"/>
      <w:pPr>
        <w:ind w:left="2880" w:hanging="360"/>
      </w:pPr>
    </w:lvl>
    <w:lvl w:ilvl="4" w:tplc="BCAC83D2" w:tentative="1">
      <w:start w:val="1"/>
      <w:numFmt w:val="lowerLetter"/>
      <w:lvlText w:val="%5."/>
      <w:lvlJc w:val="left"/>
      <w:pPr>
        <w:ind w:left="3600" w:hanging="360"/>
      </w:pPr>
    </w:lvl>
    <w:lvl w:ilvl="5" w:tplc="9320B4E0" w:tentative="1">
      <w:start w:val="1"/>
      <w:numFmt w:val="lowerRoman"/>
      <w:lvlText w:val="%6."/>
      <w:lvlJc w:val="right"/>
      <w:pPr>
        <w:ind w:left="4320" w:hanging="180"/>
      </w:pPr>
    </w:lvl>
    <w:lvl w:ilvl="6" w:tplc="77EACE34" w:tentative="1">
      <w:start w:val="1"/>
      <w:numFmt w:val="decimal"/>
      <w:lvlText w:val="%7."/>
      <w:lvlJc w:val="left"/>
      <w:pPr>
        <w:ind w:left="5040" w:hanging="360"/>
      </w:pPr>
    </w:lvl>
    <w:lvl w:ilvl="7" w:tplc="37E0DE66" w:tentative="1">
      <w:start w:val="1"/>
      <w:numFmt w:val="lowerLetter"/>
      <w:lvlText w:val="%8."/>
      <w:lvlJc w:val="left"/>
      <w:pPr>
        <w:ind w:left="5760" w:hanging="360"/>
      </w:pPr>
    </w:lvl>
    <w:lvl w:ilvl="8" w:tplc="7EAAB0B2"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A86267D2">
      <w:start w:val="1"/>
      <w:numFmt w:val="decimal"/>
      <w:lvlText w:val="%1."/>
      <w:lvlJc w:val="left"/>
      <w:pPr>
        <w:ind w:left="720" w:hanging="360"/>
      </w:pPr>
      <w:rPr>
        <w:rFonts w:hint="default"/>
      </w:rPr>
    </w:lvl>
    <w:lvl w:ilvl="1" w:tplc="5F8E3A5A" w:tentative="1">
      <w:start w:val="1"/>
      <w:numFmt w:val="lowerLetter"/>
      <w:lvlText w:val="%2."/>
      <w:lvlJc w:val="left"/>
      <w:pPr>
        <w:ind w:left="1440" w:hanging="360"/>
      </w:pPr>
    </w:lvl>
    <w:lvl w:ilvl="2" w:tplc="ED324A82" w:tentative="1">
      <w:start w:val="1"/>
      <w:numFmt w:val="lowerRoman"/>
      <w:lvlText w:val="%3."/>
      <w:lvlJc w:val="right"/>
      <w:pPr>
        <w:ind w:left="2160" w:hanging="180"/>
      </w:pPr>
    </w:lvl>
    <w:lvl w:ilvl="3" w:tplc="D098DE2C" w:tentative="1">
      <w:start w:val="1"/>
      <w:numFmt w:val="decimal"/>
      <w:lvlText w:val="%4."/>
      <w:lvlJc w:val="left"/>
      <w:pPr>
        <w:ind w:left="2880" w:hanging="360"/>
      </w:pPr>
    </w:lvl>
    <w:lvl w:ilvl="4" w:tplc="D6F2A65C" w:tentative="1">
      <w:start w:val="1"/>
      <w:numFmt w:val="lowerLetter"/>
      <w:lvlText w:val="%5."/>
      <w:lvlJc w:val="left"/>
      <w:pPr>
        <w:ind w:left="3600" w:hanging="360"/>
      </w:pPr>
    </w:lvl>
    <w:lvl w:ilvl="5" w:tplc="918067FC" w:tentative="1">
      <w:start w:val="1"/>
      <w:numFmt w:val="lowerRoman"/>
      <w:lvlText w:val="%6."/>
      <w:lvlJc w:val="right"/>
      <w:pPr>
        <w:ind w:left="4320" w:hanging="180"/>
      </w:pPr>
    </w:lvl>
    <w:lvl w:ilvl="6" w:tplc="C72C7478" w:tentative="1">
      <w:start w:val="1"/>
      <w:numFmt w:val="decimal"/>
      <w:lvlText w:val="%7."/>
      <w:lvlJc w:val="left"/>
      <w:pPr>
        <w:ind w:left="5040" w:hanging="360"/>
      </w:pPr>
    </w:lvl>
    <w:lvl w:ilvl="7" w:tplc="B7E68D44" w:tentative="1">
      <w:start w:val="1"/>
      <w:numFmt w:val="lowerLetter"/>
      <w:lvlText w:val="%8."/>
      <w:lvlJc w:val="left"/>
      <w:pPr>
        <w:ind w:left="5760" w:hanging="360"/>
      </w:pPr>
    </w:lvl>
    <w:lvl w:ilvl="8" w:tplc="CCF2D79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85FA30DE">
      <w:start w:val="1"/>
      <w:numFmt w:val="decimal"/>
      <w:lvlText w:val="%1."/>
      <w:lvlJc w:val="left"/>
      <w:pPr>
        <w:tabs>
          <w:tab w:val="num" w:pos="720"/>
        </w:tabs>
        <w:ind w:left="720" w:hanging="360"/>
      </w:pPr>
    </w:lvl>
    <w:lvl w:ilvl="1" w:tplc="2DCC523E" w:tentative="1">
      <w:start w:val="1"/>
      <w:numFmt w:val="lowerLetter"/>
      <w:lvlText w:val="%2."/>
      <w:lvlJc w:val="left"/>
      <w:pPr>
        <w:tabs>
          <w:tab w:val="num" w:pos="1440"/>
        </w:tabs>
        <w:ind w:left="1440" w:hanging="360"/>
      </w:pPr>
    </w:lvl>
    <w:lvl w:ilvl="2" w:tplc="68C6FD7E" w:tentative="1">
      <w:start w:val="1"/>
      <w:numFmt w:val="lowerRoman"/>
      <w:lvlText w:val="%3."/>
      <w:lvlJc w:val="right"/>
      <w:pPr>
        <w:tabs>
          <w:tab w:val="num" w:pos="2160"/>
        </w:tabs>
        <w:ind w:left="2160" w:hanging="180"/>
      </w:pPr>
    </w:lvl>
    <w:lvl w:ilvl="3" w:tplc="60563EF4" w:tentative="1">
      <w:start w:val="1"/>
      <w:numFmt w:val="decimal"/>
      <w:lvlText w:val="%4."/>
      <w:lvlJc w:val="left"/>
      <w:pPr>
        <w:tabs>
          <w:tab w:val="num" w:pos="2880"/>
        </w:tabs>
        <w:ind w:left="2880" w:hanging="360"/>
      </w:pPr>
    </w:lvl>
    <w:lvl w:ilvl="4" w:tplc="9850CE78" w:tentative="1">
      <w:start w:val="1"/>
      <w:numFmt w:val="lowerLetter"/>
      <w:lvlText w:val="%5."/>
      <w:lvlJc w:val="left"/>
      <w:pPr>
        <w:tabs>
          <w:tab w:val="num" w:pos="3600"/>
        </w:tabs>
        <w:ind w:left="3600" w:hanging="360"/>
      </w:pPr>
    </w:lvl>
    <w:lvl w:ilvl="5" w:tplc="77068F6E" w:tentative="1">
      <w:start w:val="1"/>
      <w:numFmt w:val="lowerRoman"/>
      <w:lvlText w:val="%6."/>
      <w:lvlJc w:val="right"/>
      <w:pPr>
        <w:tabs>
          <w:tab w:val="num" w:pos="4320"/>
        </w:tabs>
        <w:ind w:left="4320" w:hanging="180"/>
      </w:pPr>
    </w:lvl>
    <w:lvl w:ilvl="6" w:tplc="08248F1E" w:tentative="1">
      <w:start w:val="1"/>
      <w:numFmt w:val="decimal"/>
      <w:lvlText w:val="%7."/>
      <w:lvlJc w:val="left"/>
      <w:pPr>
        <w:tabs>
          <w:tab w:val="num" w:pos="5040"/>
        </w:tabs>
        <w:ind w:left="5040" w:hanging="360"/>
      </w:pPr>
    </w:lvl>
    <w:lvl w:ilvl="7" w:tplc="1326D900" w:tentative="1">
      <w:start w:val="1"/>
      <w:numFmt w:val="lowerLetter"/>
      <w:lvlText w:val="%8."/>
      <w:lvlJc w:val="left"/>
      <w:pPr>
        <w:tabs>
          <w:tab w:val="num" w:pos="5760"/>
        </w:tabs>
        <w:ind w:left="5760" w:hanging="360"/>
      </w:pPr>
    </w:lvl>
    <w:lvl w:ilvl="8" w:tplc="69D8DF96"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64F0BD88">
      <w:start w:val="1"/>
      <w:numFmt w:val="decimal"/>
      <w:lvlText w:val="%1."/>
      <w:lvlJc w:val="left"/>
      <w:pPr>
        <w:ind w:left="720" w:hanging="360"/>
      </w:pPr>
      <w:rPr>
        <w:rFonts w:hint="default"/>
      </w:rPr>
    </w:lvl>
    <w:lvl w:ilvl="1" w:tplc="C1A8E472" w:tentative="1">
      <w:start w:val="1"/>
      <w:numFmt w:val="lowerLetter"/>
      <w:lvlText w:val="%2."/>
      <w:lvlJc w:val="left"/>
      <w:pPr>
        <w:ind w:left="1440" w:hanging="360"/>
      </w:pPr>
    </w:lvl>
    <w:lvl w:ilvl="2" w:tplc="837235C0" w:tentative="1">
      <w:start w:val="1"/>
      <w:numFmt w:val="lowerRoman"/>
      <w:lvlText w:val="%3."/>
      <w:lvlJc w:val="right"/>
      <w:pPr>
        <w:ind w:left="2160" w:hanging="180"/>
      </w:pPr>
    </w:lvl>
    <w:lvl w:ilvl="3" w:tplc="6F7A08A6" w:tentative="1">
      <w:start w:val="1"/>
      <w:numFmt w:val="decimal"/>
      <w:lvlText w:val="%4."/>
      <w:lvlJc w:val="left"/>
      <w:pPr>
        <w:ind w:left="2880" w:hanging="360"/>
      </w:pPr>
    </w:lvl>
    <w:lvl w:ilvl="4" w:tplc="2848A3DE" w:tentative="1">
      <w:start w:val="1"/>
      <w:numFmt w:val="lowerLetter"/>
      <w:lvlText w:val="%5."/>
      <w:lvlJc w:val="left"/>
      <w:pPr>
        <w:ind w:left="3600" w:hanging="360"/>
      </w:pPr>
    </w:lvl>
    <w:lvl w:ilvl="5" w:tplc="00E82D60" w:tentative="1">
      <w:start w:val="1"/>
      <w:numFmt w:val="lowerRoman"/>
      <w:lvlText w:val="%6."/>
      <w:lvlJc w:val="right"/>
      <w:pPr>
        <w:ind w:left="4320" w:hanging="180"/>
      </w:pPr>
    </w:lvl>
    <w:lvl w:ilvl="6" w:tplc="2FD20672" w:tentative="1">
      <w:start w:val="1"/>
      <w:numFmt w:val="decimal"/>
      <w:lvlText w:val="%7."/>
      <w:lvlJc w:val="left"/>
      <w:pPr>
        <w:ind w:left="5040" w:hanging="360"/>
      </w:pPr>
    </w:lvl>
    <w:lvl w:ilvl="7" w:tplc="C6425E7C" w:tentative="1">
      <w:start w:val="1"/>
      <w:numFmt w:val="lowerLetter"/>
      <w:lvlText w:val="%8."/>
      <w:lvlJc w:val="left"/>
      <w:pPr>
        <w:ind w:left="5760" w:hanging="360"/>
      </w:pPr>
    </w:lvl>
    <w:lvl w:ilvl="8" w:tplc="368ADDF8"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2B56DCB0">
      <w:start w:val="1"/>
      <w:numFmt w:val="decimal"/>
      <w:lvlText w:val="%1."/>
      <w:lvlJc w:val="left"/>
      <w:pPr>
        <w:tabs>
          <w:tab w:val="num" w:pos="360"/>
        </w:tabs>
        <w:ind w:left="360" w:hanging="360"/>
      </w:pPr>
    </w:lvl>
    <w:lvl w:ilvl="1" w:tplc="CC5C70BA">
      <w:start w:val="1"/>
      <w:numFmt w:val="bullet"/>
      <w:lvlText w:val=""/>
      <w:lvlJc w:val="left"/>
      <w:pPr>
        <w:tabs>
          <w:tab w:val="num" w:pos="1440"/>
        </w:tabs>
        <w:ind w:left="1440" w:hanging="360"/>
      </w:pPr>
      <w:rPr>
        <w:rFonts w:ascii="Symbol" w:hAnsi="Symbol" w:hint="default"/>
      </w:rPr>
    </w:lvl>
    <w:lvl w:ilvl="2" w:tplc="333E299E" w:tentative="1">
      <w:start w:val="1"/>
      <w:numFmt w:val="lowerRoman"/>
      <w:lvlText w:val="%3."/>
      <w:lvlJc w:val="right"/>
      <w:pPr>
        <w:tabs>
          <w:tab w:val="num" w:pos="2160"/>
        </w:tabs>
        <w:ind w:left="2160" w:hanging="180"/>
      </w:pPr>
    </w:lvl>
    <w:lvl w:ilvl="3" w:tplc="E6529E98" w:tentative="1">
      <w:start w:val="1"/>
      <w:numFmt w:val="decimal"/>
      <w:lvlText w:val="%4."/>
      <w:lvlJc w:val="left"/>
      <w:pPr>
        <w:tabs>
          <w:tab w:val="num" w:pos="2880"/>
        </w:tabs>
        <w:ind w:left="2880" w:hanging="360"/>
      </w:pPr>
    </w:lvl>
    <w:lvl w:ilvl="4" w:tplc="DEB6919E" w:tentative="1">
      <w:start w:val="1"/>
      <w:numFmt w:val="lowerLetter"/>
      <w:lvlText w:val="%5."/>
      <w:lvlJc w:val="left"/>
      <w:pPr>
        <w:tabs>
          <w:tab w:val="num" w:pos="3600"/>
        </w:tabs>
        <w:ind w:left="3600" w:hanging="360"/>
      </w:pPr>
    </w:lvl>
    <w:lvl w:ilvl="5" w:tplc="C9066DF8" w:tentative="1">
      <w:start w:val="1"/>
      <w:numFmt w:val="lowerRoman"/>
      <w:lvlText w:val="%6."/>
      <w:lvlJc w:val="right"/>
      <w:pPr>
        <w:tabs>
          <w:tab w:val="num" w:pos="4320"/>
        </w:tabs>
        <w:ind w:left="4320" w:hanging="180"/>
      </w:pPr>
    </w:lvl>
    <w:lvl w:ilvl="6" w:tplc="3774DD70" w:tentative="1">
      <w:start w:val="1"/>
      <w:numFmt w:val="decimal"/>
      <w:lvlText w:val="%7."/>
      <w:lvlJc w:val="left"/>
      <w:pPr>
        <w:tabs>
          <w:tab w:val="num" w:pos="5040"/>
        </w:tabs>
        <w:ind w:left="5040" w:hanging="360"/>
      </w:pPr>
    </w:lvl>
    <w:lvl w:ilvl="7" w:tplc="CD0AB220" w:tentative="1">
      <w:start w:val="1"/>
      <w:numFmt w:val="lowerLetter"/>
      <w:lvlText w:val="%8."/>
      <w:lvlJc w:val="left"/>
      <w:pPr>
        <w:tabs>
          <w:tab w:val="num" w:pos="5760"/>
        </w:tabs>
        <w:ind w:left="5760" w:hanging="360"/>
      </w:pPr>
    </w:lvl>
    <w:lvl w:ilvl="8" w:tplc="FEACB268"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BEB4A2DE">
      <w:start w:val="1"/>
      <w:numFmt w:val="bullet"/>
      <w:lvlText w:val=""/>
      <w:lvlJc w:val="left"/>
      <w:pPr>
        <w:ind w:left="720" w:hanging="360"/>
      </w:pPr>
      <w:rPr>
        <w:rFonts w:ascii="Symbol" w:hAnsi="Symbol" w:hint="default"/>
      </w:rPr>
    </w:lvl>
    <w:lvl w:ilvl="1" w:tplc="D034FC7C">
      <w:start w:val="1"/>
      <w:numFmt w:val="bullet"/>
      <w:lvlText w:val="o"/>
      <w:lvlJc w:val="left"/>
      <w:pPr>
        <w:ind w:left="1440" w:hanging="360"/>
      </w:pPr>
      <w:rPr>
        <w:rFonts w:ascii="Courier New" w:hAnsi="Courier New" w:cs="Times New Roman" w:hint="default"/>
      </w:rPr>
    </w:lvl>
    <w:lvl w:ilvl="2" w:tplc="AEBCDF32">
      <w:start w:val="1"/>
      <w:numFmt w:val="bullet"/>
      <w:lvlText w:val=""/>
      <w:lvlJc w:val="left"/>
      <w:pPr>
        <w:ind w:left="2160" w:hanging="360"/>
      </w:pPr>
      <w:rPr>
        <w:rFonts w:ascii="Wingdings" w:hAnsi="Wingdings" w:hint="default"/>
      </w:rPr>
    </w:lvl>
    <w:lvl w:ilvl="3" w:tplc="3E6ACCDE">
      <w:start w:val="1"/>
      <w:numFmt w:val="bullet"/>
      <w:lvlText w:val=""/>
      <w:lvlJc w:val="left"/>
      <w:pPr>
        <w:ind w:left="2880" w:hanging="360"/>
      </w:pPr>
      <w:rPr>
        <w:rFonts w:ascii="Symbol" w:hAnsi="Symbol" w:hint="default"/>
      </w:rPr>
    </w:lvl>
    <w:lvl w:ilvl="4" w:tplc="F32C81AC">
      <w:start w:val="1"/>
      <w:numFmt w:val="bullet"/>
      <w:lvlText w:val="o"/>
      <w:lvlJc w:val="left"/>
      <w:pPr>
        <w:ind w:left="3600" w:hanging="360"/>
      </w:pPr>
      <w:rPr>
        <w:rFonts w:ascii="Courier New" w:hAnsi="Courier New" w:cs="Times New Roman" w:hint="default"/>
      </w:rPr>
    </w:lvl>
    <w:lvl w:ilvl="5" w:tplc="14B26DB0">
      <w:start w:val="1"/>
      <w:numFmt w:val="bullet"/>
      <w:lvlText w:val=""/>
      <w:lvlJc w:val="left"/>
      <w:pPr>
        <w:ind w:left="4320" w:hanging="360"/>
      </w:pPr>
      <w:rPr>
        <w:rFonts w:ascii="Wingdings" w:hAnsi="Wingdings" w:hint="default"/>
      </w:rPr>
    </w:lvl>
    <w:lvl w:ilvl="6" w:tplc="7312F286">
      <w:start w:val="1"/>
      <w:numFmt w:val="bullet"/>
      <w:lvlText w:val=""/>
      <w:lvlJc w:val="left"/>
      <w:pPr>
        <w:ind w:left="5040" w:hanging="360"/>
      </w:pPr>
      <w:rPr>
        <w:rFonts w:ascii="Symbol" w:hAnsi="Symbol" w:hint="default"/>
      </w:rPr>
    </w:lvl>
    <w:lvl w:ilvl="7" w:tplc="B2AAD936">
      <w:start w:val="1"/>
      <w:numFmt w:val="bullet"/>
      <w:lvlText w:val="o"/>
      <w:lvlJc w:val="left"/>
      <w:pPr>
        <w:ind w:left="5760" w:hanging="360"/>
      </w:pPr>
      <w:rPr>
        <w:rFonts w:ascii="Courier New" w:hAnsi="Courier New" w:cs="Times New Roman" w:hint="default"/>
      </w:rPr>
    </w:lvl>
    <w:lvl w:ilvl="8" w:tplc="722C8E74">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6E74CC1A">
      <w:start w:val="1"/>
      <w:numFmt w:val="lowerLetter"/>
      <w:lvlText w:val="%1)"/>
      <w:lvlJc w:val="left"/>
      <w:pPr>
        <w:ind w:left="644" w:hanging="360"/>
      </w:pPr>
      <w:rPr>
        <w:b/>
      </w:rPr>
    </w:lvl>
    <w:lvl w:ilvl="1" w:tplc="75024126">
      <w:start w:val="1"/>
      <w:numFmt w:val="lowerLetter"/>
      <w:lvlText w:val="%2."/>
      <w:lvlJc w:val="left"/>
      <w:pPr>
        <w:ind w:left="1364" w:hanging="360"/>
      </w:pPr>
    </w:lvl>
    <w:lvl w:ilvl="2" w:tplc="A7AC06FC">
      <w:start w:val="1"/>
      <w:numFmt w:val="lowerRoman"/>
      <w:lvlText w:val="%3."/>
      <w:lvlJc w:val="right"/>
      <w:pPr>
        <w:ind w:left="2084" w:hanging="180"/>
      </w:pPr>
    </w:lvl>
    <w:lvl w:ilvl="3" w:tplc="34201BB0">
      <w:start w:val="1"/>
      <w:numFmt w:val="decimal"/>
      <w:lvlText w:val="%4."/>
      <w:lvlJc w:val="left"/>
      <w:pPr>
        <w:ind w:left="2804" w:hanging="360"/>
      </w:pPr>
    </w:lvl>
    <w:lvl w:ilvl="4" w:tplc="6D6EA8FC">
      <w:start w:val="1"/>
      <w:numFmt w:val="lowerLetter"/>
      <w:lvlText w:val="%5."/>
      <w:lvlJc w:val="left"/>
      <w:pPr>
        <w:ind w:left="3524" w:hanging="360"/>
      </w:pPr>
    </w:lvl>
    <w:lvl w:ilvl="5" w:tplc="80B0566E">
      <w:start w:val="1"/>
      <w:numFmt w:val="lowerRoman"/>
      <w:lvlText w:val="%6."/>
      <w:lvlJc w:val="right"/>
      <w:pPr>
        <w:ind w:left="4244" w:hanging="180"/>
      </w:pPr>
    </w:lvl>
    <w:lvl w:ilvl="6" w:tplc="0D2ED7FC">
      <w:start w:val="1"/>
      <w:numFmt w:val="decimal"/>
      <w:lvlText w:val="%7."/>
      <w:lvlJc w:val="left"/>
      <w:pPr>
        <w:ind w:left="4964" w:hanging="360"/>
      </w:pPr>
    </w:lvl>
    <w:lvl w:ilvl="7" w:tplc="69C29538">
      <w:start w:val="1"/>
      <w:numFmt w:val="lowerLetter"/>
      <w:lvlText w:val="%8."/>
      <w:lvlJc w:val="left"/>
      <w:pPr>
        <w:ind w:left="5684" w:hanging="360"/>
      </w:pPr>
    </w:lvl>
    <w:lvl w:ilvl="8" w:tplc="FCEEDAFC">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15E2C79A">
      <w:start w:val="1"/>
      <w:numFmt w:val="lowerLetter"/>
      <w:lvlText w:val="%1)"/>
      <w:lvlJc w:val="left"/>
      <w:pPr>
        <w:ind w:left="720" w:hanging="360"/>
      </w:pPr>
      <w:rPr>
        <w:rFonts w:cs="Times New Roman"/>
      </w:rPr>
    </w:lvl>
    <w:lvl w:ilvl="1" w:tplc="D65C2AD0">
      <w:start w:val="1"/>
      <w:numFmt w:val="decimal"/>
      <w:lvlText w:val="%2."/>
      <w:lvlJc w:val="left"/>
      <w:pPr>
        <w:tabs>
          <w:tab w:val="num" w:pos="1440"/>
        </w:tabs>
        <w:ind w:left="1440" w:hanging="360"/>
      </w:pPr>
    </w:lvl>
    <w:lvl w:ilvl="2" w:tplc="C6D465AA">
      <w:start w:val="1"/>
      <w:numFmt w:val="decimal"/>
      <w:lvlText w:val="%3."/>
      <w:lvlJc w:val="left"/>
      <w:pPr>
        <w:tabs>
          <w:tab w:val="num" w:pos="2160"/>
        </w:tabs>
        <w:ind w:left="2160" w:hanging="360"/>
      </w:pPr>
    </w:lvl>
    <w:lvl w:ilvl="3" w:tplc="C8E46EFA">
      <w:start w:val="1"/>
      <w:numFmt w:val="decimal"/>
      <w:lvlText w:val="%4."/>
      <w:lvlJc w:val="left"/>
      <w:pPr>
        <w:tabs>
          <w:tab w:val="num" w:pos="2880"/>
        </w:tabs>
        <w:ind w:left="2880" w:hanging="360"/>
      </w:pPr>
    </w:lvl>
    <w:lvl w:ilvl="4" w:tplc="ECD68072">
      <w:start w:val="1"/>
      <w:numFmt w:val="decimal"/>
      <w:lvlText w:val="%5."/>
      <w:lvlJc w:val="left"/>
      <w:pPr>
        <w:tabs>
          <w:tab w:val="num" w:pos="3600"/>
        </w:tabs>
        <w:ind w:left="3600" w:hanging="360"/>
      </w:pPr>
    </w:lvl>
    <w:lvl w:ilvl="5" w:tplc="11F41A68">
      <w:start w:val="1"/>
      <w:numFmt w:val="decimal"/>
      <w:lvlText w:val="%6."/>
      <w:lvlJc w:val="left"/>
      <w:pPr>
        <w:tabs>
          <w:tab w:val="num" w:pos="4320"/>
        </w:tabs>
        <w:ind w:left="4320" w:hanging="360"/>
      </w:pPr>
    </w:lvl>
    <w:lvl w:ilvl="6" w:tplc="713A24A8">
      <w:start w:val="1"/>
      <w:numFmt w:val="decimal"/>
      <w:lvlText w:val="%7."/>
      <w:lvlJc w:val="left"/>
      <w:pPr>
        <w:tabs>
          <w:tab w:val="num" w:pos="5040"/>
        </w:tabs>
        <w:ind w:left="5040" w:hanging="360"/>
      </w:pPr>
    </w:lvl>
    <w:lvl w:ilvl="7" w:tplc="9FDC412A">
      <w:start w:val="1"/>
      <w:numFmt w:val="decimal"/>
      <w:lvlText w:val="%8."/>
      <w:lvlJc w:val="left"/>
      <w:pPr>
        <w:tabs>
          <w:tab w:val="num" w:pos="5760"/>
        </w:tabs>
        <w:ind w:left="5760" w:hanging="360"/>
      </w:pPr>
    </w:lvl>
    <w:lvl w:ilvl="8" w:tplc="7A24333C">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AE8A4FF8">
      <w:start w:val="1"/>
      <w:numFmt w:val="decimal"/>
      <w:lvlText w:val="%1."/>
      <w:lvlJc w:val="left"/>
      <w:pPr>
        <w:ind w:left="720" w:hanging="360"/>
      </w:pPr>
      <w:rPr>
        <w:rFonts w:cs="Times New Roman"/>
        <w:b/>
      </w:rPr>
    </w:lvl>
    <w:lvl w:ilvl="1" w:tplc="7658A2F0">
      <w:start w:val="1"/>
      <w:numFmt w:val="lowerLetter"/>
      <w:lvlText w:val="%2."/>
      <w:lvlJc w:val="left"/>
      <w:pPr>
        <w:ind w:left="1440" w:hanging="360"/>
      </w:pPr>
      <w:rPr>
        <w:rFonts w:cs="Times New Roman"/>
      </w:rPr>
    </w:lvl>
    <w:lvl w:ilvl="2" w:tplc="409C01E8">
      <w:start w:val="1"/>
      <w:numFmt w:val="lowerRoman"/>
      <w:lvlText w:val="%3."/>
      <w:lvlJc w:val="right"/>
      <w:pPr>
        <w:ind w:left="2160" w:hanging="180"/>
      </w:pPr>
      <w:rPr>
        <w:rFonts w:cs="Times New Roman"/>
      </w:rPr>
    </w:lvl>
    <w:lvl w:ilvl="3" w:tplc="8878E95A">
      <w:start w:val="1"/>
      <w:numFmt w:val="decimal"/>
      <w:lvlText w:val="%4."/>
      <w:lvlJc w:val="left"/>
      <w:pPr>
        <w:ind w:left="2880" w:hanging="360"/>
      </w:pPr>
      <w:rPr>
        <w:rFonts w:cs="Times New Roman"/>
      </w:rPr>
    </w:lvl>
    <w:lvl w:ilvl="4" w:tplc="DF5EDDE8">
      <w:start w:val="1"/>
      <w:numFmt w:val="lowerLetter"/>
      <w:lvlText w:val="%5."/>
      <w:lvlJc w:val="left"/>
      <w:pPr>
        <w:ind w:left="3600" w:hanging="360"/>
      </w:pPr>
      <w:rPr>
        <w:rFonts w:cs="Times New Roman"/>
      </w:rPr>
    </w:lvl>
    <w:lvl w:ilvl="5" w:tplc="9FFE7158">
      <w:start w:val="1"/>
      <w:numFmt w:val="lowerRoman"/>
      <w:lvlText w:val="%6."/>
      <w:lvlJc w:val="right"/>
      <w:pPr>
        <w:ind w:left="4320" w:hanging="180"/>
      </w:pPr>
      <w:rPr>
        <w:rFonts w:cs="Times New Roman"/>
      </w:rPr>
    </w:lvl>
    <w:lvl w:ilvl="6" w:tplc="D8C6BC2A">
      <w:start w:val="1"/>
      <w:numFmt w:val="decimal"/>
      <w:lvlText w:val="%7."/>
      <w:lvlJc w:val="left"/>
      <w:pPr>
        <w:ind w:left="5040" w:hanging="360"/>
      </w:pPr>
      <w:rPr>
        <w:rFonts w:cs="Times New Roman"/>
      </w:rPr>
    </w:lvl>
    <w:lvl w:ilvl="7" w:tplc="423694FE">
      <w:start w:val="1"/>
      <w:numFmt w:val="lowerLetter"/>
      <w:lvlText w:val="%8."/>
      <w:lvlJc w:val="left"/>
      <w:pPr>
        <w:ind w:left="5760" w:hanging="360"/>
      </w:pPr>
      <w:rPr>
        <w:rFonts w:cs="Times New Roman"/>
      </w:rPr>
    </w:lvl>
    <w:lvl w:ilvl="8" w:tplc="50622338">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4E964480">
      <w:start w:val="1"/>
      <w:numFmt w:val="lowerLetter"/>
      <w:lvlText w:val="%1)"/>
      <w:lvlJc w:val="left"/>
      <w:pPr>
        <w:ind w:left="720" w:hanging="360"/>
      </w:pPr>
      <w:rPr>
        <w:rFonts w:hint="default"/>
        <w:u w:val="none"/>
      </w:rPr>
    </w:lvl>
    <w:lvl w:ilvl="1" w:tplc="3806B6F2" w:tentative="1">
      <w:start w:val="1"/>
      <w:numFmt w:val="lowerLetter"/>
      <w:lvlText w:val="%2."/>
      <w:lvlJc w:val="left"/>
      <w:pPr>
        <w:ind w:left="1440" w:hanging="360"/>
      </w:pPr>
    </w:lvl>
    <w:lvl w:ilvl="2" w:tplc="0DC6C4E6" w:tentative="1">
      <w:start w:val="1"/>
      <w:numFmt w:val="lowerRoman"/>
      <w:lvlText w:val="%3."/>
      <w:lvlJc w:val="right"/>
      <w:pPr>
        <w:ind w:left="2160" w:hanging="180"/>
      </w:pPr>
    </w:lvl>
    <w:lvl w:ilvl="3" w:tplc="244A9AE6" w:tentative="1">
      <w:start w:val="1"/>
      <w:numFmt w:val="decimal"/>
      <w:lvlText w:val="%4."/>
      <w:lvlJc w:val="left"/>
      <w:pPr>
        <w:ind w:left="2880" w:hanging="360"/>
      </w:pPr>
    </w:lvl>
    <w:lvl w:ilvl="4" w:tplc="F97A7CA8" w:tentative="1">
      <w:start w:val="1"/>
      <w:numFmt w:val="lowerLetter"/>
      <w:lvlText w:val="%5."/>
      <w:lvlJc w:val="left"/>
      <w:pPr>
        <w:ind w:left="3600" w:hanging="360"/>
      </w:pPr>
    </w:lvl>
    <w:lvl w:ilvl="5" w:tplc="D9309444" w:tentative="1">
      <w:start w:val="1"/>
      <w:numFmt w:val="lowerRoman"/>
      <w:lvlText w:val="%6."/>
      <w:lvlJc w:val="right"/>
      <w:pPr>
        <w:ind w:left="4320" w:hanging="180"/>
      </w:pPr>
    </w:lvl>
    <w:lvl w:ilvl="6" w:tplc="9E1AB6B0" w:tentative="1">
      <w:start w:val="1"/>
      <w:numFmt w:val="decimal"/>
      <w:lvlText w:val="%7."/>
      <w:lvlJc w:val="left"/>
      <w:pPr>
        <w:ind w:left="5040" w:hanging="360"/>
      </w:pPr>
    </w:lvl>
    <w:lvl w:ilvl="7" w:tplc="0E72ACFE" w:tentative="1">
      <w:start w:val="1"/>
      <w:numFmt w:val="lowerLetter"/>
      <w:lvlText w:val="%8."/>
      <w:lvlJc w:val="left"/>
      <w:pPr>
        <w:ind w:left="5760" w:hanging="360"/>
      </w:pPr>
    </w:lvl>
    <w:lvl w:ilvl="8" w:tplc="31643146"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FFDE846C">
      <w:start w:val="1"/>
      <w:numFmt w:val="lowerLetter"/>
      <w:lvlText w:val="%1)"/>
      <w:lvlJc w:val="left"/>
      <w:pPr>
        <w:ind w:left="720" w:hanging="360"/>
      </w:pPr>
      <w:rPr>
        <w:rFonts w:hint="default"/>
        <w:b/>
      </w:rPr>
    </w:lvl>
    <w:lvl w:ilvl="1" w:tplc="B61E28FC" w:tentative="1">
      <w:start w:val="1"/>
      <w:numFmt w:val="lowerLetter"/>
      <w:lvlText w:val="%2."/>
      <w:lvlJc w:val="left"/>
      <w:pPr>
        <w:ind w:left="1440" w:hanging="360"/>
      </w:pPr>
    </w:lvl>
    <w:lvl w:ilvl="2" w:tplc="95740506" w:tentative="1">
      <w:start w:val="1"/>
      <w:numFmt w:val="lowerRoman"/>
      <w:lvlText w:val="%3."/>
      <w:lvlJc w:val="right"/>
      <w:pPr>
        <w:ind w:left="2160" w:hanging="180"/>
      </w:pPr>
    </w:lvl>
    <w:lvl w:ilvl="3" w:tplc="2794DD40" w:tentative="1">
      <w:start w:val="1"/>
      <w:numFmt w:val="decimal"/>
      <w:lvlText w:val="%4."/>
      <w:lvlJc w:val="left"/>
      <w:pPr>
        <w:ind w:left="2880" w:hanging="360"/>
      </w:pPr>
    </w:lvl>
    <w:lvl w:ilvl="4" w:tplc="87508154" w:tentative="1">
      <w:start w:val="1"/>
      <w:numFmt w:val="lowerLetter"/>
      <w:lvlText w:val="%5."/>
      <w:lvlJc w:val="left"/>
      <w:pPr>
        <w:ind w:left="3600" w:hanging="360"/>
      </w:pPr>
    </w:lvl>
    <w:lvl w:ilvl="5" w:tplc="0E2ABB5A" w:tentative="1">
      <w:start w:val="1"/>
      <w:numFmt w:val="lowerRoman"/>
      <w:lvlText w:val="%6."/>
      <w:lvlJc w:val="right"/>
      <w:pPr>
        <w:ind w:left="4320" w:hanging="180"/>
      </w:pPr>
    </w:lvl>
    <w:lvl w:ilvl="6" w:tplc="0AC6C48A" w:tentative="1">
      <w:start w:val="1"/>
      <w:numFmt w:val="decimal"/>
      <w:lvlText w:val="%7."/>
      <w:lvlJc w:val="left"/>
      <w:pPr>
        <w:ind w:left="5040" w:hanging="360"/>
      </w:pPr>
    </w:lvl>
    <w:lvl w:ilvl="7" w:tplc="587E3FBE" w:tentative="1">
      <w:start w:val="1"/>
      <w:numFmt w:val="lowerLetter"/>
      <w:lvlText w:val="%8."/>
      <w:lvlJc w:val="left"/>
      <w:pPr>
        <w:ind w:left="5760" w:hanging="360"/>
      </w:pPr>
    </w:lvl>
    <w:lvl w:ilvl="8" w:tplc="D34A7836"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EE389DE8">
      <w:start w:val="1"/>
      <w:numFmt w:val="lowerLetter"/>
      <w:lvlText w:val="%1)"/>
      <w:lvlJc w:val="left"/>
      <w:pPr>
        <w:ind w:left="720" w:hanging="360"/>
      </w:pPr>
      <w:rPr>
        <w:rFonts w:hint="default"/>
        <w:b/>
      </w:rPr>
    </w:lvl>
    <w:lvl w:ilvl="1" w:tplc="3C6C698C" w:tentative="1">
      <w:start w:val="1"/>
      <w:numFmt w:val="lowerLetter"/>
      <w:lvlText w:val="%2."/>
      <w:lvlJc w:val="left"/>
      <w:pPr>
        <w:ind w:left="1440" w:hanging="360"/>
      </w:pPr>
    </w:lvl>
    <w:lvl w:ilvl="2" w:tplc="BE06644C" w:tentative="1">
      <w:start w:val="1"/>
      <w:numFmt w:val="lowerRoman"/>
      <w:lvlText w:val="%3."/>
      <w:lvlJc w:val="right"/>
      <w:pPr>
        <w:ind w:left="2160" w:hanging="180"/>
      </w:pPr>
    </w:lvl>
    <w:lvl w:ilvl="3" w:tplc="43A4654A" w:tentative="1">
      <w:start w:val="1"/>
      <w:numFmt w:val="decimal"/>
      <w:lvlText w:val="%4."/>
      <w:lvlJc w:val="left"/>
      <w:pPr>
        <w:ind w:left="2880" w:hanging="360"/>
      </w:pPr>
    </w:lvl>
    <w:lvl w:ilvl="4" w:tplc="3EF4A002" w:tentative="1">
      <w:start w:val="1"/>
      <w:numFmt w:val="lowerLetter"/>
      <w:lvlText w:val="%5."/>
      <w:lvlJc w:val="left"/>
      <w:pPr>
        <w:ind w:left="3600" w:hanging="360"/>
      </w:pPr>
    </w:lvl>
    <w:lvl w:ilvl="5" w:tplc="F82E9EF4" w:tentative="1">
      <w:start w:val="1"/>
      <w:numFmt w:val="lowerRoman"/>
      <w:lvlText w:val="%6."/>
      <w:lvlJc w:val="right"/>
      <w:pPr>
        <w:ind w:left="4320" w:hanging="180"/>
      </w:pPr>
    </w:lvl>
    <w:lvl w:ilvl="6" w:tplc="875C7B80" w:tentative="1">
      <w:start w:val="1"/>
      <w:numFmt w:val="decimal"/>
      <w:lvlText w:val="%7."/>
      <w:lvlJc w:val="left"/>
      <w:pPr>
        <w:ind w:left="5040" w:hanging="360"/>
      </w:pPr>
    </w:lvl>
    <w:lvl w:ilvl="7" w:tplc="73A01A7A" w:tentative="1">
      <w:start w:val="1"/>
      <w:numFmt w:val="lowerLetter"/>
      <w:lvlText w:val="%8."/>
      <w:lvlJc w:val="left"/>
      <w:pPr>
        <w:ind w:left="5760" w:hanging="360"/>
      </w:pPr>
    </w:lvl>
    <w:lvl w:ilvl="8" w:tplc="0C26778C"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6186A6B6">
      <w:start w:val="1"/>
      <w:numFmt w:val="lowerLetter"/>
      <w:lvlText w:val="%1)"/>
      <w:lvlJc w:val="left"/>
      <w:pPr>
        <w:ind w:left="568" w:hanging="360"/>
      </w:pPr>
      <w:rPr>
        <w:rFonts w:hint="default"/>
        <w:b/>
      </w:rPr>
    </w:lvl>
    <w:lvl w:ilvl="1" w:tplc="09C4FE30" w:tentative="1">
      <w:start w:val="1"/>
      <w:numFmt w:val="lowerLetter"/>
      <w:lvlText w:val="%2."/>
      <w:lvlJc w:val="left"/>
      <w:pPr>
        <w:ind w:left="1364" w:hanging="360"/>
      </w:pPr>
    </w:lvl>
    <w:lvl w:ilvl="2" w:tplc="2EC807F8" w:tentative="1">
      <w:start w:val="1"/>
      <w:numFmt w:val="lowerRoman"/>
      <w:lvlText w:val="%3."/>
      <w:lvlJc w:val="right"/>
      <w:pPr>
        <w:ind w:left="2084" w:hanging="180"/>
      </w:pPr>
    </w:lvl>
    <w:lvl w:ilvl="3" w:tplc="15CA4A08" w:tentative="1">
      <w:start w:val="1"/>
      <w:numFmt w:val="decimal"/>
      <w:lvlText w:val="%4."/>
      <w:lvlJc w:val="left"/>
      <w:pPr>
        <w:ind w:left="2804" w:hanging="360"/>
      </w:pPr>
    </w:lvl>
    <w:lvl w:ilvl="4" w:tplc="9E6046B0" w:tentative="1">
      <w:start w:val="1"/>
      <w:numFmt w:val="lowerLetter"/>
      <w:lvlText w:val="%5."/>
      <w:lvlJc w:val="left"/>
      <w:pPr>
        <w:ind w:left="3524" w:hanging="360"/>
      </w:pPr>
    </w:lvl>
    <w:lvl w:ilvl="5" w:tplc="196A64EA" w:tentative="1">
      <w:start w:val="1"/>
      <w:numFmt w:val="lowerRoman"/>
      <w:lvlText w:val="%6."/>
      <w:lvlJc w:val="right"/>
      <w:pPr>
        <w:ind w:left="4244" w:hanging="180"/>
      </w:pPr>
    </w:lvl>
    <w:lvl w:ilvl="6" w:tplc="F4E6C66C" w:tentative="1">
      <w:start w:val="1"/>
      <w:numFmt w:val="decimal"/>
      <w:lvlText w:val="%7."/>
      <w:lvlJc w:val="left"/>
      <w:pPr>
        <w:ind w:left="4964" w:hanging="360"/>
      </w:pPr>
    </w:lvl>
    <w:lvl w:ilvl="7" w:tplc="9FD07E2A" w:tentative="1">
      <w:start w:val="1"/>
      <w:numFmt w:val="lowerLetter"/>
      <w:lvlText w:val="%8."/>
      <w:lvlJc w:val="left"/>
      <w:pPr>
        <w:ind w:left="5684" w:hanging="360"/>
      </w:pPr>
    </w:lvl>
    <w:lvl w:ilvl="8" w:tplc="AD7C127A"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812CE3E4">
      <w:start w:val="1"/>
      <w:numFmt w:val="lowerLetter"/>
      <w:lvlText w:val="%1)"/>
      <w:lvlJc w:val="left"/>
      <w:pPr>
        <w:ind w:left="720" w:hanging="360"/>
      </w:pPr>
      <w:rPr>
        <w:rFonts w:hint="default"/>
        <w:b/>
      </w:rPr>
    </w:lvl>
    <w:lvl w:ilvl="1" w:tplc="58FAC186" w:tentative="1">
      <w:start w:val="1"/>
      <w:numFmt w:val="lowerLetter"/>
      <w:lvlText w:val="%2."/>
      <w:lvlJc w:val="left"/>
      <w:pPr>
        <w:ind w:left="1440" w:hanging="360"/>
      </w:pPr>
    </w:lvl>
    <w:lvl w:ilvl="2" w:tplc="D93EB108" w:tentative="1">
      <w:start w:val="1"/>
      <w:numFmt w:val="lowerRoman"/>
      <w:lvlText w:val="%3."/>
      <w:lvlJc w:val="right"/>
      <w:pPr>
        <w:ind w:left="2160" w:hanging="180"/>
      </w:pPr>
    </w:lvl>
    <w:lvl w:ilvl="3" w:tplc="2D0A382E" w:tentative="1">
      <w:start w:val="1"/>
      <w:numFmt w:val="decimal"/>
      <w:lvlText w:val="%4."/>
      <w:lvlJc w:val="left"/>
      <w:pPr>
        <w:ind w:left="2880" w:hanging="360"/>
      </w:pPr>
    </w:lvl>
    <w:lvl w:ilvl="4" w:tplc="A5E4998C" w:tentative="1">
      <w:start w:val="1"/>
      <w:numFmt w:val="lowerLetter"/>
      <w:lvlText w:val="%5."/>
      <w:lvlJc w:val="left"/>
      <w:pPr>
        <w:ind w:left="3600" w:hanging="360"/>
      </w:pPr>
    </w:lvl>
    <w:lvl w:ilvl="5" w:tplc="34C4A332" w:tentative="1">
      <w:start w:val="1"/>
      <w:numFmt w:val="lowerRoman"/>
      <w:lvlText w:val="%6."/>
      <w:lvlJc w:val="right"/>
      <w:pPr>
        <w:ind w:left="4320" w:hanging="180"/>
      </w:pPr>
    </w:lvl>
    <w:lvl w:ilvl="6" w:tplc="6838CD14" w:tentative="1">
      <w:start w:val="1"/>
      <w:numFmt w:val="decimal"/>
      <w:lvlText w:val="%7."/>
      <w:lvlJc w:val="left"/>
      <w:pPr>
        <w:ind w:left="5040" w:hanging="360"/>
      </w:pPr>
    </w:lvl>
    <w:lvl w:ilvl="7" w:tplc="063460FE" w:tentative="1">
      <w:start w:val="1"/>
      <w:numFmt w:val="lowerLetter"/>
      <w:lvlText w:val="%8."/>
      <w:lvlJc w:val="left"/>
      <w:pPr>
        <w:ind w:left="5760" w:hanging="360"/>
      </w:pPr>
    </w:lvl>
    <w:lvl w:ilvl="8" w:tplc="8FAE75C4"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D6650"/>
    <w:rsid w:val="000F0ED6"/>
    <w:rsid w:val="00110A36"/>
    <w:rsid w:val="0011165B"/>
    <w:rsid w:val="0011555E"/>
    <w:rsid w:val="00116321"/>
    <w:rsid w:val="00123A91"/>
    <w:rsid w:val="0012641E"/>
    <w:rsid w:val="001275B4"/>
    <w:rsid w:val="00130CED"/>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7CA"/>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AC5"/>
    <w:rsid w:val="00393E8A"/>
    <w:rsid w:val="003A2536"/>
    <w:rsid w:val="003A4129"/>
    <w:rsid w:val="003A6CC4"/>
    <w:rsid w:val="003B1C2A"/>
    <w:rsid w:val="003B5034"/>
    <w:rsid w:val="003C0593"/>
    <w:rsid w:val="003C1146"/>
    <w:rsid w:val="003C5B8C"/>
    <w:rsid w:val="003D2263"/>
    <w:rsid w:val="003D3968"/>
    <w:rsid w:val="003D438E"/>
    <w:rsid w:val="003D4F69"/>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0245"/>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1CCE"/>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285A"/>
    <w:rsid w:val="005F47BD"/>
    <w:rsid w:val="005F5974"/>
    <w:rsid w:val="00601F15"/>
    <w:rsid w:val="0061147A"/>
    <w:rsid w:val="006125FA"/>
    <w:rsid w:val="006129D4"/>
    <w:rsid w:val="00616DD1"/>
    <w:rsid w:val="00617534"/>
    <w:rsid w:val="0062009C"/>
    <w:rsid w:val="006233D3"/>
    <w:rsid w:val="00626341"/>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47C4D"/>
    <w:rsid w:val="0085092F"/>
    <w:rsid w:val="00857A3D"/>
    <w:rsid w:val="00860AC9"/>
    <w:rsid w:val="0086389C"/>
    <w:rsid w:val="00863E33"/>
    <w:rsid w:val="0086447E"/>
    <w:rsid w:val="00864AD8"/>
    <w:rsid w:val="00867228"/>
    <w:rsid w:val="008735F9"/>
    <w:rsid w:val="00884BA1"/>
    <w:rsid w:val="00893CAD"/>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096F"/>
    <w:rsid w:val="00B819C2"/>
    <w:rsid w:val="00B870FE"/>
    <w:rsid w:val="00B87D89"/>
    <w:rsid w:val="00B91E44"/>
    <w:rsid w:val="00B93471"/>
    <w:rsid w:val="00B93767"/>
    <w:rsid w:val="00B948AC"/>
    <w:rsid w:val="00BA18AA"/>
    <w:rsid w:val="00BA1CCF"/>
    <w:rsid w:val="00BA4AAD"/>
    <w:rsid w:val="00BA6D91"/>
    <w:rsid w:val="00BB394E"/>
    <w:rsid w:val="00BC0A74"/>
    <w:rsid w:val="00BC39B8"/>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8756C"/>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297A"/>
    <w:rsid w:val="00E863F0"/>
    <w:rsid w:val="00E96C69"/>
    <w:rsid w:val="00EA2090"/>
    <w:rsid w:val="00EC0AB1"/>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8642B"/>
    <w:rsid w:val="00F92C01"/>
    <w:rsid w:val="00F95862"/>
    <w:rsid w:val="00F97FF3"/>
    <w:rsid w:val="00FA0E0D"/>
    <w:rsid w:val="00FA0E97"/>
    <w:rsid w:val="00FA2693"/>
    <w:rsid w:val="00FA35C8"/>
    <w:rsid w:val="00FB009F"/>
    <w:rsid w:val="00FB61FD"/>
    <w:rsid w:val="00FB7A9C"/>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9BC4AB"/>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05662-DB00-47D1-9712-BCFEB1AC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2530</Words>
  <Characters>13667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6</cp:revision>
  <cp:lastPrinted>2026-05-26T13:43:00Z</cp:lastPrinted>
  <dcterms:created xsi:type="dcterms:W3CDTF">2025-02-03T13:43:00Z</dcterms:created>
  <dcterms:modified xsi:type="dcterms:W3CDTF">2026-05-26T13:43:00Z</dcterms:modified>
</cp:coreProperties>
</file>