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50003A15" w:rsidR="002A47CA" w:rsidRPr="002A47CA" w:rsidRDefault="00D2485A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F134C5">
        <w:rPr>
          <w:rFonts w:ascii="Times New Roman" w:hAnsi="Times New Roman" w:cs="Times New Roman"/>
        </w:rPr>
        <w:t>15</w:t>
      </w:r>
      <w:r w:rsidRPr="002A47CA">
        <w:rPr>
          <w:rFonts w:ascii="Times New Roman" w:hAnsi="Times New Roman" w:cs="Times New Roman"/>
        </w:rPr>
        <w:t xml:space="preserve">, DE </w:t>
      </w:r>
      <w:r w:rsidR="00F134C5">
        <w:rPr>
          <w:rFonts w:ascii="Times New Roman" w:hAnsi="Times New Roman" w:cs="Times New Roman"/>
        </w:rPr>
        <w:t>26 DE MAIO DE 2026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13827AD8" w:rsidR="002A47CA" w:rsidRPr="002A47CA" w:rsidRDefault="00F134C5" w:rsidP="002A47CA">
      <w:pPr>
        <w:tabs>
          <w:tab w:val="left" w:pos="3191"/>
        </w:tabs>
        <w:ind w:left="3402"/>
        <w:jc w:val="both"/>
        <w:rPr>
          <w:bCs/>
        </w:rPr>
      </w:pPr>
      <w:r w:rsidRPr="008864BD">
        <w:rPr>
          <w:bCs/>
        </w:rPr>
        <w:t>Dispõe sobre a regulamentação do uso do Plenário “Aureliano Pereira da Silva” da Câmara Municipal de Sorriso</w:t>
      </w:r>
      <w:r>
        <w:rPr>
          <w:bCs/>
        </w:rPr>
        <w:t>/MT.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D2485A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752F1F7D" w14:textId="2C028494" w:rsidR="00F134C5" w:rsidRPr="008864BD" w:rsidRDefault="00F134C5" w:rsidP="00F134C5">
      <w:pPr>
        <w:jc w:val="center"/>
        <w:rPr>
          <w:b/>
          <w:bCs/>
        </w:rPr>
      </w:pPr>
      <w:r w:rsidRPr="008864BD">
        <w:rPr>
          <w:b/>
          <w:bCs/>
        </w:rPr>
        <w:t xml:space="preserve">CAPÍTULO I </w:t>
      </w:r>
      <w:r w:rsidR="00F27771">
        <w:rPr>
          <w:b/>
          <w:bCs/>
        </w:rPr>
        <w:t xml:space="preserve">- </w:t>
      </w:r>
      <w:r w:rsidRPr="008864BD">
        <w:rPr>
          <w:b/>
          <w:bCs/>
        </w:rPr>
        <w:t>Disposições Gerais</w:t>
      </w:r>
    </w:p>
    <w:p w14:paraId="2BD80176" w14:textId="77777777" w:rsidR="00F134C5" w:rsidRPr="008864BD" w:rsidRDefault="00F134C5" w:rsidP="00F134C5">
      <w:pPr>
        <w:jc w:val="both"/>
      </w:pPr>
    </w:p>
    <w:p w14:paraId="18BCD9DF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Art. 1º</w:t>
      </w:r>
      <w:r w:rsidRPr="008864BD">
        <w:t xml:space="preserve"> A sala do Plenário “Aureliano Pereira da Silva” é o espaço físico da Câmara de Vereadores, formado pelos ambientes:</w:t>
      </w:r>
    </w:p>
    <w:p w14:paraId="1FFEF6DD" w14:textId="77777777" w:rsidR="00F134C5" w:rsidRPr="008864BD" w:rsidRDefault="00F134C5" w:rsidP="00F134C5">
      <w:pPr>
        <w:ind w:firstLine="1418"/>
        <w:jc w:val="both"/>
      </w:pPr>
      <w:r w:rsidRPr="008864BD">
        <w:t xml:space="preserve">I - </w:t>
      </w:r>
      <w:r w:rsidRPr="008864BD">
        <w:rPr>
          <w:b/>
          <w:bCs/>
        </w:rPr>
        <w:t>Espaço Deliberativo</w:t>
      </w:r>
      <w:r w:rsidRPr="008864BD">
        <w:t>: Composto de lugares destinados à ocupação pelos Vereadores e à devida colocação da Mesa Diretora em seu nível superior.</w:t>
      </w:r>
    </w:p>
    <w:p w14:paraId="13512E44" w14:textId="77777777" w:rsidR="00F134C5" w:rsidRPr="008864BD" w:rsidRDefault="00F134C5" w:rsidP="00F134C5">
      <w:pPr>
        <w:ind w:firstLine="1418"/>
        <w:jc w:val="both"/>
      </w:pPr>
      <w:r w:rsidRPr="008864BD">
        <w:t xml:space="preserve">II - </w:t>
      </w:r>
      <w:r w:rsidRPr="008864BD">
        <w:rPr>
          <w:b/>
          <w:bCs/>
        </w:rPr>
        <w:t>Espaço Participativo</w:t>
      </w:r>
      <w:r w:rsidRPr="008864BD">
        <w:t>: Galeria de participação do público nas atividades parlamentares e demais ações.</w:t>
      </w:r>
    </w:p>
    <w:p w14:paraId="2C68A01A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Parágrafo único.</w:t>
      </w:r>
      <w:r w:rsidRPr="008864BD">
        <w:t xml:space="preserve"> O Plenário é o local destinado prioritariamente às atividades legislativas oficiais, podendo, eventualmente, ser utilizado para outros fins, conforme disciplina esta Resolução.</w:t>
      </w:r>
    </w:p>
    <w:p w14:paraId="44D2BE2B" w14:textId="77777777" w:rsidR="00F134C5" w:rsidRPr="008864BD" w:rsidRDefault="00F134C5" w:rsidP="00F134C5">
      <w:pPr>
        <w:jc w:val="both"/>
        <w:rPr>
          <w:b/>
          <w:bCs/>
        </w:rPr>
      </w:pPr>
    </w:p>
    <w:p w14:paraId="63D63E5A" w14:textId="77777777" w:rsidR="00F134C5" w:rsidRPr="008864BD" w:rsidRDefault="00F134C5" w:rsidP="00F134C5">
      <w:pPr>
        <w:jc w:val="both"/>
        <w:rPr>
          <w:b/>
          <w:bCs/>
        </w:rPr>
      </w:pPr>
    </w:p>
    <w:p w14:paraId="2D22EE85" w14:textId="0EFF0A5D" w:rsidR="00F134C5" w:rsidRPr="008864BD" w:rsidRDefault="00F134C5" w:rsidP="00F134C5">
      <w:pPr>
        <w:jc w:val="center"/>
        <w:rPr>
          <w:b/>
          <w:bCs/>
        </w:rPr>
      </w:pPr>
      <w:r w:rsidRPr="008864BD">
        <w:rPr>
          <w:b/>
          <w:bCs/>
        </w:rPr>
        <w:t xml:space="preserve">CAPÍTULO II </w:t>
      </w:r>
      <w:r w:rsidR="00F27771">
        <w:rPr>
          <w:b/>
          <w:bCs/>
        </w:rPr>
        <w:t xml:space="preserve">- </w:t>
      </w:r>
      <w:r w:rsidRPr="008864BD">
        <w:rPr>
          <w:b/>
          <w:bCs/>
        </w:rPr>
        <w:t>Do uso do Plenário pela Câmara de Vereadores</w:t>
      </w:r>
    </w:p>
    <w:p w14:paraId="30252668" w14:textId="77777777" w:rsidR="00F134C5" w:rsidRPr="008864BD" w:rsidRDefault="00F134C5" w:rsidP="00F134C5">
      <w:pPr>
        <w:jc w:val="both"/>
      </w:pPr>
    </w:p>
    <w:p w14:paraId="1C3F1F34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Art. 2º</w:t>
      </w:r>
      <w:r w:rsidRPr="008864BD">
        <w:t xml:space="preserve"> O Plenário da Câmara Municipal de Sorriso</w:t>
      </w:r>
      <w:r>
        <w:t>,</w:t>
      </w:r>
      <w:r w:rsidRPr="008864BD">
        <w:t xml:space="preserve"> será utilizado para realização de atividades próprias do Poder Legislativo, tais como:</w:t>
      </w:r>
    </w:p>
    <w:p w14:paraId="3C9CC2F1" w14:textId="77777777" w:rsidR="00F134C5" w:rsidRPr="008864BD" w:rsidRDefault="00F134C5" w:rsidP="00F134C5">
      <w:pPr>
        <w:ind w:firstLine="1418"/>
        <w:jc w:val="both"/>
      </w:pPr>
      <w:r w:rsidRPr="008864BD">
        <w:t xml:space="preserve">I - </w:t>
      </w:r>
      <w:r w:rsidRPr="008864BD">
        <w:rPr>
          <w:b/>
          <w:bCs/>
        </w:rPr>
        <w:t>Reuniões Ordinárias</w:t>
      </w:r>
      <w:r w:rsidRPr="008864BD">
        <w:t>: conforme calendário pré-estabelecido e prevalência sobre todos os demais eventos.</w:t>
      </w:r>
    </w:p>
    <w:p w14:paraId="64EF621A" w14:textId="77777777" w:rsidR="00F134C5" w:rsidRPr="008864BD" w:rsidRDefault="00F134C5" w:rsidP="00F134C5">
      <w:pPr>
        <w:ind w:firstLine="1418"/>
        <w:jc w:val="both"/>
      </w:pPr>
      <w:r w:rsidRPr="008864BD">
        <w:t xml:space="preserve">II - </w:t>
      </w:r>
      <w:r w:rsidRPr="008864BD">
        <w:rPr>
          <w:b/>
          <w:bCs/>
        </w:rPr>
        <w:t>Reuniões Extraordinárias</w:t>
      </w:r>
      <w:r w:rsidRPr="008864BD">
        <w:t>: realizadas quando convocadas pelo Presidente ou demais legitimados pela lei, e prevalência sobre todos os demais eventos.</w:t>
      </w:r>
    </w:p>
    <w:p w14:paraId="4E937562" w14:textId="77777777" w:rsidR="00F134C5" w:rsidRPr="008864BD" w:rsidRDefault="00F134C5" w:rsidP="00F134C5">
      <w:pPr>
        <w:ind w:firstLine="1418"/>
        <w:jc w:val="both"/>
      </w:pPr>
      <w:r w:rsidRPr="008864BD">
        <w:t xml:space="preserve">III - </w:t>
      </w:r>
      <w:r w:rsidRPr="008864BD">
        <w:rPr>
          <w:b/>
          <w:bCs/>
        </w:rPr>
        <w:t>Audiências Públicas</w:t>
      </w:r>
      <w:r w:rsidRPr="008864BD">
        <w:t>: realizadas quando convocadas pelas Comissões ou Vereadores, com data e reserva de horário.</w:t>
      </w:r>
    </w:p>
    <w:p w14:paraId="0A0B06B3" w14:textId="77777777" w:rsidR="00F134C5" w:rsidRPr="008864BD" w:rsidRDefault="00F134C5" w:rsidP="00F134C5">
      <w:pPr>
        <w:ind w:firstLine="1418"/>
        <w:jc w:val="both"/>
      </w:pPr>
      <w:r w:rsidRPr="008864BD">
        <w:t xml:space="preserve">IV - </w:t>
      </w:r>
      <w:r w:rsidRPr="008864BD">
        <w:rPr>
          <w:b/>
          <w:bCs/>
        </w:rPr>
        <w:t>Comissões de Estudos, Parlamentares de Inquéritos e Processantes</w:t>
      </w:r>
      <w:r w:rsidRPr="008864BD">
        <w:t>: quando constituídas as Comissões e definidas suas agendas de atividades.</w:t>
      </w:r>
    </w:p>
    <w:p w14:paraId="640CA930" w14:textId="77777777" w:rsidR="00F134C5" w:rsidRPr="008864BD" w:rsidRDefault="00F134C5" w:rsidP="00F134C5">
      <w:pPr>
        <w:ind w:firstLine="1418"/>
        <w:jc w:val="both"/>
      </w:pPr>
      <w:r w:rsidRPr="008864BD">
        <w:t xml:space="preserve">V - </w:t>
      </w:r>
      <w:r w:rsidRPr="008864BD">
        <w:rPr>
          <w:b/>
          <w:bCs/>
        </w:rPr>
        <w:t>Atividades educativas instituídas pelas Instituição</w:t>
      </w:r>
      <w:r w:rsidRPr="008864BD">
        <w:t>: quando agendadas pela Presidência, sem prejuízo dos eventos que tratam os incisos I, II, III e IV.</w:t>
      </w:r>
    </w:p>
    <w:p w14:paraId="54C37E10" w14:textId="77777777" w:rsidR="00F134C5" w:rsidRPr="008864BD" w:rsidRDefault="00F134C5" w:rsidP="00F134C5">
      <w:pPr>
        <w:ind w:firstLine="1418"/>
        <w:jc w:val="both"/>
      </w:pPr>
      <w:r w:rsidRPr="008864BD">
        <w:t xml:space="preserve">VI - </w:t>
      </w:r>
      <w:proofErr w:type="gramStart"/>
      <w:r w:rsidRPr="008864BD">
        <w:rPr>
          <w:b/>
          <w:bCs/>
        </w:rPr>
        <w:t>Palestras, cursos, congressos, reuniões e conferências</w:t>
      </w:r>
      <w:proofErr w:type="gramEnd"/>
      <w:r w:rsidRPr="008864BD">
        <w:t>: desde que autorizadas pela Presidência, e não sejam conflitantes com os eventos que tratam os incisos I, II, III e IV.</w:t>
      </w:r>
    </w:p>
    <w:p w14:paraId="6AC80DAB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17C13B81" w14:textId="7200C5B2" w:rsidR="00F134C5" w:rsidRPr="008864BD" w:rsidRDefault="00F134C5" w:rsidP="00F134C5">
      <w:pPr>
        <w:ind w:firstLine="1418"/>
        <w:jc w:val="center"/>
      </w:pPr>
      <w:r w:rsidRPr="008864BD">
        <w:rPr>
          <w:b/>
          <w:bCs/>
        </w:rPr>
        <w:t xml:space="preserve">CAPÍTULO III </w:t>
      </w:r>
      <w:r w:rsidR="00F27771">
        <w:rPr>
          <w:b/>
          <w:bCs/>
        </w:rPr>
        <w:t xml:space="preserve">- </w:t>
      </w:r>
      <w:r w:rsidRPr="008864BD">
        <w:rPr>
          <w:b/>
          <w:bCs/>
        </w:rPr>
        <w:t>Do uso do Plenário pela Sociedade Civil e demais entidades.</w:t>
      </w:r>
    </w:p>
    <w:p w14:paraId="6B148A5E" w14:textId="77777777" w:rsidR="00F134C5" w:rsidRDefault="00F134C5" w:rsidP="00F134C5">
      <w:pPr>
        <w:ind w:firstLine="1418"/>
        <w:jc w:val="both"/>
      </w:pPr>
    </w:p>
    <w:p w14:paraId="0E0D356F" w14:textId="77777777" w:rsidR="00F134C5" w:rsidRPr="008864BD" w:rsidRDefault="00F134C5" w:rsidP="00F134C5">
      <w:pPr>
        <w:ind w:firstLine="1418"/>
        <w:jc w:val="both"/>
      </w:pPr>
      <w:r w:rsidRPr="008864BD">
        <w:rPr>
          <w:b/>
        </w:rPr>
        <w:lastRenderedPageBreak/>
        <w:t>Art. 3º</w:t>
      </w:r>
      <w:r w:rsidRPr="008864BD">
        <w:t xml:space="preserve"> Entidades sem fins lucrativos, ONGs, Instituições de Ensino Superior com sede física no Município, Escolas de Ensino Fundamental e Médio com sede no Município, Partidos Políticos, Poder Executivo</w:t>
      </w:r>
      <w:r>
        <w:t xml:space="preserve"> Municipal</w:t>
      </w:r>
      <w:r w:rsidRPr="008864BD">
        <w:t xml:space="preserve">, Autarquias e Conselhos Municipais e afins, podem solicitar o uso do Plenário, </w:t>
      </w:r>
      <w:r w:rsidRPr="008864BD">
        <w:rPr>
          <w:b/>
          <w:bCs/>
        </w:rPr>
        <w:t>desde que a atividade seja de interesse geral ou público</w:t>
      </w:r>
      <w:r w:rsidRPr="008864BD">
        <w:t>.</w:t>
      </w:r>
    </w:p>
    <w:p w14:paraId="2BC78B6A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213C1BCE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1º</w:t>
      </w:r>
      <w:r w:rsidRPr="008864BD">
        <w:t xml:space="preserve"> A autorização para uso do Plenário será concedida mediante análise dos seguintes critérios objetivos:</w:t>
      </w:r>
    </w:p>
    <w:p w14:paraId="1A036D74" w14:textId="77777777" w:rsidR="00F134C5" w:rsidRPr="008864BD" w:rsidRDefault="00F134C5" w:rsidP="00F134C5">
      <w:pPr>
        <w:ind w:firstLine="1418"/>
        <w:jc w:val="both"/>
      </w:pPr>
      <w:r w:rsidRPr="008864BD">
        <w:t>I - Compatibilidade da atividade com o interesse público. A atividade não pode ser de interesse inerente apenas da instituição requisitante ou de pessoas a ela vinculadas;</w:t>
      </w:r>
    </w:p>
    <w:p w14:paraId="108AB6C9" w14:textId="77777777" w:rsidR="00F134C5" w:rsidRPr="008864BD" w:rsidRDefault="00F134C5" w:rsidP="00F134C5">
      <w:pPr>
        <w:ind w:firstLine="1418"/>
        <w:jc w:val="both"/>
      </w:pPr>
      <w:r w:rsidRPr="008864BD">
        <w:t>II - Adequação do evento ao espaço físico disponível;</w:t>
      </w:r>
    </w:p>
    <w:p w14:paraId="349306FA" w14:textId="77777777" w:rsidR="00F134C5" w:rsidRPr="008864BD" w:rsidRDefault="00F134C5" w:rsidP="00F134C5">
      <w:pPr>
        <w:ind w:firstLine="1418"/>
        <w:jc w:val="both"/>
      </w:pPr>
      <w:r w:rsidRPr="008864BD">
        <w:t>III - Disponibilidade de agenda, observada a prioridade das atividades legislativas;</w:t>
      </w:r>
    </w:p>
    <w:p w14:paraId="077F6304" w14:textId="77777777" w:rsidR="00F134C5" w:rsidRPr="008864BD" w:rsidRDefault="00F134C5" w:rsidP="00F134C5">
      <w:pPr>
        <w:ind w:firstLine="1418"/>
        <w:jc w:val="both"/>
      </w:pPr>
      <w:r w:rsidRPr="008864BD">
        <w:t>IV - Capacidade técnica e idoneidade da entidade solicitante;</w:t>
      </w:r>
    </w:p>
    <w:p w14:paraId="3D063ACA" w14:textId="77777777" w:rsidR="00F134C5" w:rsidRPr="008864BD" w:rsidRDefault="00F134C5" w:rsidP="00F134C5">
      <w:pPr>
        <w:ind w:firstLine="1418"/>
        <w:jc w:val="both"/>
      </w:pPr>
      <w:r w:rsidRPr="008864BD">
        <w:t xml:space="preserve">V - Cumprimento de </w:t>
      </w:r>
      <w:r w:rsidRPr="008864BD">
        <w:rPr>
          <w:b/>
          <w:bCs/>
          <w:u w:val="single"/>
        </w:rPr>
        <w:t>todas</w:t>
      </w:r>
      <w:r w:rsidRPr="008864BD">
        <w:t xml:space="preserve"> as exigências documentais e procedimentais previstas nesta Resolução.</w:t>
      </w:r>
    </w:p>
    <w:p w14:paraId="330A22E9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26EA2215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2º</w:t>
      </w:r>
      <w:r w:rsidRPr="008864BD">
        <w:t xml:space="preserve"> Considera-se atividade de interesse público, aquela que:</w:t>
      </w:r>
    </w:p>
    <w:p w14:paraId="7F2A4682" w14:textId="77777777" w:rsidR="00F134C5" w:rsidRPr="008864BD" w:rsidRDefault="00F134C5" w:rsidP="00F134C5">
      <w:pPr>
        <w:ind w:firstLine="1418"/>
        <w:jc w:val="both"/>
      </w:pPr>
      <w:r w:rsidRPr="008864BD">
        <w:t xml:space="preserve">I - </w:t>
      </w:r>
      <w:proofErr w:type="gramStart"/>
      <w:r w:rsidRPr="008864BD">
        <w:t>promova</w:t>
      </w:r>
      <w:proofErr w:type="gramEnd"/>
      <w:r w:rsidRPr="008864BD">
        <w:t xml:space="preserve"> a educação, cultura, saúde ou assistência social;</w:t>
      </w:r>
    </w:p>
    <w:p w14:paraId="13DFE2FD" w14:textId="77777777" w:rsidR="00F134C5" w:rsidRPr="008864BD" w:rsidRDefault="00F134C5" w:rsidP="00F134C5">
      <w:pPr>
        <w:ind w:firstLine="1418"/>
        <w:jc w:val="both"/>
      </w:pPr>
      <w:r w:rsidRPr="008864BD">
        <w:t xml:space="preserve">II - </w:t>
      </w:r>
      <w:proofErr w:type="gramStart"/>
      <w:r w:rsidRPr="008864BD">
        <w:t>contribua</w:t>
      </w:r>
      <w:proofErr w:type="gramEnd"/>
      <w:r w:rsidRPr="008864BD">
        <w:t xml:space="preserve"> para o debate democrático de temas de relevância social;</w:t>
      </w:r>
    </w:p>
    <w:p w14:paraId="0F13BDD5" w14:textId="77777777" w:rsidR="00F134C5" w:rsidRPr="008864BD" w:rsidRDefault="00F134C5" w:rsidP="00F134C5">
      <w:pPr>
        <w:ind w:firstLine="1418"/>
        <w:jc w:val="both"/>
      </w:pPr>
      <w:r w:rsidRPr="008864BD">
        <w:t>III - fortaleça a participação cidadã e o controle social;</w:t>
      </w:r>
    </w:p>
    <w:p w14:paraId="03665785" w14:textId="77777777" w:rsidR="00F134C5" w:rsidRPr="008864BD" w:rsidRDefault="00F134C5" w:rsidP="00F134C5">
      <w:pPr>
        <w:ind w:firstLine="1418"/>
        <w:jc w:val="both"/>
      </w:pPr>
      <w:r w:rsidRPr="008864BD">
        <w:t xml:space="preserve">IV - </w:t>
      </w:r>
      <w:proofErr w:type="gramStart"/>
      <w:r w:rsidRPr="008864BD">
        <w:t>divulgue</w:t>
      </w:r>
      <w:proofErr w:type="gramEnd"/>
      <w:r w:rsidRPr="008864BD">
        <w:t xml:space="preserve"> conhecimento científico, tecnológico ou cultural;</w:t>
      </w:r>
    </w:p>
    <w:p w14:paraId="08383334" w14:textId="77777777" w:rsidR="00F134C5" w:rsidRPr="008864BD" w:rsidRDefault="00F134C5" w:rsidP="00F134C5">
      <w:pPr>
        <w:ind w:firstLine="1418"/>
        <w:jc w:val="both"/>
      </w:pPr>
      <w:r w:rsidRPr="008864BD">
        <w:t xml:space="preserve">V - </w:t>
      </w:r>
      <w:proofErr w:type="gramStart"/>
      <w:r w:rsidRPr="008864BD">
        <w:t>promova</w:t>
      </w:r>
      <w:proofErr w:type="gramEnd"/>
      <w:r w:rsidRPr="008864BD">
        <w:t xml:space="preserve"> a defesa de direitos fundamentais ou coletivos.</w:t>
      </w:r>
    </w:p>
    <w:p w14:paraId="6F1119F8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7E1E3541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3º</w:t>
      </w:r>
      <w:r w:rsidRPr="008864BD">
        <w:t xml:space="preserve"> A decisão sobre o pedido de autorização será sempre fundamentada e comunicada ao requerente no prazo máximo de 10 (dez) dias úteis.</w:t>
      </w:r>
    </w:p>
    <w:p w14:paraId="67EDE9AF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2D2ACE25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4º</w:t>
      </w:r>
      <w:r w:rsidRPr="008864BD">
        <w:t xml:space="preserve"> Da decisão denegatória caberá recurso à Mesa Diretora, no prazo de 10 (dez) dias úteis.</w:t>
      </w:r>
    </w:p>
    <w:p w14:paraId="5E3326AC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6B5F8E64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5º</w:t>
      </w:r>
      <w:r w:rsidRPr="008864BD">
        <w:t xml:space="preserve"> A cessão para o uso do Plenário será gratuita, independentemente do horário e/ou dia da semana, desde que a entidade e a atividade atendam aos critérios objetivos estabelecidos nesta Resolução.</w:t>
      </w:r>
    </w:p>
    <w:p w14:paraId="67542B9F" w14:textId="77777777" w:rsidR="00F27771" w:rsidRDefault="00F27771" w:rsidP="00F134C5">
      <w:pPr>
        <w:ind w:firstLine="1418"/>
        <w:jc w:val="both"/>
        <w:rPr>
          <w:b/>
          <w:bCs/>
        </w:rPr>
      </w:pPr>
    </w:p>
    <w:p w14:paraId="4BE68079" w14:textId="22AD243E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6º</w:t>
      </w:r>
      <w:r w:rsidRPr="008864BD">
        <w:t xml:space="preserve"> Os horários de uso do Plenário são:</w:t>
      </w:r>
    </w:p>
    <w:p w14:paraId="64DB7C65" w14:textId="77777777" w:rsidR="00F134C5" w:rsidRPr="008864BD" w:rsidRDefault="00F134C5" w:rsidP="00F134C5">
      <w:pPr>
        <w:ind w:firstLine="1418"/>
        <w:jc w:val="both"/>
      </w:pPr>
      <w:r w:rsidRPr="008864BD">
        <w:t>a) horário de expediente: das 07:00h às 13:00h.</w:t>
      </w:r>
    </w:p>
    <w:p w14:paraId="534011BF" w14:textId="77777777" w:rsidR="00F134C5" w:rsidRPr="008864BD" w:rsidRDefault="00F134C5" w:rsidP="00F134C5">
      <w:pPr>
        <w:ind w:firstLine="1418"/>
        <w:jc w:val="both"/>
      </w:pPr>
      <w:r w:rsidRPr="008864BD">
        <w:t>b) fora do expediente período vespertino: 13:00h às 17:00h.</w:t>
      </w:r>
    </w:p>
    <w:p w14:paraId="5BF5AB2B" w14:textId="77777777" w:rsidR="00F134C5" w:rsidRPr="008864BD" w:rsidRDefault="00F134C5" w:rsidP="00F134C5">
      <w:pPr>
        <w:ind w:firstLine="1418"/>
        <w:jc w:val="both"/>
      </w:pPr>
      <w:r w:rsidRPr="008864BD">
        <w:t>c) fora do expediente período noturno: das 17:00h às 22:00h.</w:t>
      </w:r>
    </w:p>
    <w:p w14:paraId="7AB48834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7ADA2F32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7º</w:t>
      </w:r>
      <w:r w:rsidRPr="008864BD">
        <w:t xml:space="preserve"> As entidades ou pessoas jurídicas listadas no </w:t>
      </w:r>
      <w:r w:rsidRPr="008864BD">
        <w:rPr>
          <w:i/>
          <w:iCs/>
        </w:rPr>
        <w:t>caput</w:t>
      </w:r>
      <w:r w:rsidRPr="008864BD">
        <w:t xml:space="preserve"> que requisitarem o uso do Plenário deverão preencher o requerimento constante no Anexo II da presente Resolução e o Termo de Responsabilidade (Anexo I).</w:t>
      </w:r>
    </w:p>
    <w:p w14:paraId="1F517831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137CC05A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Art. 4º</w:t>
      </w:r>
      <w:r w:rsidRPr="008864BD">
        <w:t xml:space="preserve"> É vedado no Plenário:</w:t>
      </w:r>
    </w:p>
    <w:p w14:paraId="33EBFA4A" w14:textId="77777777" w:rsidR="00F134C5" w:rsidRPr="008864BD" w:rsidRDefault="00F134C5" w:rsidP="00F134C5">
      <w:pPr>
        <w:ind w:firstLine="1418"/>
        <w:jc w:val="both"/>
      </w:pPr>
      <w:r w:rsidRPr="008864BD">
        <w:t>I. Consumo de bebidas alcoólicas e alimentos.</w:t>
      </w:r>
    </w:p>
    <w:p w14:paraId="7EEDA832" w14:textId="77777777" w:rsidR="00F134C5" w:rsidRPr="008864BD" w:rsidRDefault="00F134C5" w:rsidP="00F134C5">
      <w:pPr>
        <w:ind w:firstLine="1418"/>
        <w:jc w:val="both"/>
      </w:pPr>
      <w:r w:rsidRPr="008864BD">
        <w:t>II. Fixação de cartazes ou propaganda comercial e/ou eleitoral.</w:t>
      </w:r>
    </w:p>
    <w:p w14:paraId="7E5A72A8" w14:textId="77777777" w:rsidR="00F134C5" w:rsidRPr="008864BD" w:rsidRDefault="00F134C5" w:rsidP="00F134C5">
      <w:pPr>
        <w:ind w:firstLine="1418"/>
        <w:jc w:val="both"/>
      </w:pPr>
      <w:r w:rsidRPr="008864BD">
        <w:t>III. Instalar decoração, bandeiras e/ou acessórios sem prévia autorização.</w:t>
      </w:r>
    </w:p>
    <w:p w14:paraId="6EED97D5" w14:textId="77777777" w:rsidR="00F134C5" w:rsidRPr="008864BD" w:rsidRDefault="00F134C5" w:rsidP="00F134C5">
      <w:pPr>
        <w:ind w:firstLine="1418"/>
        <w:jc w:val="both"/>
      </w:pPr>
      <w:r w:rsidRPr="008864BD">
        <w:t>IV. Utilizar vestimentas ou adotar comportamentos inadequados.</w:t>
      </w:r>
    </w:p>
    <w:p w14:paraId="2BE6A983" w14:textId="77777777" w:rsidR="00F134C5" w:rsidRPr="008864BD" w:rsidRDefault="00F134C5" w:rsidP="00F134C5">
      <w:pPr>
        <w:ind w:firstLine="1418"/>
        <w:jc w:val="both"/>
      </w:pPr>
      <w:r w:rsidRPr="008864BD">
        <w:lastRenderedPageBreak/>
        <w:t>V. A realização de cultos, rituais religiosos ou atividades de proselitismo religioso ainda que sob a justificativa de caráter cultural ou representativo.</w:t>
      </w:r>
    </w:p>
    <w:p w14:paraId="4B01C60E" w14:textId="77777777" w:rsidR="00F134C5" w:rsidRPr="008864BD" w:rsidRDefault="00F134C5" w:rsidP="00F134C5">
      <w:pPr>
        <w:ind w:firstLine="1418"/>
        <w:jc w:val="both"/>
      </w:pPr>
      <w:r w:rsidRPr="008864BD">
        <w:t>VI. Movimentar os bens móveis do plenário sem autorização.</w:t>
      </w:r>
    </w:p>
    <w:p w14:paraId="1E17DB28" w14:textId="77777777" w:rsidR="00F134C5" w:rsidRPr="008864BD" w:rsidRDefault="00F134C5" w:rsidP="00F134C5">
      <w:pPr>
        <w:ind w:firstLine="1418"/>
        <w:jc w:val="both"/>
      </w:pPr>
      <w:r w:rsidRPr="008864BD">
        <w:t>VII. Ultrapassar a lotação máxima prevista para o plenário.</w:t>
      </w:r>
    </w:p>
    <w:p w14:paraId="143F5FBB" w14:textId="77777777" w:rsidR="00F134C5" w:rsidRPr="008864BD" w:rsidRDefault="00F134C5" w:rsidP="00F134C5">
      <w:pPr>
        <w:ind w:firstLine="1418"/>
        <w:jc w:val="both"/>
      </w:pPr>
      <w:r w:rsidRPr="008864BD">
        <w:t>VIII. Usar itens que danifiquem qualquer móvel ou instalação da Câmara.</w:t>
      </w:r>
    </w:p>
    <w:p w14:paraId="5E484660" w14:textId="77777777" w:rsidR="00F134C5" w:rsidRDefault="00F134C5" w:rsidP="00F134C5">
      <w:pPr>
        <w:ind w:firstLine="1418"/>
        <w:jc w:val="both"/>
        <w:rPr>
          <w:b/>
          <w:bCs/>
        </w:rPr>
      </w:pPr>
    </w:p>
    <w:p w14:paraId="15C0A89E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1º</w:t>
      </w:r>
      <w:r w:rsidRPr="008864BD">
        <w:t xml:space="preserve"> Comportamentos inadequados (porte de armas, desrespeito, falta de ordem) podem resultar em retirada do local com auxílio de força policial.</w:t>
      </w:r>
    </w:p>
    <w:p w14:paraId="1B1183C7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09F91C9F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2º</w:t>
      </w:r>
      <w:r w:rsidRPr="008864BD">
        <w:t xml:space="preserve"> Poderá ser servido </w:t>
      </w:r>
      <w:proofErr w:type="spellStart"/>
      <w:r w:rsidRPr="008864BD">
        <w:rPr>
          <w:i/>
          <w:iCs/>
        </w:rPr>
        <w:t>coffee</w:t>
      </w:r>
      <w:proofErr w:type="spellEnd"/>
      <w:r w:rsidRPr="008864BD">
        <w:rPr>
          <w:i/>
          <w:iCs/>
        </w:rPr>
        <w:t xml:space="preserve"> breaks</w:t>
      </w:r>
      <w:r w:rsidRPr="008864BD">
        <w:t>, café, suco e/ou chás no saguão de recepção desde que:</w:t>
      </w:r>
    </w:p>
    <w:p w14:paraId="34CBC37F" w14:textId="77777777" w:rsidR="00F134C5" w:rsidRPr="008864BD" w:rsidRDefault="00F134C5" w:rsidP="00F134C5">
      <w:pPr>
        <w:ind w:firstLine="1418"/>
        <w:jc w:val="both"/>
      </w:pPr>
      <w:r w:rsidRPr="008864BD">
        <w:t>a) haja formalização de pedido, indicando o que e como será servido;</w:t>
      </w:r>
    </w:p>
    <w:p w14:paraId="0817C0C6" w14:textId="77777777" w:rsidR="00F134C5" w:rsidRPr="008864BD" w:rsidRDefault="00F134C5" w:rsidP="00F134C5">
      <w:pPr>
        <w:ind w:firstLine="1418"/>
        <w:jc w:val="both"/>
      </w:pPr>
      <w:r w:rsidRPr="008864BD">
        <w:t>b) que seja fora do horário de expediente;</w:t>
      </w:r>
    </w:p>
    <w:p w14:paraId="124B130C" w14:textId="77777777" w:rsidR="00F134C5" w:rsidRPr="008864BD" w:rsidRDefault="00F134C5" w:rsidP="00F134C5">
      <w:pPr>
        <w:ind w:firstLine="1418"/>
        <w:jc w:val="both"/>
      </w:pPr>
      <w:r w:rsidRPr="008864BD">
        <w:t>c) que após servir haja a higienização do local, incluindo móveis e piso;</w:t>
      </w:r>
    </w:p>
    <w:p w14:paraId="65265FCA" w14:textId="77777777" w:rsidR="00F134C5" w:rsidRPr="008864BD" w:rsidRDefault="00F134C5" w:rsidP="00F134C5">
      <w:pPr>
        <w:ind w:firstLine="1418"/>
        <w:jc w:val="both"/>
      </w:pPr>
      <w:r w:rsidRPr="008864BD">
        <w:t>d) todo lixo seja recolhido e descartado em local adequado fora das dependências da Câmara;</w:t>
      </w:r>
    </w:p>
    <w:p w14:paraId="0C35BD93" w14:textId="77777777" w:rsidR="00F134C5" w:rsidRPr="008864BD" w:rsidRDefault="00F134C5" w:rsidP="00F134C5">
      <w:pPr>
        <w:ind w:firstLine="1418"/>
        <w:jc w:val="both"/>
      </w:pPr>
      <w:r w:rsidRPr="008864BD">
        <w:t>e) que seja controlado o acesso ao Plenário para que ninguém adentre às dependências com alimento ou bebida.</w:t>
      </w:r>
    </w:p>
    <w:p w14:paraId="04B6672E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64A0FAB8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3º</w:t>
      </w:r>
      <w:r w:rsidRPr="008864BD">
        <w:t xml:space="preserve"> O descumprimento das regras estabelecidas nesta Resolução sujeitará o infrator às sanções previstas neste artigo, sem prejuízo da obrigação de reparar eventuais danos causados ao patrimônio público.</w:t>
      </w:r>
    </w:p>
    <w:p w14:paraId="0EBF48BA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5B55BFEA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4º</w:t>
      </w:r>
      <w:r w:rsidRPr="008864BD">
        <w:t xml:space="preserve"> As sanções aplicáveis são:</w:t>
      </w:r>
    </w:p>
    <w:p w14:paraId="03B064A1" w14:textId="77777777" w:rsidR="00F134C5" w:rsidRPr="008864BD" w:rsidRDefault="00F134C5" w:rsidP="00F134C5">
      <w:pPr>
        <w:ind w:firstLine="1418"/>
        <w:jc w:val="both"/>
      </w:pPr>
      <w:r w:rsidRPr="008864BD">
        <w:t xml:space="preserve">I - </w:t>
      </w:r>
      <w:proofErr w:type="gramStart"/>
      <w:r w:rsidRPr="008864BD">
        <w:t>advertência</w:t>
      </w:r>
      <w:proofErr w:type="gramEnd"/>
      <w:r w:rsidRPr="008864BD">
        <w:t xml:space="preserve"> por escrito;</w:t>
      </w:r>
    </w:p>
    <w:p w14:paraId="21112831" w14:textId="77777777" w:rsidR="00F134C5" w:rsidRPr="008864BD" w:rsidRDefault="00F134C5" w:rsidP="00F134C5">
      <w:pPr>
        <w:ind w:firstLine="1418"/>
        <w:jc w:val="both"/>
      </w:pPr>
      <w:r w:rsidRPr="008864BD">
        <w:t xml:space="preserve">II - </w:t>
      </w:r>
      <w:proofErr w:type="gramStart"/>
      <w:r w:rsidRPr="008864BD">
        <w:t>suspensão</w:t>
      </w:r>
      <w:proofErr w:type="gramEnd"/>
      <w:r w:rsidRPr="008864BD">
        <w:t xml:space="preserve"> do direito de uso do Plenário por até 6 (seis) meses;</w:t>
      </w:r>
    </w:p>
    <w:p w14:paraId="2A3FA004" w14:textId="77777777" w:rsidR="00F134C5" w:rsidRPr="008864BD" w:rsidRDefault="00F134C5" w:rsidP="00F134C5">
      <w:pPr>
        <w:ind w:firstLine="1418"/>
        <w:jc w:val="both"/>
      </w:pPr>
      <w:r w:rsidRPr="008864BD">
        <w:t>III - suspensão do direito de uso do Plenário por 6 (seis) meses a 2 (dois) anos;</w:t>
      </w:r>
    </w:p>
    <w:p w14:paraId="65EA867A" w14:textId="77777777" w:rsidR="00F134C5" w:rsidRPr="008864BD" w:rsidRDefault="00F134C5" w:rsidP="00F134C5">
      <w:pPr>
        <w:ind w:firstLine="1418"/>
        <w:jc w:val="both"/>
      </w:pPr>
      <w:r w:rsidRPr="008864BD">
        <w:t xml:space="preserve">IV - </w:t>
      </w:r>
      <w:proofErr w:type="gramStart"/>
      <w:r w:rsidRPr="008864BD">
        <w:t>suspensão</w:t>
      </w:r>
      <w:proofErr w:type="gramEnd"/>
      <w:r w:rsidRPr="008864BD">
        <w:t xml:space="preserve"> do direito de uso do Plenário por 2 (dois) a 5 (cinco) anos.</w:t>
      </w:r>
    </w:p>
    <w:p w14:paraId="7135EC08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3CACD675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5º</w:t>
      </w:r>
      <w:r w:rsidRPr="008864BD">
        <w:t xml:space="preserve"> A aplicação das sanções observará os seguintes critérios:</w:t>
      </w:r>
    </w:p>
    <w:p w14:paraId="4DAC218B" w14:textId="77777777" w:rsidR="00F134C5" w:rsidRPr="008864BD" w:rsidRDefault="00F134C5" w:rsidP="00F134C5">
      <w:pPr>
        <w:ind w:firstLine="1418"/>
        <w:jc w:val="both"/>
      </w:pPr>
      <w:r w:rsidRPr="008864BD">
        <w:t xml:space="preserve">I - </w:t>
      </w:r>
      <w:proofErr w:type="gramStart"/>
      <w:r w:rsidRPr="008864BD">
        <w:t>para</w:t>
      </w:r>
      <w:proofErr w:type="gramEnd"/>
      <w:r w:rsidRPr="008864BD">
        <w:t xml:space="preserve"> infrações leves (descumprimento de normas de conduta sem dano ao patrimônio): advertência;</w:t>
      </w:r>
    </w:p>
    <w:p w14:paraId="5F8F9F92" w14:textId="77777777" w:rsidR="00F134C5" w:rsidRPr="008864BD" w:rsidRDefault="00F134C5" w:rsidP="00F134C5">
      <w:pPr>
        <w:ind w:firstLine="1418"/>
        <w:jc w:val="both"/>
      </w:pPr>
      <w:r w:rsidRPr="008864BD">
        <w:t xml:space="preserve">II - </w:t>
      </w:r>
      <w:proofErr w:type="gramStart"/>
      <w:r w:rsidRPr="008864BD">
        <w:t>para</w:t>
      </w:r>
      <w:proofErr w:type="gramEnd"/>
      <w:r w:rsidRPr="008864BD">
        <w:t xml:space="preserve"> infrações médias (reincidência em infrações leves ou descumprimento de normas com perturbação da ordem): suspensão prevista no inciso II do § 4º;</w:t>
      </w:r>
    </w:p>
    <w:p w14:paraId="23E98838" w14:textId="77777777" w:rsidR="00F134C5" w:rsidRPr="008864BD" w:rsidRDefault="00F134C5" w:rsidP="00F134C5">
      <w:pPr>
        <w:ind w:firstLine="1418"/>
        <w:jc w:val="both"/>
      </w:pPr>
      <w:r w:rsidRPr="008864BD">
        <w:t>III - para infrações graves (danos ao patrimônio ou grave perturbação da ordem): suspensão prevista no inciso III do § 4º;</w:t>
      </w:r>
    </w:p>
    <w:p w14:paraId="511BA090" w14:textId="77777777" w:rsidR="00F134C5" w:rsidRPr="008864BD" w:rsidRDefault="00F134C5" w:rsidP="00F134C5">
      <w:pPr>
        <w:ind w:firstLine="1418"/>
        <w:jc w:val="both"/>
      </w:pPr>
      <w:r w:rsidRPr="008864BD">
        <w:t xml:space="preserve">IV - </w:t>
      </w:r>
      <w:proofErr w:type="gramStart"/>
      <w:r w:rsidRPr="008864BD">
        <w:t>para</w:t>
      </w:r>
      <w:proofErr w:type="gramEnd"/>
      <w:r w:rsidRPr="008864BD">
        <w:t xml:space="preserve"> infrações gravíssimas (danos significativos ao patrimônio ou condutas que comprometam a segurança): suspensão prevista no inciso IV do § 4°.</w:t>
      </w:r>
    </w:p>
    <w:p w14:paraId="2BEB9472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07AAB4FB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6º</w:t>
      </w:r>
      <w:r w:rsidRPr="008864BD">
        <w:t xml:space="preserve"> O procedimento sancionador observará as seguintes etapas:</w:t>
      </w:r>
    </w:p>
    <w:p w14:paraId="3AEDB350" w14:textId="77777777" w:rsidR="00F134C5" w:rsidRPr="008864BD" w:rsidRDefault="00F134C5" w:rsidP="00F134C5">
      <w:pPr>
        <w:ind w:firstLine="1418"/>
        <w:jc w:val="both"/>
      </w:pPr>
      <w:r w:rsidRPr="008864BD">
        <w:t xml:space="preserve">I - </w:t>
      </w:r>
      <w:proofErr w:type="gramStart"/>
      <w:r w:rsidRPr="008864BD">
        <w:t>instauração</w:t>
      </w:r>
      <w:proofErr w:type="gramEnd"/>
      <w:r w:rsidRPr="008864BD">
        <w:t xml:space="preserve"> mediante relatório circunstanciado do servidor responsável pelo Plenário, com descrição detalhada dos fatos e identificação dos envolvidos;</w:t>
      </w:r>
    </w:p>
    <w:p w14:paraId="4C04CB65" w14:textId="77777777" w:rsidR="00F134C5" w:rsidRPr="008864BD" w:rsidRDefault="00F134C5" w:rsidP="00F134C5">
      <w:pPr>
        <w:ind w:firstLine="1418"/>
        <w:jc w:val="both"/>
      </w:pPr>
      <w:r w:rsidRPr="008864BD">
        <w:t xml:space="preserve">II - </w:t>
      </w:r>
      <w:proofErr w:type="gramStart"/>
      <w:r w:rsidRPr="008864BD">
        <w:t>notificação</w:t>
      </w:r>
      <w:proofErr w:type="gramEnd"/>
      <w:r w:rsidRPr="008864BD">
        <w:t xml:space="preserve"> do responsável, por escrito, com prazo de 15 (quinze) dias úteis para apresentação de defesa administrativa;</w:t>
      </w:r>
    </w:p>
    <w:p w14:paraId="6EFBB888" w14:textId="77777777" w:rsidR="00F134C5" w:rsidRPr="008864BD" w:rsidRDefault="00F134C5" w:rsidP="00F134C5">
      <w:pPr>
        <w:ind w:firstLine="1418"/>
        <w:jc w:val="both"/>
      </w:pPr>
      <w:r w:rsidRPr="008864BD">
        <w:t>III - análise da defesa e decisão fundamentada pela Presidência, no prazo de 10 (dez) dias úteis;</w:t>
      </w:r>
    </w:p>
    <w:p w14:paraId="49E32740" w14:textId="77777777" w:rsidR="00F134C5" w:rsidRPr="008864BD" w:rsidRDefault="00F134C5" w:rsidP="00F134C5">
      <w:pPr>
        <w:ind w:firstLine="1418"/>
        <w:jc w:val="both"/>
      </w:pPr>
      <w:r w:rsidRPr="008864BD">
        <w:t xml:space="preserve">IV - </w:t>
      </w:r>
      <w:proofErr w:type="gramStart"/>
      <w:r w:rsidRPr="008864BD">
        <w:t>possibilidade</w:t>
      </w:r>
      <w:proofErr w:type="gramEnd"/>
      <w:r w:rsidRPr="008864BD">
        <w:t xml:space="preserve"> de recurso à Mesa Diretora, no prazo de 15 (quinze) dias úteis contados da notificação da decisão;</w:t>
      </w:r>
    </w:p>
    <w:p w14:paraId="2A65A72E" w14:textId="77777777" w:rsidR="00F134C5" w:rsidRPr="008864BD" w:rsidRDefault="00F134C5" w:rsidP="00F134C5">
      <w:pPr>
        <w:ind w:firstLine="1418"/>
        <w:jc w:val="both"/>
      </w:pPr>
      <w:r w:rsidRPr="008864BD">
        <w:lastRenderedPageBreak/>
        <w:t xml:space="preserve">V - </w:t>
      </w:r>
      <w:proofErr w:type="gramStart"/>
      <w:r w:rsidRPr="008864BD">
        <w:t>decisão</w:t>
      </w:r>
      <w:proofErr w:type="gramEnd"/>
      <w:r w:rsidRPr="008864BD">
        <w:t xml:space="preserve"> final da Mesa Diretora em até 15 (quinze) dias úteis do recebimento do recurso.</w:t>
      </w:r>
    </w:p>
    <w:p w14:paraId="18CB5CE4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4CB74DC0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7º</w:t>
      </w:r>
      <w:r w:rsidRPr="008864BD">
        <w:t xml:space="preserve"> Em caso de flagrante descumprimento das normas durante evento em andamento, o servidor responsável poderá interromper imediatamente a atividade, solicitando, se necessário, apoio da força policial.</w:t>
      </w:r>
    </w:p>
    <w:p w14:paraId="2F2E9E0F" w14:textId="77777777" w:rsidR="00F134C5" w:rsidRPr="008864BD" w:rsidRDefault="00F134C5" w:rsidP="00F134C5">
      <w:pPr>
        <w:ind w:firstLine="1418"/>
        <w:jc w:val="both"/>
        <w:rPr>
          <w:b/>
          <w:bCs/>
        </w:rPr>
      </w:pPr>
    </w:p>
    <w:p w14:paraId="2A728117" w14:textId="77777777" w:rsidR="00F134C5" w:rsidRPr="008864BD" w:rsidRDefault="00F134C5" w:rsidP="00F134C5">
      <w:pPr>
        <w:ind w:firstLine="1418"/>
        <w:jc w:val="both"/>
      </w:pPr>
      <w:r w:rsidRPr="008864BD">
        <w:rPr>
          <w:b/>
          <w:bCs/>
        </w:rPr>
        <w:t>§ 8º</w:t>
      </w:r>
      <w:r w:rsidRPr="008864BD">
        <w:t xml:space="preserve"> Constatados danos ao patrimônio público, o procedimento será encaminhado à Procuradoria Jurídica para as medidas cabíveis, independentemente da sanção administrativa aplicada.</w:t>
      </w:r>
    </w:p>
    <w:p w14:paraId="05CF0874" w14:textId="77777777" w:rsidR="00F134C5" w:rsidRPr="008864BD" w:rsidRDefault="00F134C5" w:rsidP="00F134C5">
      <w:pPr>
        <w:jc w:val="both"/>
        <w:rPr>
          <w:b/>
          <w:bCs/>
        </w:rPr>
      </w:pPr>
    </w:p>
    <w:p w14:paraId="72840D59" w14:textId="77777777" w:rsidR="00F134C5" w:rsidRPr="008864BD" w:rsidRDefault="00F134C5" w:rsidP="00F134C5">
      <w:pPr>
        <w:jc w:val="both"/>
        <w:rPr>
          <w:b/>
          <w:bCs/>
        </w:rPr>
      </w:pPr>
    </w:p>
    <w:p w14:paraId="4F010CE9" w14:textId="4832257B" w:rsidR="00F134C5" w:rsidRPr="008864BD" w:rsidRDefault="00F134C5" w:rsidP="00F134C5">
      <w:pPr>
        <w:jc w:val="center"/>
      </w:pPr>
      <w:r w:rsidRPr="008864BD">
        <w:rPr>
          <w:b/>
          <w:bCs/>
        </w:rPr>
        <w:t xml:space="preserve">CAPÍTULO </w:t>
      </w:r>
      <w:r>
        <w:rPr>
          <w:b/>
          <w:bCs/>
        </w:rPr>
        <w:t>I</w:t>
      </w:r>
      <w:r w:rsidRPr="008864BD">
        <w:rPr>
          <w:b/>
          <w:bCs/>
        </w:rPr>
        <w:t>V</w:t>
      </w:r>
      <w:r w:rsidR="00F27771">
        <w:rPr>
          <w:b/>
          <w:bCs/>
        </w:rPr>
        <w:t xml:space="preserve"> -</w:t>
      </w:r>
      <w:bookmarkStart w:id="0" w:name="_GoBack"/>
      <w:bookmarkEnd w:id="0"/>
      <w:r w:rsidRPr="008864BD">
        <w:rPr>
          <w:b/>
          <w:bCs/>
        </w:rPr>
        <w:t xml:space="preserve"> Disposições Finais.</w:t>
      </w:r>
    </w:p>
    <w:p w14:paraId="765930F7" w14:textId="77777777" w:rsidR="00F134C5" w:rsidRPr="008864BD" w:rsidRDefault="00F134C5" w:rsidP="00F134C5">
      <w:pPr>
        <w:jc w:val="both"/>
      </w:pPr>
    </w:p>
    <w:p w14:paraId="56B86A44" w14:textId="77777777" w:rsidR="00F134C5" w:rsidRPr="008864BD" w:rsidRDefault="00F134C5" w:rsidP="00F134C5">
      <w:pPr>
        <w:ind w:firstLine="1418"/>
        <w:jc w:val="both"/>
      </w:pPr>
      <w:r w:rsidRPr="008864BD">
        <w:rPr>
          <w:b/>
        </w:rPr>
        <w:t>Art. 5º</w:t>
      </w:r>
      <w:r w:rsidRPr="008864BD">
        <w:t xml:space="preserve"> As atividades legislativas são abertas à sociedade em geral.</w:t>
      </w:r>
    </w:p>
    <w:p w14:paraId="7BD19A53" w14:textId="77777777" w:rsidR="00F134C5" w:rsidRPr="008864BD" w:rsidRDefault="00F134C5" w:rsidP="00F134C5">
      <w:pPr>
        <w:ind w:firstLine="1418"/>
        <w:jc w:val="both"/>
      </w:pPr>
    </w:p>
    <w:p w14:paraId="331A6A60" w14:textId="77777777" w:rsidR="00F134C5" w:rsidRPr="008864BD" w:rsidRDefault="00F134C5" w:rsidP="00F134C5">
      <w:pPr>
        <w:ind w:firstLine="1418"/>
        <w:jc w:val="both"/>
      </w:pPr>
      <w:r w:rsidRPr="008864BD">
        <w:rPr>
          <w:b/>
        </w:rPr>
        <w:t>Art. 6º</w:t>
      </w:r>
      <w:r w:rsidRPr="008864BD">
        <w:t xml:space="preserve"> As gravações e imagens das sessões podem ser solicitadas via ofício.</w:t>
      </w:r>
    </w:p>
    <w:p w14:paraId="176FA10C" w14:textId="77777777" w:rsidR="00F134C5" w:rsidRPr="008864BD" w:rsidRDefault="00F134C5" w:rsidP="00F134C5">
      <w:pPr>
        <w:ind w:firstLine="1418"/>
        <w:jc w:val="both"/>
      </w:pPr>
    </w:p>
    <w:p w14:paraId="3081F75E" w14:textId="77777777" w:rsidR="00F134C5" w:rsidRPr="008864BD" w:rsidRDefault="00F134C5" w:rsidP="00F134C5">
      <w:pPr>
        <w:ind w:firstLine="1418"/>
        <w:jc w:val="both"/>
      </w:pPr>
      <w:r w:rsidRPr="008864BD">
        <w:rPr>
          <w:b/>
        </w:rPr>
        <w:t>Art. 7º</w:t>
      </w:r>
      <w:r w:rsidRPr="008864BD">
        <w:t xml:space="preserve"> Esta Resolução revoga a Resolução nº 002/2013 e alterações.</w:t>
      </w:r>
    </w:p>
    <w:p w14:paraId="04FB98DC" w14:textId="77777777" w:rsidR="00F134C5" w:rsidRPr="008864BD" w:rsidRDefault="00F134C5" w:rsidP="00F134C5">
      <w:pPr>
        <w:ind w:firstLine="1418"/>
        <w:jc w:val="both"/>
      </w:pPr>
    </w:p>
    <w:p w14:paraId="00182A05" w14:textId="4323DCE1" w:rsidR="002A47CA" w:rsidRPr="002A47CA" w:rsidRDefault="00F134C5" w:rsidP="00F134C5">
      <w:pPr>
        <w:ind w:firstLine="1418"/>
        <w:jc w:val="both"/>
        <w:rPr>
          <w:color w:val="000000"/>
        </w:rPr>
      </w:pPr>
      <w:r w:rsidRPr="008864BD">
        <w:rPr>
          <w:b/>
        </w:rPr>
        <w:t>Art. 8º</w:t>
      </w:r>
      <w:r w:rsidRPr="008864BD">
        <w:t xml:space="preserve"> Esta Resolução entra em vigor na data de sua publicação.</w:t>
      </w:r>
    </w:p>
    <w:p w14:paraId="3A10B13F" w14:textId="77777777" w:rsidR="002A47CA" w:rsidRPr="002A47CA" w:rsidRDefault="002A47CA" w:rsidP="002A47CA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5309C21F" w:rsidR="002A47CA" w:rsidRPr="002A47CA" w:rsidRDefault="00D2485A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</w:t>
      </w:r>
      <w:r w:rsidR="00F134C5">
        <w:rPr>
          <w:bCs/>
        </w:rPr>
        <w:t>26 de maio de 2026</w:t>
      </w:r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D2485A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D2485A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D2485A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2FFE" w14:textId="77777777" w:rsidR="00542734" w:rsidRDefault="00542734">
      <w:r>
        <w:separator/>
      </w:r>
    </w:p>
  </w:endnote>
  <w:endnote w:type="continuationSeparator" w:id="0">
    <w:p w14:paraId="5C9727D7" w14:textId="77777777" w:rsidR="00542734" w:rsidRDefault="0054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2485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2485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2485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2485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E4944" w14:textId="77777777" w:rsidR="00542734" w:rsidRDefault="00542734">
      <w:r>
        <w:separator/>
      </w:r>
    </w:p>
  </w:footnote>
  <w:footnote w:type="continuationSeparator" w:id="0">
    <w:p w14:paraId="7ED78FDA" w14:textId="77777777" w:rsidR="00542734" w:rsidRDefault="0054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4273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1FB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94055" r:id="rId2"/>
      </w:object>
    </w:r>
    <w:r w:rsidR="00D2485A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2485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2485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2485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2485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42C0E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24CCF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C7A12D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0DE4E8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DD6E0C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1B86F1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16851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C16E5D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FABC7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EAE1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569D1A" w:tentative="1">
      <w:start w:val="1"/>
      <w:numFmt w:val="lowerLetter"/>
      <w:lvlText w:val="%2."/>
      <w:lvlJc w:val="left"/>
      <w:pPr>
        <w:ind w:left="1440" w:hanging="360"/>
      </w:pPr>
    </w:lvl>
    <w:lvl w:ilvl="2" w:tplc="8E76CF5E" w:tentative="1">
      <w:start w:val="1"/>
      <w:numFmt w:val="lowerRoman"/>
      <w:lvlText w:val="%3."/>
      <w:lvlJc w:val="right"/>
      <w:pPr>
        <w:ind w:left="2160" w:hanging="180"/>
      </w:pPr>
    </w:lvl>
    <w:lvl w:ilvl="3" w:tplc="F3E8A5F8" w:tentative="1">
      <w:start w:val="1"/>
      <w:numFmt w:val="decimal"/>
      <w:lvlText w:val="%4."/>
      <w:lvlJc w:val="left"/>
      <w:pPr>
        <w:ind w:left="2880" w:hanging="360"/>
      </w:pPr>
    </w:lvl>
    <w:lvl w:ilvl="4" w:tplc="840EA554" w:tentative="1">
      <w:start w:val="1"/>
      <w:numFmt w:val="lowerLetter"/>
      <w:lvlText w:val="%5."/>
      <w:lvlJc w:val="left"/>
      <w:pPr>
        <w:ind w:left="3600" w:hanging="360"/>
      </w:pPr>
    </w:lvl>
    <w:lvl w:ilvl="5" w:tplc="F17007FC" w:tentative="1">
      <w:start w:val="1"/>
      <w:numFmt w:val="lowerRoman"/>
      <w:lvlText w:val="%6."/>
      <w:lvlJc w:val="right"/>
      <w:pPr>
        <w:ind w:left="4320" w:hanging="180"/>
      </w:pPr>
    </w:lvl>
    <w:lvl w:ilvl="6" w:tplc="AE3A88F2" w:tentative="1">
      <w:start w:val="1"/>
      <w:numFmt w:val="decimal"/>
      <w:lvlText w:val="%7."/>
      <w:lvlJc w:val="left"/>
      <w:pPr>
        <w:ind w:left="5040" w:hanging="360"/>
      </w:pPr>
    </w:lvl>
    <w:lvl w:ilvl="7" w:tplc="5096F214" w:tentative="1">
      <w:start w:val="1"/>
      <w:numFmt w:val="lowerLetter"/>
      <w:lvlText w:val="%8."/>
      <w:lvlJc w:val="left"/>
      <w:pPr>
        <w:ind w:left="5760" w:hanging="360"/>
      </w:pPr>
    </w:lvl>
    <w:lvl w:ilvl="8" w:tplc="7E54F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21C9C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97436A4" w:tentative="1">
      <w:start w:val="1"/>
      <w:numFmt w:val="lowerLetter"/>
      <w:lvlText w:val="%2."/>
      <w:lvlJc w:val="left"/>
      <w:pPr>
        <w:ind w:left="1440" w:hanging="360"/>
      </w:pPr>
    </w:lvl>
    <w:lvl w:ilvl="2" w:tplc="AD8A3AEE" w:tentative="1">
      <w:start w:val="1"/>
      <w:numFmt w:val="lowerRoman"/>
      <w:lvlText w:val="%3."/>
      <w:lvlJc w:val="right"/>
      <w:pPr>
        <w:ind w:left="2160" w:hanging="180"/>
      </w:pPr>
    </w:lvl>
    <w:lvl w:ilvl="3" w:tplc="1D88624C" w:tentative="1">
      <w:start w:val="1"/>
      <w:numFmt w:val="decimal"/>
      <w:lvlText w:val="%4."/>
      <w:lvlJc w:val="left"/>
      <w:pPr>
        <w:ind w:left="2880" w:hanging="360"/>
      </w:pPr>
    </w:lvl>
    <w:lvl w:ilvl="4" w:tplc="5CA6AF4E" w:tentative="1">
      <w:start w:val="1"/>
      <w:numFmt w:val="lowerLetter"/>
      <w:lvlText w:val="%5."/>
      <w:lvlJc w:val="left"/>
      <w:pPr>
        <w:ind w:left="3600" w:hanging="360"/>
      </w:pPr>
    </w:lvl>
    <w:lvl w:ilvl="5" w:tplc="ED74FAB8" w:tentative="1">
      <w:start w:val="1"/>
      <w:numFmt w:val="lowerRoman"/>
      <w:lvlText w:val="%6."/>
      <w:lvlJc w:val="right"/>
      <w:pPr>
        <w:ind w:left="4320" w:hanging="180"/>
      </w:pPr>
    </w:lvl>
    <w:lvl w:ilvl="6" w:tplc="25603158" w:tentative="1">
      <w:start w:val="1"/>
      <w:numFmt w:val="decimal"/>
      <w:lvlText w:val="%7."/>
      <w:lvlJc w:val="left"/>
      <w:pPr>
        <w:ind w:left="5040" w:hanging="360"/>
      </w:pPr>
    </w:lvl>
    <w:lvl w:ilvl="7" w:tplc="4B5A2D58" w:tentative="1">
      <w:start w:val="1"/>
      <w:numFmt w:val="lowerLetter"/>
      <w:lvlText w:val="%8."/>
      <w:lvlJc w:val="left"/>
      <w:pPr>
        <w:ind w:left="5760" w:hanging="360"/>
      </w:pPr>
    </w:lvl>
    <w:lvl w:ilvl="8" w:tplc="E5CC4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7AA2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EAD8CC" w:tentative="1">
      <w:start w:val="1"/>
      <w:numFmt w:val="lowerLetter"/>
      <w:lvlText w:val="%2."/>
      <w:lvlJc w:val="left"/>
      <w:pPr>
        <w:ind w:left="1440" w:hanging="360"/>
      </w:pPr>
    </w:lvl>
    <w:lvl w:ilvl="2" w:tplc="CDACB922" w:tentative="1">
      <w:start w:val="1"/>
      <w:numFmt w:val="lowerRoman"/>
      <w:lvlText w:val="%3."/>
      <w:lvlJc w:val="right"/>
      <w:pPr>
        <w:ind w:left="2160" w:hanging="180"/>
      </w:pPr>
    </w:lvl>
    <w:lvl w:ilvl="3" w:tplc="CFE4DBDE" w:tentative="1">
      <w:start w:val="1"/>
      <w:numFmt w:val="decimal"/>
      <w:lvlText w:val="%4."/>
      <w:lvlJc w:val="left"/>
      <w:pPr>
        <w:ind w:left="2880" w:hanging="360"/>
      </w:pPr>
    </w:lvl>
    <w:lvl w:ilvl="4" w:tplc="7B6421FE" w:tentative="1">
      <w:start w:val="1"/>
      <w:numFmt w:val="lowerLetter"/>
      <w:lvlText w:val="%5."/>
      <w:lvlJc w:val="left"/>
      <w:pPr>
        <w:ind w:left="3600" w:hanging="360"/>
      </w:pPr>
    </w:lvl>
    <w:lvl w:ilvl="5" w:tplc="534C175A" w:tentative="1">
      <w:start w:val="1"/>
      <w:numFmt w:val="lowerRoman"/>
      <w:lvlText w:val="%6."/>
      <w:lvlJc w:val="right"/>
      <w:pPr>
        <w:ind w:left="4320" w:hanging="180"/>
      </w:pPr>
    </w:lvl>
    <w:lvl w:ilvl="6" w:tplc="1DF0C686" w:tentative="1">
      <w:start w:val="1"/>
      <w:numFmt w:val="decimal"/>
      <w:lvlText w:val="%7."/>
      <w:lvlJc w:val="left"/>
      <w:pPr>
        <w:ind w:left="5040" w:hanging="360"/>
      </w:pPr>
    </w:lvl>
    <w:lvl w:ilvl="7" w:tplc="961644CC" w:tentative="1">
      <w:start w:val="1"/>
      <w:numFmt w:val="lowerLetter"/>
      <w:lvlText w:val="%8."/>
      <w:lvlJc w:val="left"/>
      <w:pPr>
        <w:ind w:left="5760" w:hanging="360"/>
      </w:pPr>
    </w:lvl>
    <w:lvl w:ilvl="8" w:tplc="D2EAD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CAE6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EC9CA6" w:tentative="1">
      <w:start w:val="1"/>
      <w:numFmt w:val="lowerLetter"/>
      <w:lvlText w:val="%2."/>
      <w:lvlJc w:val="left"/>
      <w:pPr>
        <w:ind w:left="1440" w:hanging="360"/>
      </w:pPr>
    </w:lvl>
    <w:lvl w:ilvl="2" w:tplc="01FA3282" w:tentative="1">
      <w:start w:val="1"/>
      <w:numFmt w:val="lowerRoman"/>
      <w:lvlText w:val="%3."/>
      <w:lvlJc w:val="right"/>
      <w:pPr>
        <w:ind w:left="2160" w:hanging="180"/>
      </w:pPr>
    </w:lvl>
    <w:lvl w:ilvl="3" w:tplc="2A08DE88" w:tentative="1">
      <w:start w:val="1"/>
      <w:numFmt w:val="decimal"/>
      <w:lvlText w:val="%4."/>
      <w:lvlJc w:val="left"/>
      <w:pPr>
        <w:ind w:left="2880" w:hanging="360"/>
      </w:pPr>
    </w:lvl>
    <w:lvl w:ilvl="4" w:tplc="A2EA60C8" w:tentative="1">
      <w:start w:val="1"/>
      <w:numFmt w:val="lowerLetter"/>
      <w:lvlText w:val="%5."/>
      <w:lvlJc w:val="left"/>
      <w:pPr>
        <w:ind w:left="3600" w:hanging="360"/>
      </w:pPr>
    </w:lvl>
    <w:lvl w:ilvl="5" w:tplc="612A0330" w:tentative="1">
      <w:start w:val="1"/>
      <w:numFmt w:val="lowerRoman"/>
      <w:lvlText w:val="%6."/>
      <w:lvlJc w:val="right"/>
      <w:pPr>
        <w:ind w:left="4320" w:hanging="180"/>
      </w:pPr>
    </w:lvl>
    <w:lvl w:ilvl="6" w:tplc="C2E2CC14" w:tentative="1">
      <w:start w:val="1"/>
      <w:numFmt w:val="decimal"/>
      <w:lvlText w:val="%7."/>
      <w:lvlJc w:val="left"/>
      <w:pPr>
        <w:ind w:left="5040" w:hanging="360"/>
      </w:pPr>
    </w:lvl>
    <w:lvl w:ilvl="7" w:tplc="CB4001F2" w:tentative="1">
      <w:start w:val="1"/>
      <w:numFmt w:val="lowerLetter"/>
      <w:lvlText w:val="%8."/>
      <w:lvlJc w:val="left"/>
      <w:pPr>
        <w:ind w:left="5760" w:hanging="360"/>
      </w:pPr>
    </w:lvl>
    <w:lvl w:ilvl="8" w:tplc="0DD6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9DAC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6256F2" w:tentative="1">
      <w:start w:val="1"/>
      <w:numFmt w:val="lowerLetter"/>
      <w:lvlText w:val="%2."/>
      <w:lvlJc w:val="left"/>
      <w:pPr>
        <w:ind w:left="1440" w:hanging="360"/>
      </w:pPr>
    </w:lvl>
    <w:lvl w:ilvl="2" w:tplc="0C6CCB26" w:tentative="1">
      <w:start w:val="1"/>
      <w:numFmt w:val="lowerRoman"/>
      <w:lvlText w:val="%3."/>
      <w:lvlJc w:val="right"/>
      <w:pPr>
        <w:ind w:left="2160" w:hanging="180"/>
      </w:pPr>
    </w:lvl>
    <w:lvl w:ilvl="3" w:tplc="22B287CA" w:tentative="1">
      <w:start w:val="1"/>
      <w:numFmt w:val="decimal"/>
      <w:lvlText w:val="%4."/>
      <w:lvlJc w:val="left"/>
      <w:pPr>
        <w:ind w:left="2880" w:hanging="360"/>
      </w:pPr>
    </w:lvl>
    <w:lvl w:ilvl="4" w:tplc="DF08E9A6" w:tentative="1">
      <w:start w:val="1"/>
      <w:numFmt w:val="lowerLetter"/>
      <w:lvlText w:val="%5."/>
      <w:lvlJc w:val="left"/>
      <w:pPr>
        <w:ind w:left="3600" w:hanging="360"/>
      </w:pPr>
    </w:lvl>
    <w:lvl w:ilvl="5" w:tplc="402AF4C0" w:tentative="1">
      <w:start w:val="1"/>
      <w:numFmt w:val="lowerRoman"/>
      <w:lvlText w:val="%6."/>
      <w:lvlJc w:val="right"/>
      <w:pPr>
        <w:ind w:left="4320" w:hanging="180"/>
      </w:pPr>
    </w:lvl>
    <w:lvl w:ilvl="6" w:tplc="1C067FB2" w:tentative="1">
      <w:start w:val="1"/>
      <w:numFmt w:val="decimal"/>
      <w:lvlText w:val="%7."/>
      <w:lvlJc w:val="left"/>
      <w:pPr>
        <w:ind w:left="5040" w:hanging="360"/>
      </w:pPr>
    </w:lvl>
    <w:lvl w:ilvl="7" w:tplc="2DD6B23A" w:tentative="1">
      <w:start w:val="1"/>
      <w:numFmt w:val="lowerLetter"/>
      <w:lvlText w:val="%8."/>
      <w:lvlJc w:val="left"/>
      <w:pPr>
        <w:ind w:left="5760" w:hanging="360"/>
      </w:pPr>
    </w:lvl>
    <w:lvl w:ilvl="8" w:tplc="EE82B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77A6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4C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63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F23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ED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6E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0D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C1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49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6740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030D0" w:tentative="1">
      <w:start w:val="1"/>
      <w:numFmt w:val="lowerLetter"/>
      <w:lvlText w:val="%2."/>
      <w:lvlJc w:val="left"/>
      <w:pPr>
        <w:ind w:left="1440" w:hanging="360"/>
      </w:pPr>
    </w:lvl>
    <w:lvl w:ilvl="2" w:tplc="12524424" w:tentative="1">
      <w:start w:val="1"/>
      <w:numFmt w:val="lowerRoman"/>
      <w:lvlText w:val="%3."/>
      <w:lvlJc w:val="right"/>
      <w:pPr>
        <w:ind w:left="2160" w:hanging="180"/>
      </w:pPr>
    </w:lvl>
    <w:lvl w:ilvl="3" w:tplc="9938A670" w:tentative="1">
      <w:start w:val="1"/>
      <w:numFmt w:val="decimal"/>
      <w:lvlText w:val="%4."/>
      <w:lvlJc w:val="left"/>
      <w:pPr>
        <w:ind w:left="2880" w:hanging="360"/>
      </w:pPr>
    </w:lvl>
    <w:lvl w:ilvl="4" w:tplc="BA5E2262" w:tentative="1">
      <w:start w:val="1"/>
      <w:numFmt w:val="lowerLetter"/>
      <w:lvlText w:val="%5."/>
      <w:lvlJc w:val="left"/>
      <w:pPr>
        <w:ind w:left="3600" w:hanging="360"/>
      </w:pPr>
    </w:lvl>
    <w:lvl w:ilvl="5" w:tplc="7AC2E79C" w:tentative="1">
      <w:start w:val="1"/>
      <w:numFmt w:val="lowerRoman"/>
      <w:lvlText w:val="%6."/>
      <w:lvlJc w:val="right"/>
      <w:pPr>
        <w:ind w:left="4320" w:hanging="180"/>
      </w:pPr>
    </w:lvl>
    <w:lvl w:ilvl="6" w:tplc="E7E628A0" w:tentative="1">
      <w:start w:val="1"/>
      <w:numFmt w:val="decimal"/>
      <w:lvlText w:val="%7."/>
      <w:lvlJc w:val="left"/>
      <w:pPr>
        <w:ind w:left="5040" w:hanging="360"/>
      </w:pPr>
    </w:lvl>
    <w:lvl w:ilvl="7" w:tplc="C4C8BDF8" w:tentative="1">
      <w:start w:val="1"/>
      <w:numFmt w:val="lowerLetter"/>
      <w:lvlText w:val="%8."/>
      <w:lvlJc w:val="left"/>
      <w:pPr>
        <w:ind w:left="5760" w:hanging="360"/>
      </w:pPr>
    </w:lvl>
    <w:lvl w:ilvl="8" w:tplc="4D343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15CB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484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C3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56F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26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1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AA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23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14D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407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EB1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125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C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47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C63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C9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C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62D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ED6F0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360DE4">
      <w:start w:val="1"/>
      <w:numFmt w:val="lowerLetter"/>
      <w:lvlText w:val="%2."/>
      <w:lvlJc w:val="left"/>
      <w:pPr>
        <w:ind w:left="1364" w:hanging="360"/>
      </w:pPr>
    </w:lvl>
    <w:lvl w:ilvl="2" w:tplc="32E4E0E0">
      <w:start w:val="1"/>
      <w:numFmt w:val="lowerRoman"/>
      <w:lvlText w:val="%3."/>
      <w:lvlJc w:val="right"/>
      <w:pPr>
        <w:ind w:left="2084" w:hanging="180"/>
      </w:pPr>
    </w:lvl>
    <w:lvl w:ilvl="3" w:tplc="8752DA14">
      <w:start w:val="1"/>
      <w:numFmt w:val="decimal"/>
      <w:lvlText w:val="%4."/>
      <w:lvlJc w:val="left"/>
      <w:pPr>
        <w:ind w:left="2804" w:hanging="360"/>
      </w:pPr>
    </w:lvl>
    <w:lvl w:ilvl="4" w:tplc="C31C8148">
      <w:start w:val="1"/>
      <w:numFmt w:val="lowerLetter"/>
      <w:lvlText w:val="%5."/>
      <w:lvlJc w:val="left"/>
      <w:pPr>
        <w:ind w:left="3524" w:hanging="360"/>
      </w:pPr>
    </w:lvl>
    <w:lvl w:ilvl="5" w:tplc="47EEE74C">
      <w:start w:val="1"/>
      <w:numFmt w:val="lowerRoman"/>
      <w:lvlText w:val="%6."/>
      <w:lvlJc w:val="right"/>
      <w:pPr>
        <w:ind w:left="4244" w:hanging="180"/>
      </w:pPr>
    </w:lvl>
    <w:lvl w:ilvl="6" w:tplc="039A64BE">
      <w:start w:val="1"/>
      <w:numFmt w:val="decimal"/>
      <w:lvlText w:val="%7."/>
      <w:lvlJc w:val="left"/>
      <w:pPr>
        <w:ind w:left="4964" w:hanging="360"/>
      </w:pPr>
    </w:lvl>
    <w:lvl w:ilvl="7" w:tplc="3FA2A19C">
      <w:start w:val="1"/>
      <w:numFmt w:val="lowerLetter"/>
      <w:lvlText w:val="%8."/>
      <w:lvlJc w:val="left"/>
      <w:pPr>
        <w:ind w:left="5684" w:hanging="360"/>
      </w:pPr>
    </w:lvl>
    <w:lvl w:ilvl="8" w:tplc="61CA02C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2BE79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E063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06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CC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4B9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8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065F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6C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28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E3EDC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F406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50F8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70A96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CCFF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BA64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3002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1CE5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20C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626ED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134B90E" w:tentative="1">
      <w:start w:val="1"/>
      <w:numFmt w:val="lowerLetter"/>
      <w:lvlText w:val="%2."/>
      <w:lvlJc w:val="left"/>
      <w:pPr>
        <w:ind w:left="1440" w:hanging="360"/>
      </w:pPr>
    </w:lvl>
    <w:lvl w:ilvl="2" w:tplc="CCC6408A" w:tentative="1">
      <w:start w:val="1"/>
      <w:numFmt w:val="lowerRoman"/>
      <w:lvlText w:val="%3."/>
      <w:lvlJc w:val="right"/>
      <w:pPr>
        <w:ind w:left="2160" w:hanging="180"/>
      </w:pPr>
    </w:lvl>
    <w:lvl w:ilvl="3" w:tplc="5F3E47B0" w:tentative="1">
      <w:start w:val="1"/>
      <w:numFmt w:val="decimal"/>
      <w:lvlText w:val="%4."/>
      <w:lvlJc w:val="left"/>
      <w:pPr>
        <w:ind w:left="2880" w:hanging="360"/>
      </w:pPr>
    </w:lvl>
    <w:lvl w:ilvl="4" w:tplc="C2026158" w:tentative="1">
      <w:start w:val="1"/>
      <w:numFmt w:val="lowerLetter"/>
      <w:lvlText w:val="%5."/>
      <w:lvlJc w:val="left"/>
      <w:pPr>
        <w:ind w:left="3600" w:hanging="360"/>
      </w:pPr>
    </w:lvl>
    <w:lvl w:ilvl="5" w:tplc="D6AE6ABE" w:tentative="1">
      <w:start w:val="1"/>
      <w:numFmt w:val="lowerRoman"/>
      <w:lvlText w:val="%6."/>
      <w:lvlJc w:val="right"/>
      <w:pPr>
        <w:ind w:left="4320" w:hanging="180"/>
      </w:pPr>
    </w:lvl>
    <w:lvl w:ilvl="6" w:tplc="5D505298" w:tentative="1">
      <w:start w:val="1"/>
      <w:numFmt w:val="decimal"/>
      <w:lvlText w:val="%7."/>
      <w:lvlJc w:val="left"/>
      <w:pPr>
        <w:ind w:left="5040" w:hanging="360"/>
      </w:pPr>
    </w:lvl>
    <w:lvl w:ilvl="7" w:tplc="228A5162" w:tentative="1">
      <w:start w:val="1"/>
      <w:numFmt w:val="lowerLetter"/>
      <w:lvlText w:val="%8."/>
      <w:lvlJc w:val="left"/>
      <w:pPr>
        <w:ind w:left="5760" w:hanging="360"/>
      </w:pPr>
    </w:lvl>
    <w:lvl w:ilvl="8" w:tplc="9C68A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AAA6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9C9A40" w:tentative="1">
      <w:start w:val="1"/>
      <w:numFmt w:val="lowerLetter"/>
      <w:lvlText w:val="%2."/>
      <w:lvlJc w:val="left"/>
      <w:pPr>
        <w:ind w:left="1440" w:hanging="360"/>
      </w:pPr>
    </w:lvl>
    <w:lvl w:ilvl="2" w:tplc="37263038" w:tentative="1">
      <w:start w:val="1"/>
      <w:numFmt w:val="lowerRoman"/>
      <w:lvlText w:val="%3."/>
      <w:lvlJc w:val="right"/>
      <w:pPr>
        <w:ind w:left="2160" w:hanging="180"/>
      </w:pPr>
    </w:lvl>
    <w:lvl w:ilvl="3" w:tplc="4106F772" w:tentative="1">
      <w:start w:val="1"/>
      <w:numFmt w:val="decimal"/>
      <w:lvlText w:val="%4."/>
      <w:lvlJc w:val="left"/>
      <w:pPr>
        <w:ind w:left="2880" w:hanging="360"/>
      </w:pPr>
    </w:lvl>
    <w:lvl w:ilvl="4" w:tplc="72C45076" w:tentative="1">
      <w:start w:val="1"/>
      <w:numFmt w:val="lowerLetter"/>
      <w:lvlText w:val="%5."/>
      <w:lvlJc w:val="left"/>
      <w:pPr>
        <w:ind w:left="3600" w:hanging="360"/>
      </w:pPr>
    </w:lvl>
    <w:lvl w:ilvl="5" w:tplc="4CE8F5E8" w:tentative="1">
      <w:start w:val="1"/>
      <w:numFmt w:val="lowerRoman"/>
      <w:lvlText w:val="%6."/>
      <w:lvlJc w:val="right"/>
      <w:pPr>
        <w:ind w:left="4320" w:hanging="180"/>
      </w:pPr>
    </w:lvl>
    <w:lvl w:ilvl="6" w:tplc="7130D1FA" w:tentative="1">
      <w:start w:val="1"/>
      <w:numFmt w:val="decimal"/>
      <w:lvlText w:val="%7."/>
      <w:lvlJc w:val="left"/>
      <w:pPr>
        <w:ind w:left="5040" w:hanging="360"/>
      </w:pPr>
    </w:lvl>
    <w:lvl w:ilvl="7" w:tplc="DB5C13C2" w:tentative="1">
      <w:start w:val="1"/>
      <w:numFmt w:val="lowerLetter"/>
      <w:lvlText w:val="%8."/>
      <w:lvlJc w:val="left"/>
      <w:pPr>
        <w:ind w:left="5760" w:hanging="360"/>
      </w:pPr>
    </w:lvl>
    <w:lvl w:ilvl="8" w:tplc="6D3E8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9A82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2496B6" w:tentative="1">
      <w:start w:val="1"/>
      <w:numFmt w:val="lowerLetter"/>
      <w:lvlText w:val="%2."/>
      <w:lvlJc w:val="left"/>
      <w:pPr>
        <w:ind w:left="1440" w:hanging="360"/>
      </w:pPr>
    </w:lvl>
    <w:lvl w:ilvl="2" w:tplc="58B6D290" w:tentative="1">
      <w:start w:val="1"/>
      <w:numFmt w:val="lowerRoman"/>
      <w:lvlText w:val="%3."/>
      <w:lvlJc w:val="right"/>
      <w:pPr>
        <w:ind w:left="2160" w:hanging="180"/>
      </w:pPr>
    </w:lvl>
    <w:lvl w:ilvl="3" w:tplc="670CA7BA" w:tentative="1">
      <w:start w:val="1"/>
      <w:numFmt w:val="decimal"/>
      <w:lvlText w:val="%4."/>
      <w:lvlJc w:val="left"/>
      <w:pPr>
        <w:ind w:left="2880" w:hanging="360"/>
      </w:pPr>
    </w:lvl>
    <w:lvl w:ilvl="4" w:tplc="F6560202" w:tentative="1">
      <w:start w:val="1"/>
      <w:numFmt w:val="lowerLetter"/>
      <w:lvlText w:val="%5."/>
      <w:lvlJc w:val="left"/>
      <w:pPr>
        <w:ind w:left="3600" w:hanging="360"/>
      </w:pPr>
    </w:lvl>
    <w:lvl w:ilvl="5" w:tplc="6D4A0912" w:tentative="1">
      <w:start w:val="1"/>
      <w:numFmt w:val="lowerRoman"/>
      <w:lvlText w:val="%6."/>
      <w:lvlJc w:val="right"/>
      <w:pPr>
        <w:ind w:left="4320" w:hanging="180"/>
      </w:pPr>
    </w:lvl>
    <w:lvl w:ilvl="6" w:tplc="78689630" w:tentative="1">
      <w:start w:val="1"/>
      <w:numFmt w:val="decimal"/>
      <w:lvlText w:val="%7."/>
      <w:lvlJc w:val="left"/>
      <w:pPr>
        <w:ind w:left="5040" w:hanging="360"/>
      </w:pPr>
    </w:lvl>
    <w:lvl w:ilvl="7" w:tplc="254AF720" w:tentative="1">
      <w:start w:val="1"/>
      <w:numFmt w:val="lowerLetter"/>
      <w:lvlText w:val="%8."/>
      <w:lvlJc w:val="left"/>
      <w:pPr>
        <w:ind w:left="5760" w:hanging="360"/>
      </w:pPr>
    </w:lvl>
    <w:lvl w:ilvl="8" w:tplc="0FA0E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CE6E4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C505396" w:tentative="1">
      <w:start w:val="1"/>
      <w:numFmt w:val="lowerLetter"/>
      <w:lvlText w:val="%2."/>
      <w:lvlJc w:val="left"/>
      <w:pPr>
        <w:ind w:left="1364" w:hanging="360"/>
      </w:pPr>
    </w:lvl>
    <w:lvl w:ilvl="2" w:tplc="14BCDDAA" w:tentative="1">
      <w:start w:val="1"/>
      <w:numFmt w:val="lowerRoman"/>
      <w:lvlText w:val="%3."/>
      <w:lvlJc w:val="right"/>
      <w:pPr>
        <w:ind w:left="2084" w:hanging="180"/>
      </w:pPr>
    </w:lvl>
    <w:lvl w:ilvl="3" w:tplc="4DA636E2" w:tentative="1">
      <w:start w:val="1"/>
      <w:numFmt w:val="decimal"/>
      <w:lvlText w:val="%4."/>
      <w:lvlJc w:val="left"/>
      <w:pPr>
        <w:ind w:left="2804" w:hanging="360"/>
      </w:pPr>
    </w:lvl>
    <w:lvl w:ilvl="4" w:tplc="E202EFEA" w:tentative="1">
      <w:start w:val="1"/>
      <w:numFmt w:val="lowerLetter"/>
      <w:lvlText w:val="%5."/>
      <w:lvlJc w:val="left"/>
      <w:pPr>
        <w:ind w:left="3524" w:hanging="360"/>
      </w:pPr>
    </w:lvl>
    <w:lvl w:ilvl="5" w:tplc="67162098" w:tentative="1">
      <w:start w:val="1"/>
      <w:numFmt w:val="lowerRoman"/>
      <w:lvlText w:val="%6."/>
      <w:lvlJc w:val="right"/>
      <w:pPr>
        <w:ind w:left="4244" w:hanging="180"/>
      </w:pPr>
    </w:lvl>
    <w:lvl w:ilvl="6" w:tplc="C19609E2" w:tentative="1">
      <w:start w:val="1"/>
      <w:numFmt w:val="decimal"/>
      <w:lvlText w:val="%7."/>
      <w:lvlJc w:val="left"/>
      <w:pPr>
        <w:ind w:left="4964" w:hanging="360"/>
      </w:pPr>
    </w:lvl>
    <w:lvl w:ilvl="7" w:tplc="84448BC4" w:tentative="1">
      <w:start w:val="1"/>
      <w:numFmt w:val="lowerLetter"/>
      <w:lvlText w:val="%8."/>
      <w:lvlJc w:val="left"/>
      <w:pPr>
        <w:ind w:left="5684" w:hanging="360"/>
      </w:pPr>
    </w:lvl>
    <w:lvl w:ilvl="8" w:tplc="5D34E9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4862F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9EC1C6" w:tentative="1">
      <w:start w:val="1"/>
      <w:numFmt w:val="lowerLetter"/>
      <w:lvlText w:val="%2."/>
      <w:lvlJc w:val="left"/>
      <w:pPr>
        <w:ind w:left="1440" w:hanging="360"/>
      </w:pPr>
    </w:lvl>
    <w:lvl w:ilvl="2" w:tplc="8480BBE8" w:tentative="1">
      <w:start w:val="1"/>
      <w:numFmt w:val="lowerRoman"/>
      <w:lvlText w:val="%3."/>
      <w:lvlJc w:val="right"/>
      <w:pPr>
        <w:ind w:left="2160" w:hanging="180"/>
      </w:pPr>
    </w:lvl>
    <w:lvl w:ilvl="3" w:tplc="342CF958" w:tentative="1">
      <w:start w:val="1"/>
      <w:numFmt w:val="decimal"/>
      <w:lvlText w:val="%4."/>
      <w:lvlJc w:val="left"/>
      <w:pPr>
        <w:ind w:left="2880" w:hanging="360"/>
      </w:pPr>
    </w:lvl>
    <w:lvl w:ilvl="4" w:tplc="3F50371E" w:tentative="1">
      <w:start w:val="1"/>
      <w:numFmt w:val="lowerLetter"/>
      <w:lvlText w:val="%5."/>
      <w:lvlJc w:val="left"/>
      <w:pPr>
        <w:ind w:left="3600" w:hanging="360"/>
      </w:pPr>
    </w:lvl>
    <w:lvl w:ilvl="5" w:tplc="E0026BBA" w:tentative="1">
      <w:start w:val="1"/>
      <w:numFmt w:val="lowerRoman"/>
      <w:lvlText w:val="%6."/>
      <w:lvlJc w:val="right"/>
      <w:pPr>
        <w:ind w:left="4320" w:hanging="180"/>
      </w:pPr>
    </w:lvl>
    <w:lvl w:ilvl="6" w:tplc="6160137E" w:tentative="1">
      <w:start w:val="1"/>
      <w:numFmt w:val="decimal"/>
      <w:lvlText w:val="%7."/>
      <w:lvlJc w:val="left"/>
      <w:pPr>
        <w:ind w:left="5040" w:hanging="360"/>
      </w:pPr>
    </w:lvl>
    <w:lvl w:ilvl="7" w:tplc="23B666C6" w:tentative="1">
      <w:start w:val="1"/>
      <w:numFmt w:val="lowerLetter"/>
      <w:lvlText w:val="%8."/>
      <w:lvlJc w:val="left"/>
      <w:pPr>
        <w:ind w:left="5760" w:hanging="360"/>
      </w:pPr>
    </w:lvl>
    <w:lvl w:ilvl="8" w:tplc="33F0D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2734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85A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134C5"/>
    <w:rsid w:val="00F27771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E4D6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0427-C7CF-4A13-8202-4D3DEBE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1266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2023-04-12T14:04:00Z</cp:lastPrinted>
  <dcterms:created xsi:type="dcterms:W3CDTF">2025-02-03T13:43:00Z</dcterms:created>
  <dcterms:modified xsi:type="dcterms:W3CDTF">2026-05-26T13:48:00Z</dcterms:modified>
</cp:coreProperties>
</file>