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942C6" w14:textId="5C46DC04" w:rsidR="005226FD" w:rsidRPr="00264663" w:rsidRDefault="00F342DD" w:rsidP="00264663">
      <w:pPr>
        <w:spacing w:after="0" w:line="240" w:lineRule="auto"/>
        <w:ind w:left="3402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PROJETO DE LEI Nº</w:t>
      </w:r>
      <w:r w:rsidR="00DC4F7A"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9</w:t>
      </w:r>
      <w:r w:rsidR="006C51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DC4F7A"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</w:p>
    <w:p w14:paraId="3EA2047B" w14:textId="77777777" w:rsidR="005226FD" w:rsidRPr="00264663" w:rsidRDefault="005226F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36A20F" w14:textId="77777777" w:rsidR="005226FD" w:rsidRPr="00264663" w:rsidRDefault="005226F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C837619" w14:textId="32A4BE04" w:rsidR="005226FD" w:rsidRPr="00264663" w:rsidRDefault="00F342D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Data: </w:t>
      </w:r>
      <w:r w:rsidR="009F4DC4" w:rsidRPr="00264663">
        <w:rPr>
          <w:rFonts w:ascii="Times New Roman" w:hAnsi="Times New Roman" w:cs="Times New Roman"/>
          <w:iCs/>
          <w:sz w:val="24"/>
          <w:szCs w:val="24"/>
        </w:rPr>
        <w:t>26</w:t>
      </w:r>
      <w:r w:rsidR="002315D8" w:rsidRPr="0026466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9F4DC4" w:rsidRPr="00264663">
        <w:rPr>
          <w:rFonts w:ascii="Times New Roman" w:hAnsi="Times New Roman" w:cs="Times New Roman"/>
          <w:iCs/>
          <w:sz w:val="24"/>
          <w:szCs w:val="24"/>
        </w:rPr>
        <w:t>maio</w:t>
      </w:r>
      <w:r w:rsidR="002315D8" w:rsidRPr="00264663">
        <w:rPr>
          <w:rFonts w:ascii="Times New Roman" w:hAnsi="Times New Roman" w:cs="Times New Roman"/>
          <w:iCs/>
          <w:sz w:val="24"/>
          <w:szCs w:val="24"/>
        </w:rPr>
        <w:t xml:space="preserve"> de 2026</w:t>
      </w:r>
    </w:p>
    <w:p w14:paraId="3D1502DA" w14:textId="77777777" w:rsidR="001B694B" w:rsidRPr="00264663" w:rsidRDefault="001B694B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48B4D7" w14:textId="77777777" w:rsidR="005226FD" w:rsidRPr="00264663" w:rsidRDefault="005226F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A56AAEC" w14:textId="5F79022E" w:rsidR="005226FD" w:rsidRPr="00264663" w:rsidRDefault="00F342D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Dispõe sobre a realização de pinturas temáticas alusivas à Copa do Mundo em vias públicas do Município de Sorriso/MT</w:t>
      </w:r>
      <w:r w:rsidR="004904F8"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estabelece normas para sua execução.</w:t>
      </w:r>
    </w:p>
    <w:p w14:paraId="324E0DF1" w14:textId="77777777" w:rsidR="001B694B" w:rsidRPr="00264663" w:rsidRDefault="001B694B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290D89" w14:textId="77777777" w:rsidR="005226FD" w:rsidRPr="00264663" w:rsidRDefault="005226F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27E1829" w14:textId="05E46759" w:rsidR="005226FD" w:rsidRPr="00264663" w:rsidRDefault="00F342DD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PROFª</w:t>
      </w:r>
      <w:proofErr w:type="spellEnd"/>
      <w:r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SILVANA PERIN – MDB,</w:t>
      </w:r>
      <w:r w:rsidR="009F4DC4"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DIOGO KRIGUER – PSDB</w:t>
      </w:r>
      <w:r w:rsidR="00CA43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 w:rsidR="009F4DC4"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EMERSON FARIAS </w:t>
      </w:r>
      <w:r w:rsidR="009111E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–</w:t>
      </w:r>
      <w:r w:rsidR="009F4DC4"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PL</w:t>
      </w:r>
      <w:r w:rsidR="00EF5E9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 w:rsidR="00CA43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DARCI GONÇALVES</w:t>
      </w:r>
      <w:r w:rsidR="009111E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 w:rsidR="009F4DC4"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F13C5" w:rsidRPr="00AF13C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BRENO BRAGA – REPUBLICANOS</w:t>
      </w:r>
      <w:r w:rsidR="0001230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TOCO BAGGIO – </w:t>
      </w:r>
      <w:r w:rsidR="003C269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PSDB</w:t>
      </w:r>
      <w:r w:rsidR="0001230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ADIR CUNICO – NOVO, </w:t>
      </w:r>
      <w:r w:rsidR="00B103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 DELALIBERA – PL,</w:t>
      </w:r>
      <w:r w:rsidR="00EF5E9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</w:t>
      </w:r>
      <w:r w:rsidR="00B103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GRINGO DO BARREIRO</w:t>
      </w:r>
      <w:r w:rsidR="00615DE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– </w:t>
      </w:r>
      <w:r w:rsidR="003C269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PL</w:t>
      </w:r>
      <w:r w:rsidR="00615DE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AF13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F4DC4"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vereadores</w:t>
      </w:r>
      <w:r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assento nesta Casa, com fulcro no Art. 108 do Regimento Interno, encaminha</w:t>
      </w:r>
      <w:r w:rsidR="009F4DC4"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 deliberação do Soberano Plenário o seguinte Projeto de Lei:</w:t>
      </w:r>
    </w:p>
    <w:p w14:paraId="3523A158" w14:textId="32F17BDF" w:rsidR="002315D8" w:rsidRPr="00264663" w:rsidRDefault="002315D8" w:rsidP="00264663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0C75B6" w14:textId="77777777" w:rsidR="005226FD" w:rsidRPr="00264663" w:rsidRDefault="005226FD" w:rsidP="0026466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93E39B2" w14:textId="597034F7" w:rsidR="00E95AA9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F4DC4"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Fica permitida a realização de pinturas temáticas e ornamentais alusivas à Copa do Mundo em vias públicas do Município de Sorriso/MT por cidadãos, comerciantes, associações, entidades ou grupos comunitários, observadas as disposições desta Lei.</w:t>
      </w:r>
    </w:p>
    <w:p w14:paraId="5477E9E0" w14:textId="77777777" w:rsidR="002315D8" w:rsidRPr="00264663" w:rsidRDefault="002315D8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EE132A" w14:textId="78A5BA41" w:rsidR="00E95AA9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F4DC4"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As pinturas terão finalidade exclusivamente cultural, esportiva e de integração comunitária, podendo conter desenhos, formas, símbolos, cores e elementos relacionados ao evento esportivo.</w:t>
      </w:r>
    </w:p>
    <w:p w14:paraId="2031A426" w14:textId="77777777" w:rsidR="002315D8" w:rsidRPr="00264663" w:rsidRDefault="002315D8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44848E0" w14:textId="5EDC6C40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3º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pinturas deverão ser realizadas exclusivamente mediante utilização de tintas à base de água ou materiais removíveis e ambientalmente adequados, de modo a não causar danos permanentes ao pavimento ou prejuízo à segurança viária.</w:t>
      </w:r>
    </w:p>
    <w:p w14:paraId="5149AB1E" w14:textId="77777777" w:rsidR="00CD20E4" w:rsidRPr="00264663" w:rsidRDefault="00CD20E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99367D4" w14:textId="4686B079" w:rsidR="00E95AA9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E13558"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F4DC4"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Fica expressamente proibido:</w:t>
      </w:r>
    </w:p>
    <w:p w14:paraId="382CF098" w14:textId="2F16BA81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03E412C" w14:textId="77777777" w:rsidR="009F4DC4" w:rsidRPr="00264663" w:rsidRDefault="00F342DD" w:rsidP="00264663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proofErr w:type="gramStart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realizar</w:t>
      </w:r>
      <w:proofErr w:type="gramEnd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pinturas que comprometam, alterem, cubram ou prejudiquem a visualização da sinalização horizontal ou vertical existente;</w:t>
      </w:r>
    </w:p>
    <w:p w14:paraId="3B5ED520" w14:textId="77777777" w:rsidR="009F4DC4" w:rsidRPr="00264663" w:rsidRDefault="00F342DD" w:rsidP="00264663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utilizar</w:t>
      </w:r>
      <w:proofErr w:type="gramEnd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tintas à base de óleo, esmalte sintético ou quaisquer materiais que possam causar danos permanentes ao pavimento;</w:t>
      </w:r>
    </w:p>
    <w:p w14:paraId="190408B1" w14:textId="77777777" w:rsidR="009F4DC4" w:rsidRPr="00264663" w:rsidRDefault="00F342DD" w:rsidP="00264663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utilizar materiais que possam comprometer a segurança de veículos, motociclistas, ciclistas e pedestres;</w:t>
      </w:r>
    </w:p>
    <w:p w14:paraId="636264E6" w14:textId="77777777" w:rsidR="009F4DC4" w:rsidRPr="00264663" w:rsidRDefault="00F342DD" w:rsidP="00264663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proofErr w:type="gramStart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inserir</w:t>
      </w:r>
      <w:proofErr w:type="gramEnd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palavras, frases, imagens, números, símbolos ou quaisquer elementos de natureza político-partidária, eleitoral ou de promoção pessoal;</w:t>
      </w:r>
    </w:p>
    <w:p w14:paraId="4D4C587D" w14:textId="77777777" w:rsidR="009F4DC4" w:rsidRPr="00264663" w:rsidRDefault="00F342DD" w:rsidP="00264663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– </w:t>
      </w:r>
      <w:proofErr w:type="gramStart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inserir</w:t>
      </w:r>
      <w:proofErr w:type="gramEnd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mensagens ofensivas, discriminatórias ou incompatíveis com o interesse público;</w:t>
      </w:r>
    </w:p>
    <w:p w14:paraId="6C5D562C" w14:textId="59F014EE" w:rsidR="009F4DC4" w:rsidRPr="00264663" w:rsidRDefault="00F342DD" w:rsidP="00264663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 – </w:t>
      </w:r>
      <w:proofErr w:type="gramStart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realizar</w:t>
      </w:r>
      <w:proofErr w:type="gramEnd"/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pintura de bandeiras oficiais diretamente sobre a pista de rolamento das vias públicas.</w:t>
      </w:r>
    </w:p>
    <w:p w14:paraId="7126271F" w14:textId="77777777" w:rsidR="005F1EE7" w:rsidRDefault="005F1EE7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739F759" w14:textId="5BCA0B73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E13558"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realização das pinturas previstas nesta Lei dependerá de prévio requerimento formal, </w:t>
      </w:r>
      <w:r w:rsidR="009111E2">
        <w:rPr>
          <w:rFonts w:ascii="Times New Roman" w:eastAsia="Times New Roman" w:hAnsi="Times New Roman" w:cs="Times New Roman"/>
          <w:sz w:val="24"/>
          <w:szCs w:val="24"/>
          <w:lang w:eastAsia="pt-BR"/>
        </w:rPr>
        <w:t>junto ao órgão competente do Poder Executivo Municipal, contendo, no mínimo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identificação do responsável, </w:t>
      </w:r>
      <w:r w:rsidR="00911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local pretendido para a pintura e</w:t>
      </w:r>
      <w:r w:rsidR="00911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descrição da atividade a ser realizada.</w:t>
      </w:r>
    </w:p>
    <w:p w14:paraId="127D339D" w14:textId="6831BA2A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49888E" w14:textId="5A34E5E8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42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§ 1º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Poderá ser negada a autorização quando a pintura pretendida comprometer a segurança do trânsito, a mobilidade urbana, a visualização de sinalizações existentes ou contrariar as disposições desta Lei.</w:t>
      </w:r>
    </w:p>
    <w:p w14:paraId="4308BCAD" w14:textId="77777777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BFDCEF" w14:textId="3A64E719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42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§ </w:t>
      </w:r>
      <w:r w:rsidR="00B87F42" w:rsidRPr="00F342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342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autorização concedida não exime os responsáveis do dever de observar a legislação municipal, normas de trânsito e demais exigências aplicáveis.</w:t>
      </w:r>
    </w:p>
    <w:p w14:paraId="045D5E46" w14:textId="0CF64454" w:rsidR="00CD20E4" w:rsidRPr="00264663" w:rsidRDefault="00CD20E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40FCC9B" w14:textId="0C85A3E9" w:rsidR="00E13558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6º</w:t>
      </w:r>
      <w:r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F4DC4"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execução das pinturas não poderá impedir a livre circulação de veículos e pedestres, nem ocasionar riscos à segurança pública ou ao tráfego local.</w:t>
      </w:r>
    </w:p>
    <w:p w14:paraId="611E457A" w14:textId="615C4F2E" w:rsidR="00CD20E4" w:rsidRPr="00264663" w:rsidRDefault="00CD20E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A87C17" w14:textId="216C40F1" w:rsidR="00CD20E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7º</w:t>
      </w:r>
      <w:r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F4DC4" w:rsidRPr="002646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Lei entra em vigor na data de sua publicação.</w:t>
      </w:r>
    </w:p>
    <w:p w14:paraId="68B9B2A1" w14:textId="3DFB1A38" w:rsidR="001B694B" w:rsidRPr="00264663" w:rsidRDefault="001B694B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529A504" w14:textId="77777777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844D4E0" w14:textId="7D2F7A1A" w:rsidR="001B694B" w:rsidRPr="00264663" w:rsidRDefault="00F342DD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4663">
        <w:rPr>
          <w:rFonts w:ascii="Times New Roman" w:hAnsi="Times New Roman" w:cs="Times New Roman"/>
          <w:iCs/>
          <w:sz w:val="24"/>
          <w:szCs w:val="24"/>
        </w:rPr>
        <w:t xml:space="preserve">Câmara Municipal de Sorriso, Estado de Mato Grosso, </w:t>
      </w:r>
      <w:r w:rsidR="009F4DC4" w:rsidRPr="00264663">
        <w:rPr>
          <w:rFonts w:ascii="Times New Roman" w:hAnsi="Times New Roman" w:cs="Times New Roman"/>
          <w:iCs/>
          <w:sz w:val="24"/>
          <w:szCs w:val="24"/>
        </w:rPr>
        <w:t>26</w:t>
      </w:r>
      <w:r w:rsidRPr="0026466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9F4DC4" w:rsidRPr="00264663">
        <w:rPr>
          <w:rFonts w:ascii="Times New Roman" w:hAnsi="Times New Roman" w:cs="Times New Roman"/>
          <w:iCs/>
          <w:sz w:val="24"/>
          <w:szCs w:val="24"/>
        </w:rPr>
        <w:t>maio</w:t>
      </w:r>
      <w:r w:rsidRPr="00264663">
        <w:rPr>
          <w:rFonts w:ascii="Times New Roman" w:hAnsi="Times New Roman" w:cs="Times New Roman"/>
          <w:iCs/>
          <w:sz w:val="24"/>
          <w:szCs w:val="24"/>
        </w:rPr>
        <w:t xml:space="preserve"> de 202</w:t>
      </w:r>
      <w:r w:rsidR="00CE2164" w:rsidRPr="00264663">
        <w:rPr>
          <w:rFonts w:ascii="Times New Roman" w:hAnsi="Times New Roman" w:cs="Times New Roman"/>
          <w:iCs/>
          <w:sz w:val="24"/>
          <w:szCs w:val="24"/>
        </w:rPr>
        <w:t>6</w:t>
      </w:r>
      <w:r w:rsidRPr="00264663">
        <w:rPr>
          <w:rFonts w:ascii="Times New Roman" w:hAnsi="Times New Roman" w:cs="Times New Roman"/>
          <w:iCs/>
          <w:sz w:val="24"/>
          <w:szCs w:val="24"/>
        </w:rPr>
        <w:t>.</w:t>
      </w:r>
    </w:p>
    <w:p w14:paraId="74C8FB3A" w14:textId="7630F3B9" w:rsidR="001B694B" w:rsidRDefault="001B694B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F02F385" w14:textId="77777777" w:rsidR="00CA4348" w:rsidRDefault="00CA4348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F257A7B" w14:textId="77777777" w:rsidR="009910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EF4E0A0" w14:textId="77777777" w:rsidR="009910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B84A30E" w14:textId="77777777" w:rsidR="00991063" w:rsidRPr="002646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19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26"/>
        <w:gridCol w:w="136"/>
        <w:gridCol w:w="2127"/>
        <w:gridCol w:w="141"/>
        <w:gridCol w:w="856"/>
        <w:gridCol w:w="1838"/>
        <w:gridCol w:w="1847"/>
        <w:gridCol w:w="851"/>
      </w:tblGrid>
      <w:tr w:rsidR="00EF5E90" w:rsidRPr="00107042" w14:paraId="3BDA7AAC" w14:textId="77777777" w:rsidTr="00991063">
        <w:trPr>
          <w:trHeight w:val="1715"/>
        </w:trPr>
        <w:tc>
          <w:tcPr>
            <w:tcW w:w="2977" w:type="dxa"/>
          </w:tcPr>
          <w:p w14:paraId="388850F4" w14:textId="77777777" w:rsidR="0070103C" w:rsidRPr="00107042" w:rsidRDefault="0070103C" w:rsidP="007010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 PERIN</w:t>
            </w:r>
          </w:p>
          <w:p w14:paraId="5A7D4360" w14:textId="7F183478" w:rsidR="00EF5E90" w:rsidRPr="00107042" w:rsidRDefault="0070103C" w:rsidP="007010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gridSpan w:val="4"/>
          </w:tcPr>
          <w:p w14:paraId="128EA134" w14:textId="178169A0" w:rsidR="00EF5E90" w:rsidRPr="00107042" w:rsidRDefault="0070103C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  <w:tc>
          <w:tcPr>
            <w:tcW w:w="2694" w:type="dxa"/>
            <w:gridSpan w:val="2"/>
          </w:tcPr>
          <w:p w14:paraId="04CB0DE1" w14:textId="77777777" w:rsidR="00EF5E90" w:rsidRPr="00107042" w:rsidRDefault="00EF5E90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698" w:type="dxa"/>
            <w:gridSpan w:val="2"/>
          </w:tcPr>
          <w:p w14:paraId="7CE016E0" w14:textId="5EA1DA1A" w:rsidR="00EF5E90" w:rsidRPr="00107042" w:rsidRDefault="0070103C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MDB</w:t>
            </w:r>
          </w:p>
        </w:tc>
      </w:tr>
      <w:tr w:rsidR="00EF5E90" w:rsidRPr="00107042" w14:paraId="65172B00" w14:textId="77777777" w:rsidTr="00991063">
        <w:trPr>
          <w:trHeight w:val="1548"/>
        </w:trPr>
        <w:tc>
          <w:tcPr>
            <w:tcW w:w="3539" w:type="dxa"/>
            <w:gridSpan w:val="3"/>
          </w:tcPr>
          <w:p w14:paraId="4DF167A4" w14:textId="77777777" w:rsidR="0070103C" w:rsidRPr="00107042" w:rsidRDefault="0070103C" w:rsidP="007010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47A0F685" w14:textId="1DC3645D" w:rsidR="00EF5E90" w:rsidRPr="00107042" w:rsidRDefault="0070103C" w:rsidP="007010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706E40EB" w14:textId="1A6BAD95" w:rsidR="00EF5E90" w:rsidRPr="00107042" w:rsidRDefault="00107042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TOCO BAGGIO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  <w:tc>
          <w:tcPr>
            <w:tcW w:w="2835" w:type="dxa"/>
            <w:gridSpan w:val="3"/>
          </w:tcPr>
          <w:p w14:paraId="50BD5A93" w14:textId="77777777" w:rsidR="00EF5E90" w:rsidRPr="00107042" w:rsidRDefault="00EF5E90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0B48A620" w14:textId="77777777" w:rsidR="00EF5E90" w:rsidRPr="00107042" w:rsidRDefault="00EF5E90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698" w:type="dxa"/>
            <w:gridSpan w:val="2"/>
          </w:tcPr>
          <w:p w14:paraId="7D19E29A" w14:textId="2B37AC4A" w:rsidR="00EF5E90" w:rsidRPr="00107042" w:rsidRDefault="00107042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Vereadora PL</w:t>
            </w:r>
          </w:p>
        </w:tc>
      </w:tr>
      <w:tr w:rsidR="00EF5E90" w:rsidRPr="00107042" w14:paraId="1F9711E9" w14:textId="77777777" w:rsidTr="00991063">
        <w:tc>
          <w:tcPr>
            <w:tcW w:w="3403" w:type="dxa"/>
            <w:gridSpan w:val="2"/>
          </w:tcPr>
          <w:p w14:paraId="66E9572C" w14:textId="6BEE14A1" w:rsidR="00EF5E90" w:rsidRPr="00107042" w:rsidRDefault="00107042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260" w:type="dxa"/>
            <w:gridSpan w:val="4"/>
          </w:tcPr>
          <w:p w14:paraId="20C213B8" w14:textId="1FBCDB59" w:rsidR="00EF5E90" w:rsidRPr="00107042" w:rsidRDefault="00EF5E90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2363737C" w14:textId="279A6451" w:rsidR="00EF5E90" w:rsidRPr="00107042" w:rsidRDefault="00EF5E90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9522660" w14:textId="77777777" w:rsidR="00EF5E90" w:rsidRPr="00107042" w:rsidRDefault="00EF5E90" w:rsidP="007938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4C523F" w14:textId="29FBFCFA" w:rsidR="001B694B" w:rsidRPr="00264663" w:rsidRDefault="001B694B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5E37EEA" w14:textId="4E9EF272" w:rsidR="001B694B" w:rsidRDefault="001B694B" w:rsidP="00264663">
      <w:pPr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4047F6F" w14:textId="0B9980E5" w:rsidR="00B87F42" w:rsidRPr="00264663" w:rsidRDefault="00B87F42" w:rsidP="0026466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818F722" w14:textId="77777777" w:rsidR="00107042" w:rsidRDefault="00107042" w:rsidP="00264663">
      <w:pPr>
        <w:spacing w:after="0" w:line="240" w:lineRule="auto"/>
        <w:ind w:left="1418" w:firstLine="22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FF825C2" w14:textId="77777777" w:rsidR="00107042" w:rsidRDefault="00107042" w:rsidP="00264663">
      <w:pPr>
        <w:spacing w:after="0" w:line="240" w:lineRule="auto"/>
        <w:ind w:left="1418" w:firstLine="22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F335F1F" w14:textId="77777777" w:rsidR="007A556A" w:rsidRDefault="007A556A" w:rsidP="00264663">
      <w:pPr>
        <w:spacing w:after="0" w:line="240" w:lineRule="auto"/>
        <w:ind w:left="1418" w:firstLine="22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B13FF46" w14:textId="77777777" w:rsidR="007A556A" w:rsidRDefault="007A556A" w:rsidP="00264663">
      <w:pPr>
        <w:spacing w:after="0" w:line="240" w:lineRule="auto"/>
        <w:ind w:left="1418" w:firstLine="22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EC2CE23" w14:textId="77777777" w:rsidR="007A556A" w:rsidRDefault="007A556A" w:rsidP="00264663">
      <w:pPr>
        <w:spacing w:after="0" w:line="240" w:lineRule="auto"/>
        <w:ind w:left="1418" w:firstLine="22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D4F009E" w14:textId="5861C9B4" w:rsidR="005226FD" w:rsidRPr="00264663" w:rsidRDefault="00F342DD" w:rsidP="00264663">
      <w:pPr>
        <w:spacing w:after="0" w:line="240" w:lineRule="auto"/>
        <w:ind w:left="1418" w:firstLine="22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14:paraId="6F409D85" w14:textId="1CE7DF52" w:rsidR="00F342DD" w:rsidRDefault="00F342DD" w:rsidP="0026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66F04C4" w14:textId="77777777" w:rsidR="00F342DD" w:rsidRPr="00264663" w:rsidRDefault="00F342DD" w:rsidP="00264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43B502D" w14:textId="77777777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Projeto de Lei visa regulamentar a realização de pinturas temáticas alusivas à Copa do Mundo em vias públicas do Município de Sorriso/MT, permitindo que cidadãos, comerciantes, associações e comunidades possam manter uma tradição cultural amplamente difundida em todo o país durante grandes eventos esportivos.</w:t>
      </w:r>
    </w:p>
    <w:p w14:paraId="327FA27E" w14:textId="77777777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994F0" w14:textId="77777777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A ornamentação das ruas durante a Copa do Mundo representa importante manifestação de integração social, incentivo ao esporte e fortalecimento do espírito comunitário, promovendo a participação popular e valorizando a convivência entre os cidadãos.</w:t>
      </w:r>
    </w:p>
    <w:p w14:paraId="6A239ADE" w14:textId="77777777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2F93520" w14:textId="77777777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Contudo, a realização dessas pinturas deve observar critérios mínimos que assegurem a preservação do patrimônio público, a segurança viária, a adequada visualização da sinalização existente e a neutralidade dos espaços públicos, evitando seu uso para finalidades político-partidárias ou de promoção pessoal.</w:t>
      </w:r>
    </w:p>
    <w:p w14:paraId="5D77FDD7" w14:textId="77777777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520CA0" w14:textId="77777777" w:rsidR="009F4DC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A exigência de utilização de tintas à base de água visa reduzir impactos ambientais e facilitar a posterior remoção das pinturas, enquanto a necessidade de autorização prévia perante a Secretaria competente permitirá análise técnica quanto à segurança e organização do trânsito.</w:t>
      </w:r>
    </w:p>
    <w:p w14:paraId="69BB4910" w14:textId="77777777" w:rsidR="009F4DC4" w:rsidRPr="00264663" w:rsidRDefault="009F4DC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953893" w14:textId="50EEDD14" w:rsidR="00CD20E4" w:rsidRPr="00264663" w:rsidRDefault="00F342DD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64663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relevante interesse cultural e social da matéria, contamos com o apoio dos nobres pares para aprovação do presente Projeto de Lei.</w:t>
      </w:r>
    </w:p>
    <w:p w14:paraId="30A8132E" w14:textId="77777777" w:rsidR="00CD20E4" w:rsidRPr="00264663" w:rsidRDefault="00CD20E4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7F039F4" w14:textId="55EC3BF4" w:rsidR="00580087" w:rsidRPr="00264663" w:rsidRDefault="00580087" w:rsidP="0026466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EB6E5F" w14:textId="24B77EC3" w:rsidR="00580087" w:rsidRDefault="00F342DD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64663">
        <w:rPr>
          <w:rFonts w:ascii="Times New Roman" w:hAnsi="Times New Roman" w:cs="Times New Roman"/>
          <w:iCs/>
          <w:sz w:val="24"/>
          <w:szCs w:val="24"/>
        </w:rPr>
        <w:t xml:space="preserve">Câmara Municipal de Sorriso, Estado de Mato Grosso, </w:t>
      </w:r>
      <w:r w:rsidR="009F4DC4" w:rsidRPr="00264663">
        <w:rPr>
          <w:rFonts w:ascii="Times New Roman" w:hAnsi="Times New Roman" w:cs="Times New Roman"/>
          <w:iCs/>
          <w:sz w:val="24"/>
          <w:szCs w:val="24"/>
        </w:rPr>
        <w:t>26</w:t>
      </w:r>
      <w:r w:rsidR="00CD20E4" w:rsidRPr="0026466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9F4DC4" w:rsidRPr="00264663">
        <w:rPr>
          <w:rFonts w:ascii="Times New Roman" w:hAnsi="Times New Roman" w:cs="Times New Roman"/>
          <w:iCs/>
          <w:sz w:val="24"/>
          <w:szCs w:val="24"/>
        </w:rPr>
        <w:t>maio</w:t>
      </w:r>
      <w:r w:rsidRPr="00264663">
        <w:rPr>
          <w:rFonts w:ascii="Times New Roman" w:hAnsi="Times New Roman" w:cs="Times New Roman"/>
          <w:iCs/>
          <w:sz w:val="24"/>
          <w:szCs w:val="24"/>
        </w:rPr>
        <w:t xml:space="preserve"> de 2026.</w:t>
      </w:r>
    </w:p>
    <w:p w14:paraId="25A7F067" w14:textId="77777777" w:rsidR="009910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0DD7193" w14:textId="77777777" w:rsidR="009910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F4CDCDB" w14:textId="77777777" w:rsidR="009910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95E0444" w14:textId="77777777" w:rsidR="009910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08D2BF8" w14:textId="77777777" w:rsidR="00991063" w:rsidRPr="00264663" w:rsidRDefault="00991063" w:rsidP="00264663">
      <w:pPr>
        <w:spacing w:after="0" w:line="240" w:lineRule="auto"/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C4D249" w14:textId="757508EF" w:rsidR="00580087" w:rsidRPr="00264663" w:rsidRDefault="00580087" w:rsidP="00264663">
      <w:pPr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W w:w="1119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26"/>
        <w:gridCol w:w="136"/>
        <w:gridCol w:w="2127"/>
        <w:gridCol w:w="141"/>
        <w:gridCol w:w="856"/>
        <w:gridCol w:w="1838"/>
        <w:gridCol w:w="1847"/>
        <w:gridCol w:w="851"/>
      </w:tblGrid>
      <w:tr w:rsidR="00991063" w:rsidRPr="00107042" w14:paraId="7B956CFA" w14:textId="77777777" w:rsidTr="00793883">
        <w:trPr>
          <w:trHeight w:val="1715"/>
        </w:trPr>
        <w:tc>
          <w:tcPr>
            <w:tcW w:w="2977" w:type="dxa"/>
          </w:tcPr>
          <w:p w14:paraId="7FEF0DAE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 PERIN</w:t>
            </w:r>
          </w:p>
          <w:p w14:paraId="10ECD542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Vereadora MDB </w:t>
            </w:r>
          </w:p>
        </w:tc>
        <w:tc>
          <w:tcPr>
            <w:tcW w:w="2830" w:type="dxa"/>
            <w:gridSpan w:val="4"/>
          </w:tcPr>
          <w:p w14:paraId="68BE00FE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  <w:tc>
          <w:tcPr>
            <w:tcW w:w="2694" w:type="dxa"/>
            <w:gridSpan w:val="2"/>
          </w:tcPr>
          <w:p w14:paraId="5C38FD11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698" w:type="dxa"/>
            <w:gridSpan w:val="2"/>
          </w:tcPr>
          <w:p w14:paraId="11516B7E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MDB</w:t>
            </w:r>
          </w:p>
        </w:tc>
      </w:tr>
      <w:tr w:rsidR="00991063" w:rsidRPr="00107042" w14:paraId="53883405" w14:textId="77777777" w:rsidTr="00793883">
        <w:trPr>
          <w:trHeight w:val="1548"/>
        </w:trPr>
        <w:tc>
          <w:tcPr>
            <w:tcW w:w="3539" w:type="dxa"/>
            <w:gridSpan w:val="3"/>
          </w:tcPr>
          <w:p w14:paraId="2E82B978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6811F3CD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Vereador REPUBLICANOS </w:t>
            </w:r>
          </w:p>
        </w:tc>
        <w:tc>
          <w:tcPr>
            <w:tcW w:w="2127" w:type="dxa"/>
          </w:tcPr>
          <w:p w14:paraId="13C2FD0E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TOCO BAGGIO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  <w:tc>
          <w:tcPr>
            <w:tcW w:w="2835" w:type="dxa"/>
            <w:gridSpan w:val="3"/>
          </w:tcPr>
          <w:p w14:paraId="3A72C60C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60248A88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698" w:type="dxa"/>
            <w:gridSpan w:val="2"/>
          </w:tcPr>
          <w:p w14:paraId="74E36AE1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Vereadora PL</w:t>
            </w:r>
          </w:p>
        </w:tc>
      </w:tr>
      <w:tr w:rsidR="00991063" w:rsidRPr="00107042" w14:paraId="7845EF82" w14:textId="77777777" w:rsidTr="00793883">
        <w:tc>
          <w:tcPr>
            <w:tcW w:w="3403" w:type="dxa"/>
            <w:gridSpan w:val="2"/>
          </w:tcPr>
          <w:p w14:paraId="2B408E71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  <w:r w:rsidRPr="00107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260" w:type="dxa"/>
            <w:gridSpan w:val="4"/>
          </w:tcPr>
          <w:p w14:paraId="66A54ABB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6E30E549" w14:textId="77777777" w:rsidR="00991063" w:rsidRPr="00107042" w:rsidRDefault="00991063" w:rsidP="00793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4D91D4D" w14:textId="77777777" w:rsidR="00991063" w:rsidRPr="00107042" w:rsidRDefault="00991063" w:rsidP="007938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5E49CDB" w14:textId="7A8B9FAA" w:rsidR="008060E7" w:rsidRDefault="008060E7" w:rsidP="00264663">
      <w:pPr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8060E7" w:rsidSect="005F1EE7">
      <w:pgSz w:w="11906" w:h="16838"/>
      <w:pgMar w:top="2410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A7F9E"/>
    <w:multiLevelType w:val="multilevel"/>
    <w:tmpl w:val="456E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182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6FD"/>
    <w:rsid w:val="00012308"/>
    <w:rsid w:val="000E0230"/>
    <w:rsid w:val="00107042"/>
    <w:rsid w:val="00163811"/>
    <w:rsid w:val="001B694B"/>
    <w:rsid w:val="001D551A"/>
    <w:rsid w:val="002315D8"/>
    <w:rsid w:val="00264663"/>
    <w:rsid w:val="003246FE"/>
    <w:rsid w:val="00333FAF"/>
    <w:rsid w:val="00335880"/>
    <w:rsid w:val="003402A1"/>
    <w:rsid w:val="003C2696"/>
    <w:rsid w:val="00422934"/>
    <w:rsid w:val="00462016"/>
    <w:rsid w:val="00486468"/>
    <w:rsid w:val="004904F8"/>
    <w:rsid w:val="0051473E"/>
    <w:rsid w:val="005226FD"/>
    <w:rsid w:val="005366B2"/>
    <w:rsid w:val="00580087"/>
    <w:rsid w:val="005F1EE7"/>
    <w:rsid w:val="00615DE7"/>
    <w:rsid w:val="0062699B"/>
    <w:rsid w:val="006C51F2"/>
    <w:rsid w:val="0070103C"/>
    <w:rsid w:val="007511EE"/>
    <w:rsid w:val="00775412"/>
    <w:rsid w:val="00781F19"/>
    <w:rsid w:val="00793AE9"/>
    <w:rsid w:val="00797CEC"/>
    <w:rsid w:val="007A556A"/>
    <w:rsid w:val="007D2760"/>
    <w:rsid w:val="007D4536"/>
    <w:rsid w:val="008060E7"/>
    <w:rsid w:val="0084709D"/>
    <w:rsid w:val="00850E06"/>
    <w:rsid w:val="009111E2"/>
    <w:rsid w:val="0092350A"/>
    <w:rsid w:val="00966308"/>
    <w:rsid w:val="00983AEC"/>
    <w:rsid w:val="00991063"/>
    <w:rsid w:val="009F4DC4"/>
    <w:rsid w:val="00A226F9"/>
    <w:rsid w:val="00AD6764"/>
    <w:rsid w:val="00AF13C5"/>
    <w:rsid w:val="00AF5D9E"/>
    <w:rsid w:val="00B10348"/>
    <w:rsid w:val="00B413AE"/>
    <w:rsid w:val="00B748A8"/>
    <w:rsid w:val="00B87F42"/>
    <w:rsid w:val="00BE6627"/>
    <w:rsid w:val="00C37867"/>
    <w:rsid w:val="00CA4348"/>
    <w:rsid w:val="00CD20E4"/>
    <w:rsid w:val="00CE2164"/>
    <w:rsid w:val="00D479E1"/>
    <w:rsid w:val="00D83F34"/>
    <w:rsid w:val="00DB7490"/>
    <w:rsid w:val="00DC4F7A"/>
    <w:rsid w:val="00E13558"/>
    <w:rsid w:val="00E95AA9"/>
    <w:rsid w:val="00EB50F2"/>
    <w:rsid w:val="00ED617A"/>
    <w:rsid w:val="00EF5E90"/>
    <w:rsid w:val="00F03634"/>
    <w:rsid w:val="00F267C4"/>
    <w:rsid w:val="00F342DD"/>
    <w:rsid w:val="00FD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E7BE4"/>
  <w15:chartTrackingRefBased/>
  <w15:docId w15:val="{8735371A-9C06-4E4E-B0E4-86039455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DC4"/>
  </w:style>
  <w:style w:type="paragraph" w:styleId="Ttulo2">
    <w:name w:val="heading 2"/>
    <w:basedOn w:val="Normal"/>
    <w:link w:val="Ttulo2Char"/>
    <w:uiPriority w:val="9"/>
    <w:qFormat/>
    <w:rsid w:val="005226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522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226F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226F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522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226F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88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CA4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767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Bandeira Bastos</dc:creator>
  <cp:lastModifiedBy>mauricio gomes</cp:lastModifiedBy>
  <cp:revision>27</cp:revision>
  <cp:lastPrinted>2026-06-01T16:37:00Z</cp:lastPrinted>
  <dcterms:created xsi:type="dcterms:W3CDTF">2026-02-10T14:11:00Z</dcterms:created>
  <dcterms:modified xsi:type="dcterms:W3CDTF">2026-06-01T16:51:00Z</dcterms:modified>
</cp:coreProperties>
</file>