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942C6" w14:textId="5C46DC04" w:rsidR="005226FD" w:rsidRPr="00264663" w:rsidRDefault="00F342DD" w:rsidP="00264663">
      <w:pPr>
        <w:spacing w:after="0" w:line="240" w:lineRule="auto"/>
        <w:ind w:left="3402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</w:t>
      </w:r>
      <w:r w:rsidR="00DC4F7A" w:rsidRPr="002646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9</w:t>
      </w:r>
      <w:r w:rsidR="006C51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="00DC4F7A" w:rsidRPr="002646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/2026</w:t>
      </w:r>
    </w:p>
    <w:p w14:paraId="3EA2047B" w14:textId="77777777" w:rsidR="005226FD" w:rsidRPr="00264663" w:rsidRDefault="005226FD" w:rsidP="002646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36A20F" w14:textId="77777777" w:rsidR="005226FD" w:rsidRPr="00264663" w:rsidRDefault="005226FD" w:rsidP="002646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837619" w14:textId="32A4BE04" w:rsidR="005226FD" w:rsidRPr="00264663" w:rsidRDefault="00F342DD" w:rsidP="002646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Data: </w:t>
      </w:r>
      <w:r w:rsidR="009F4DC4" w:rsidRPr="00264663">
        <w:rPr>
          <w:rFonts w:ascii="Times New Roman" w:hAnsi="Times New Roman" w:cs="Times New Roman"/>
          <w:iCs/>
          <w:sz w:val="24"/>
          <w:szCs w:val="24"/>
        </w:rPr>
        <w:t>26</w:t>
      </w:r>
      <w:r w:rsidR="002315D8" w:rsidRPr="00264663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9F4DC4" w:rsidRPr="00264663">
        <w:rPr>
          <w:rFonts w:ascii="Times New Roman" w:hAnsi="Times New Roman" w:cs="Times New Roman"/>
          <w:iCs/>
          <w:sz w:val="24"/>
          <w:szCs w:val="24"/>
        </w:rPr>
        <w:t>maio</w:t>
      </w:r>
      <w:r w:rsidR="002315D8" w:rsidRPr="00264663">
        <w:rPr>
          <w:rFonts w:ascii="Times New Roman" w:hAnsi="Times New Roman" w:cs="Times New Roman"/>
          <w:iCs/>
          <w:sz w:val="24"/>
          <w:szCs w:val="24"/>
        </w:rPr>
        <w:t xml:space="preserve"> de 2026</w:t>
      </w:r>
    </w:p>
    <w:p w14:paraId="3D1502DA" w14:textId="77777777" w:rsidR="001B694B" w:rsidRPr="00264663" w:rsidRDefault="001B694B" w:rsidP="002646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48B4D7" w14:textId="77777777" w:rsidR="005226FD" w:rsidRPr="00264663" w:rsidRDefault="005226FD" w:rsidP="002646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56AAEC" w14:textId="5F79022E" w:rsidR="005226FD" w:rsidRPr="00264663" w:rsidRDefault="00F342DD" w:rsidP="002646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realização de pinturas temáticas alusivas à Copa do Mundo em vias públicas do Município de Sorriso/MT</w:t>
      </w:r>
      <w:r w:rsidR="004904F8"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estabelece normas para sua execução.</w:t>
      </w:r>
    </w:p>
    <w:p w14:paraId="324E0DF1" w14:textId="77777777" w:rsidR="001B694B" w:rsidRPr="00264663" w:rsidRDefault="001B694B" w:rsidP="002646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290D89" w14:textId="77777777" w:rsidR="005226FD" w:rsidRPr="00264663" w:rsidRDefault="005226FD" w:rsidP="002646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7E1829" w14:textId="02854B1B" w:rsidR="005226FD" w:rsidRPr="00264663" w:rsidRDefault="00F342DD" w:rsidP="002646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2646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PROFª</w:t>
      </w:r>
      <w:proofErr w:type="spellEnd"/>
      <w:r w:rsidRPr="002646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SILVANA PERIN – MDB,</w:t>
      </w:r>
      <w:r w:rsidR="009F4DC4" w:rsidRPr="002646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DIOGO KRIGUER – PSDB</w:t>
      </w:r>
      <w:r w:rsidR="00CA43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9F4DC4" w:rsidRPr="002646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EMERSON FARIAS </w:t>
      </w:r>
      <w:r w:rsidR="009111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</w:t>
      </w:r>
      <w:r w:rsidR="009F4DC4" w:rsidRPr="002646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PL</w:t>
      </w:r>
      <w:r w:rsidR="00CA434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DARCI GONÇALVES</w:t>
      </w:r>
      <w:r w:rsidR="009111E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9F4DC4" w:rsidRPr="002646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vereadores</w:t>
      </w:r>
      <w:r w:rsidRPr="002646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assento nesta Casa, com fulcro no Art. 108 do Regimento Interno, encaminha</w:t>
      </w:r>
      <w:r w:rsidR="009F4DC4" w:rsidRPr="002646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2646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deliberação do Soberano Plenário o seguinte Projeto de Lei:</w:t>
      </w:r>
    </w:p>
    <w:p w14:paraId="3523A158" w14:textId="32F17BDF" w:rsidR="002315D8" w:rsidRPr="00264663" w:rsidRDefault="002315D8" w:rsidP="0026466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600C75B6" w14:textId="77777777" w:rsidR="005226FD" w:rsidRPr="00264663" w:rsidRDefault="005226FD" w:rsidP="0026466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3E39B2" w14:textId="597034F7" w:rsidR="00E95AA9" w:rsidRPr="00264663" w:rsidRDefault="00F342DD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4DC4"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Fica permitida a realização de pinturas temáticas e ornamentais alusivas à Copa do Mundo em vias públicas do Município de Sorriso/MT por cidadãos, comerciantes, associações, entidades ou grupos comunitários, observadas as disposições desta Lei.</w:t>
      </w:r>
    </w:p>
    <w:p w14:paraId="5477E9E0" w14:textId="77777777" w:rsidR="002315D8" w:rsidRPr="00264663" w:rsidRDefault="002315D8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EE132A" w14:textId="78A5BA41" w:rsidR="00E95AA9" w:rsidRPr="00264663" w:rsidRDefault="00F342DD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4DC4"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As pinturas terão finalidade exclusivamente cultural, esportiva e de integração comunitária, podendo conter desenhos, formas, símbolos, cores e elementos relacionados ao evento esportivo.</w:t>
      </w:r>
    </w:p>
    <w:p w14:paraId="2031A426" w14:textId="77777777" w:rsidR="002315D8" w:rsidRPr="00264663" w:rsidRDefault="002315D8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4848E0" w14:textId="5EDC6C40" w:rsidR="009F4DC4" w:rsidRPr="00264663" w:rsidRDefault="00F342DD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pinturas deverão ser realizadas exclusivamente mediante utilização de tintas à base de água ou materiais removíveis e ambientalmente adequados, de modo a não causar danos permanentes ao pavimento ou prejuízo à segurança viária.</w:t>
      </w:r>
    </w:p>
    <w:p w14:paraId="5149AB1E" w14:textId="77777777" w:rsidR="00CD20E4" w:rsidRPr="00264663" w:rsidRDefault="00CD20E4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9367D4" w14:textId="4686B079" w:rsidR="00E95AA9" w:rsidRPr="00264663" w:rsidRDefault="00F342DD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E13558" w:rsidRPr="002646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2646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4DC4"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Fica expressamente proibido:</w:t>
      </w:r>
    </w:p>
    <w:p w14:paraId="382CF098" w14:textId="2F16BA81" w:rsidR="009F4DC4" w:rsidRPr="00264663" w:rsidRDefault="009F4DC4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3E412C" w14:textId="77777777" w:rsidR="009F4DC4" w:rsidRPr="00264663" w:rsidRDefault="00F342DD" w:rsidP="0026466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</w:t>
      </w:r>
      <w:proofErr w:type="gramStart"/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</w:t>
      </w:r>
      <w:proofErr w:type="gramEnd"/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pinturas que comprometam, alterem, cubram ou prejudiquem a visualização da sinalização horizontal ou vertical existente;</w:t>
      </w:r>
    </w:p>
    <w:p w14:paraId="3B5ED520" w14:textId="77777777" w:rsidR="009F4DC4" w:rsidRPr="00264663" w:rsidRDefault="00F342DD" w:rsidP="0026466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</w:t>
      </w:r>
      <w:proofErr w:type="gramEnd"/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tintas à base de óleo, esmalte sintético ou quaisquer materiais que possam causar danos permanentes ao pavimento;</w:t>
      </w:r>
    </w:p>
    <w:p w14:paraId="190408B1" w14:textId="77777777" w:rsidR="009F4DC4" w:rsidRPr="00264663" w:rsidRDefault="00F342DD" w:rsidP="0026466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utilizar materiais que possam comprometer a segurança de veículos, motociclistas, ciclistas e pedestres;</w:t>
      </w:r>
    </w:p>
    <w:p w14:paraId="636264E6" w14:textId="77777777" w:rsidR="009F4DC4" w:rsidRPr="00264663" w:rsidRDefault="00F342DD" w:rsidP="0026466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</w:t>
      </w:r>
      <w:proofErr w:type="gramStart"/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inserir</w:t>
      </w:r>
      <w:proofErr w:type="gramEnd"/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palavras, frases, imagens, números, símbolos ou quaisquer elementos de natureza político-partidária, eleitoral ou de promoção pessoal;</w:t>
      </w:r>
    </w:p>
    <w:p w14:paraId="4D4C587D" w14:textId="77777777" w:rsidR="009F4DC4" w:rsidRPr="00264663" w:rsidRDefault="00F342DD" w:rsidP="0026466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– </w:t>
      </w:r>
      <w:proofErr w:type="gramStart"/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inserir</w:t>
      </w:r>
      <w:proofErr w:type="gramEnd"/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mensagens ofensivas, discriminatórias ou incompatíveis com o interesse público;</w:t>
      </w:r>
    </w:p>
    <w:p w14:paraId="6C5D562C" w14:textId="59F014EE" w:rsidR="009F4DC4" w:rsidRPr="00264663" w:rsidRDefault="00F342DD" w:rsidP="0026466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– </w:t>
      </w:r>
      <w:proofErr w:type="gramStart"/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</w:t>
      </w:r>
      <w:proofErr w:type="gramEnd"/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pintura de bandeiras oficiais diretamente sobre a pista de rolamento das vias públicas.</w:t>
      </w:r>
    </w:p>
    <w:p w14:paraId="7126271F" w14:textId="77777777" w:rsidR="005F1EE7" w:rsidRDefault="005F1EE7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739F759" w14:textId="5BCA0B73" w:rsidR="009F4DC4" w:rsidRPr="00264663" w:rsidRDefault="00F342DD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</w:t>
      </w:r>
      <w:r w:rsidR="00E13558" w:rsidRPr="002646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2646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realização das pinturas previstas nesta Lei dependerá de prévio requerimento formal, </w:t>
      </w:r>
      <w:r w:rsidR="009111E2">
        <w:rPr>
          <w:rFonts w:ascii="Times New Roman" w:eastAsia="Times New Roman" w:hAnsi="Times New Roman" w:cs="Times New Roman"/>
          <w:sz w:val="24"/>
          <w:szCs w:val="24"/>
          <w:lang w:eastAsia="pt-BR"/>
        </w:rPr>
        <w:t>junto ao órgão competente do Poder Executivo Municipal, contendo, no mínimo</w:t>
      </w: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identificação do responsável, </w:t>
      </w:r>
      <w:r w:rsidR="00911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pretendido para a pintura e</w:t>
      </w:r>
      <w:r w:rsidR="00911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descrição da atividade a ser realizada.</w:t>
      </w:r>
    </w:p>
    <w:p w14:paraId="127D339D" w14:textId="6831BA2A" w:rsidR="009F4DC4" w:rsidRPr="00264663" w:rsidRDefault="009F4DC4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49888E" w14:textId="5A34E5E8" w:rsidR="009F4DC4" w:rsidRPr="00264663" w:rsidRDefault="00F342DD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2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1º</w:t>
      </w: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ser negada a autorização quando a pintura pretendida comprometer a segurança do trânsito, a mobilidade urbana, a visualização de sinalizações existentes ou contrariar as disposições desta Lei.</w:t>
      </w:r>
    </w:p>
    <w:p w14:paraId="4308BCAD" w14:textId="77777777" w:rsidR="009F4DC4" w:rsidRPr="00264663" w:rsidRDefault="009F4DC4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BFDCEF" w14:textId="3A64E719" w:rsidR="009F4DC4" w:rsidRPr="00264663" w:rsidRDefault="00F342DD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42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</w:t>
      </w:r>
      <w:r w:rsidR="00B87F42" w:rsidRPr="00F342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F342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autorização concedida não exime os responsáveis do dever de observar a legislação municipal, normas de trânsito e demais exigências aplicáveis.</w:t>
      </w:r>
    </w:p>
    <w:p w14:paraId="045D5E46" w14:textId="0CF64454" w:rsidR="00CD20E4" w:rsidRPr="00264663" w:rsidRDefault="00CD20E4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0FCC9B" w14:textId="0C85A3E9" w:rsidR="00E13558" w:rsidRPr="00264663" w:rsidRDefault="00F342DD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 w:rsidRPr="002646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F4DC4" w:rsidRPr="002646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execução das pinturas não poderá impedir a livre circulação de veículos e pedestres, nem ocasionar riscos à segurança pública ou ao tráfego local.</w:t>
      </w:r>
    </w:p>
    <w:p w14:paraId="611E457A" w14:textId="615C4F2E" w:rsidR="00CD20E4" w:rsidRPr="00264663" w:rsidRDefault="00CD20E4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A87C17" w14:textId="216C40F1" w:rsidR="00CD20E4" w:rsidRPr="00264663" w:rsidRDefault="00F342DD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7º</w:t>
      </w:r>
      <w:r w:rsidRPr="002646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F4DC4" w:rsidRPr="0026466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Lei entra em vigor na data de sua publicação.</w:t>
      </w:r>
    </w:p>
    <w:p w14:paraId="68B9B2A1" w14:textId="3DFB1A38" w:rsidR="001B694B" w:rsidRPr="00264663" w:rsidRDefault="001B694B" w:rsidP="002646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29A504" w14:textId="77777777" w:rsidR="009F4DC4" w:rsidRPr="00264663" w:rsidRDefault="009F4DC4" w:rsidP="002646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44D4E0" w14:textId="7D2F7A1A" w:rsidR="001B694B" w:rsidRPr="00264663" w:rsidRDefault="00F342DD" w:rsidP="002646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64663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9F4DC4" w:rsidRPr="00264663">
        <w:rPr>
          <w:rFonts w:ascii="Times New Roman" w:hAnsi="Times New Roman" w:cs="Times New Roman"/>
          <w:iCs/>
          <w:sz w:val="24"/>
          <w:szCs w:val="24"/>
        </w:rPr>
        <w:t>26</w:t>
      </w:r>
      <w:r w:rsidRPr="00264663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9F4DC4" w:rsidRPr="00264663">
        <w:rPr>
          <w:rFonts w:ascii="Times New Roman" w:hAnsi="Times New Roman" w:cs="Times New Roman"/>
          <w:iCs/>
          <w:sz w:val="24"/>
          <w:szCs w:val="24"/>
        </w:rPr>
        <w:t>maio</w:t>
      </w:r>
      <w:r w:rsidRPr="00264663">
        <w:rPr>
          <w:rFonts w:ascii="Times New Roman" w:hAnsi="Times New Roman" w:cs="Times New Roman"/>
          <w:iCs/>
          <w:sz w:val="24"/>
          <w:szCs w:val="24"/>
        </w:rPr>
        <w:t xml:space="preserve"> de 202</w:t>
      </w:r>
      <w:r w:rsidR="00CE2164" w:rsidRPr="00264663">
        <w:rPr>
          <w:rFonts w:ascii="Times New Roman" w:hAnsi="Times New Roman" w:cs="Times New Roman"/>
          <w:iCs/>
          <w:sz w:val="24"/>
          <w:szCs w:val="24"/>
        </w:rPr>
        <w:t>6</w:t>
      </w:r>
      <w:r w:rsidRPr="00264663">
        <w:rPr>
          <w:rFonts w:ascii="Times New Roman" w:hAnsi="Times New Roman" w:cs="Times New Roman"/>
          <w:iCs/>
          <w:sz w:val="24"/>
          <w:szCs w:val="24"/>
        </w:rPr>
        <w:t>.</w:t>
      </w:r>
    </w:p>
    <w:p w14:paraId="74C8FB3A" w14:textId="7630F3B9" w:rsidR="001B694B" w:rsidRDefault="001B694B" w:rsidP="002646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02F385" w14:textId="77777777" w:rsidR="00CA4348" w:rsidRPr="00264663" w:rsidRDefault="00CA4348" w:rsidP="002646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4C523F" w14:textId="29FBFCFA" w:rsidR="001B694B" w:rsidRPr="00264663" w:rsidRDefault="001B694B" w:rsidP="002646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E37EEA" w14:textId="4E9EF272" w:rsidR="001B694B" w:rsidRDefault="001B694B" w:rsidP="0026466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C7DCA1" w14:textId="0867D579" w:rsidR="00CA4348" w:rsidRDefault="00CA4348" w:rsidP="0026466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9"/>
        <w:gridCol w:w="2407"/>
        <w:gridCol w:w="2407"/>
        <w:gridCol w:w="2980"/>
      </w:tblGrid>
      <w:tr w:rsidR="00CA4348" w14:paraId="1A534B9B" w14:textId="77777777" w:rsidTr="00CA4348">
        <w:tc>
          <w:tcPr>
            <w:tcW w:w="2979" w:type="dxa"/>
          </w:tcPr>
          <w:p w14:paraId="6D10EF6B" w14:textId="77777777" w:rsidR="00CA4348" w:rsidRPr="00CA4348" w:rsidRDefault="00CA4348" w:rsidP="00CA434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4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PROFª</w:t>
            </w:r>
            <w:proofErr w:type="spellEnd"/>
            <w:r w:rsidRPr="00CA4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SILVANA PERIN</w:t>
            </w:r>
          </w:p>
          <w:p w14:paraId="5CA4FFB6" w14:textId="37491B4E" w:rsidR="00CA4348" w:rsidRPr="00CA4348" w:rsidRDefault="00CA4348" w:rsidP="00CA43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A4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MDB</w:t>
            </w:r>
          </w:p>
        </w:tc>
        <w:tc>
          <w:tcPr>
            <w:tcW w:w="2407" w:type="dxa"/>
          </w:tcPr>
          <w:p w14:paraId="69873372" w14:textId="77777777" w:rsidR="00CA4348" w:rsidRPr="00CA4348" w:rsidRDefault="00CA4348" w:rsidP="00CA434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48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40F2E3ED" w14:textId="02CD86E4" w:rsidR="00CA4348" w:rsidRPr="00CA4348" w:rsidRDefault="00CA4348" w:rsidP="00CA43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A4348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407" w:type="dxa"/>
          </w:tcPr>
          <w:p w14:paraId="40B72CD8" w14:textId="77777777" w:rsidR="00CA4348" w:rsidRPr="00CA4348" w:rsidRDefault="00CA4348" w:rsidP="00CA434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48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411EC9C6" w14:textId="4E403522" w:rsidR="00CA4348" w:rsidRPr="00CA4348" w:rsidRDefault="00CA4348" w:rsidP="00CA43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A434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80" w:type="dxa"/>
          </w:tcPr>
          <w:p w14:paraId="3C1F050B" w14:textId="77777777" w:rsidR="00CA4348" w:rsidRPr="00CA4348" w:rsidRDefault="00CA4348" w:rsidP="00CA43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A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52F8021" w14:textId="6EA67D90" w:rsidR="00CA4348" w:rsidRPr="00CA4348" w:rsidRDefault="00CA4348" w:rsidP="00CA43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A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</w:tbl>
    <w:p w14:paraId="1275334A" w14:textId="77777777" w:rsidR="00CA4348" w:rsidRPr="00264663" w:rsidRDefault="00CA4348" w:rsidP="00CA4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88C3BB" w14:textId="4AB7C9AD" w:rsidR="001B694B" w:rsidRPr="00264663" w:rsidRDefault="001B694B" w:rsidP="0026466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C0D043" w14:textId="0B0248B9" w:rsidR="009F4DC4" w:rsidRPr="00264663" w:rsidRDefault="009F4DC4" w:rsidP="0026466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55"/>
        <w:tblW w:w="9516" w:type="dxa"/>
        <w:tblLook w:val="04A0" w:firstRow="1" w:lastRow="0" w:firstColumn="1" w:lastColumn="0" w:noHBand="0" w:noVBand="1"/>
      </w:tblPr>
      <w:tblGrid>
        <w:gridCol w:w="3261"/>
        <w:gridCol w:w="3127"/>
        <w:gridCol w:w="3128"/>
      </w:tblGrid>
      <w:tr w:rsidR="001D551A" w:rsidRPr="00264663" w14:paraId="7BFABDD0" w14:textId="77777777" w:rsidTr="00A226F9">
        <w:trPr>
          <w:trHeight w:val="1575"/>
        </w:trPr>
        <w:tc>
          <w:tcPr>
            <w:tcW w:w="3261" w:type="dxa"/>
            <w:vAlign w:val="center"/>
          </w:tcPr>
          <w:p w14:paraId="6901BAF8" w14:textId="5274FCBE" w:rsidR="009F4DC4" w:rsidRPr="00264663" w:rsidRDefault="009F4DC4" w:rsidP="0026466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7" w:type="dxa"/>
            <w:vAlign w:val="center"/>
          </w:tcPr>
          <w:p w14:paraId="67CE1FBE" w14:textId="33E81555" w:rsidR="009F4DC4" w:rsidRPr="00264663" w:rsidRDefault="009F4DC4" w:rsidP="0026466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8" w:type="dxa"/>
            <w:vAlign w:val="center"/>
          </w:tcPr>
          <w:p w14:paraId="6F1B0E26" w14:textId="58333CFA" w:rsidR="009F4DC4" w:rsidRPr="00264663" w:rsidRDefault="009F4DC4" w:rsidP="00264663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ACA564" w14:textId="77777777" w:rsidR="009F4DC4" w:rsidRPr="00264663" w:rsidRDefault="009F4DC4" w:rsidP="0026466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C9A5E9" w14:textId="77777777" w:rsidR="001B694B" w:rsidRPr="00264663" w:rsidRDefault="001B694B" w:rsidP="00264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0ADFB8" w14:textId="77777777" w:rsidR="001B694B" w:rsidRPr="00264663" w:rsidRDefault="001B694B" w:rsidP="0026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68D3C" w14:textId="77777777" w:rsidR="001B694B" w:rsidRPr="00264663" w:rsidRDefault="001B694B" w:rsidP="002646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0CC91A" w14:textId="756BF05D" w:rsidR="00C37867" w:rsidRPr="00264663" w:rsidRDefault="00C37867" w:rsidP="0026466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8F104B7" w14:textId="107CFA5C" w:rsidR="005366B2" w:rsidRPr="00264663" w:rsidRDefault="005366B2" w:rsidP="0026466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59D4A54" w14:textId="1E39471E" w:rsidR="001B694B" w:rsidRPr="00264663" w:rsidRDefault="001B694B" w:rsidP="0026466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6A1222" w14:textId="0B246AA7" w:rsidR="001B694B" w:rsidRPr="00264663" w:rsidRDefault="001B694B" w:rsidP="0026466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1C2CA3" w14:textId="46E923E2" w:rsidR="00E13558" w:rsidRPr="00264663" w:rsidRDefault="00E13558" w:rsidP="0026466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912778E" w14:textId="54817659" w:rsidR="00E13558" w:rsidRPr="00264663" w:rsidRDefault="00E13558" w:rsidP="0026466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5A6269A" w14:textId="702F44A8" w:rsidR="00E13558" w:rsidRPr="00264663" w:rsidRDefault="00E13558" w:rsidP="0026466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069E4C1" w14:textId="5979A68A" w:rsidR="00B87F42" w:rsidRPr="00264663" w:rsidRDefault="00B87F42" w:rsidP="0026466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AF6E196" w14:textId="5C390F15" w:rsidR="00B87F42" w:rsidRPr="00264663" w:rsidRDefault="00B87F42" w:rsidP="0026466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4047F6F" w14:textId="0B9980E5" w:rsidR="00B87F42" w:rsidRPr="00264663" w:rsidRDefault="00B87F42" w:rsidP="0026466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4F009E" w14:textId="6203A639" w:rsidR="005226FD" w:rsidRPr="00264663" w:rsidRDefault="00F342DD" w:rsidP="00264663">
      <w:pPr>
        <w:spacing w:after="0" w:line="240" w:lineRule="auto"/>
        <w:ind w:left="1418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4C941B9A" w14:textId="77777777" w:rsidR="005226FD" w:rsidRPr="00264663" w:rsidRDefault="005226FD" w:rsidP="0026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C3187A" w14:textId="1A37F1B6" w:rsidR="005226FD" w:rsidRDefault="005226FD" w:rsidP="0026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409D85" w14:textId="1CE7DF52" w:rsidR="00F342DD" w:rsidRDefault="00F342DD" w:rsidP="0026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6F04C4" w14:textId="77777777" w:rsidR="00F342DD" w:rsidRPr="00264663" w:rsidRDefault="00F342DD" w:rsidP="002646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3B502D" w14:textId="77777777" w:rsidR="009F4DC4" w:rsidRPr="00264663" w:rsidRDefault="00F342DD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Projeto de Lei visa regulamentar a realização de pinturas temáticas alusivas à Copa do Mundo em vias públicas do Município de Sorriso/MT, permitindo que cidadãos, comerciantes, associações e comunidades possam manter uma tradição cultural amplamente difundida em todo o país durante grandes eventos esportivos.</w:t>
      </w:r>
    </w:p>
    <w:p w14:paraId="327FA27E" w14:textId="77777777" w:rsidR="009F4DC4" w:rsidRPr="00264663" w:rsidRDefault="009F4DC4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994F0" w14:textId="77777777" w:rsidR="009F4DC4" w:rsidRPr="00264663" w:rsidRDefault="00F342DD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A ornamentação das ruas durante a Copa do Mundo representa importante manifestação de integração social, incentivo ao esporte e fortalecimento do espírito comunitário, promovendo a participação popular e valorizando a convivência entre os cidadãos.</w:t>
      </w:r>
    </w:p>
    <w:p w14:paraId="6A239ADE" w14:textId="77777777" w:rsidR="009F4DC4" w:rsidRPr="00264663" w:rsidRDefault="009F4DC4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F93520" w14:textId="77777777" w:rsidR="009F4DC4" w:rsidRPr="00264663" w:rsidRDefault="00F342DD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Contudo, a realização dessas pinturas deve observar critérios mínimos que assegurem a preservação do patrimônio público, a segurança viária, a adequada visualização da sinalização existente e a neutralidade dos espaços públicos, evitando seu uso para finalidades político-partidárias ou de promoção pessoal.</w:t>
      </w:r>
    </w:p>
    <w:p w14:paraId="5D77FDD7" w14:textId="77777777" w:rsidR="009F4DC4" w:rsidRPr="00264663" w:rsidRDefault="009F4DC4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520CA0" w14:textId="77777777" w:rsidR="009F4DC4" w:rsidRPr="00264663" w:rsidRDefault="00F342DD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A exigência de utilização de tintas à base de água visa reduzir impactos ambientais e facilitar a posterior remoção das pinturas, enquanto a necessidade de autorização prévia perante a Secretaria competente permitirá análise técnica quanto à segurança e organização do trânsito.</w:t>
      </w:r>
    </w:p>
    <w:p w14:paraId="69BB4910" w14:textId="77777777" w:rsidR="009F4DC4" w:rsidRPr="00264663" w:rsidRDefault="009F4DC4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953893" w14:textId="50EEDD14" w:rsidR="00CD20E4" w:rsidRPr="00264663" w:rsidRDefault="00F342DD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4663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relevante interesse cultural e social da matéria, contamos com o apoio dos nobres pares para aprovação do presente Projeto de Lei.</w:t>
      </w:r>
    </w:p>
    <w:p w14:paraId="30A8132E" w14:textId="77777777" w:rsidR="00CD20E4" w:rsidRPr="00264663" w:rsidRDefault="00CD20E4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F039F4" w14:textId="55EC3BF4" w:rsidR="00580087" w:rsidRPr="00264663" w:rsidRDefault="00580087" w:rsidP="0026466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EB6E5F" w14:textId="24B77EC3" w:rsidR="00580087" w:rsidRPr="00264663" w:rsidRDefault="00F342DD" w:rsidP="0026466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64663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9F4DC4" w:rsidRPr="00264663">
        <w:rPr>
          <w:rFonts w:ascii="Times New Roman" w:hAnsi="Times New Roman" w:cs="Times New Roman"/>
          <w:iCs/>
          <w:sz w:val="24"/>
          <w:szCs w:val="24"/>
        </w:rPr>
        <w:t>26</w:t>
      </w:r>
      <w:r w:rsidR="00CD20E4" w:rsidRPr="00264663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9F4DC4" w:rsidRPr="00264663">
        <w:rPr>
          <w:rFonts w:ascii="Times New Roman" w:hAnsi="Times New Roman" w:cs="Times New Roman"/>
          <w:iCs/>
          <w:sz w:val="24"/>
          <w:szCs w:val="24"/>
        </w:rPr>
        <w:t>maio</w:t>
      </w:r>
      <w:r w:rsidRPr="00264663">
        <w:rPr>
          <w:rFonts w:ascii="Times New Roman" w:hAnsi="Times New Roman" w:cs="Times New Roman"/>
          <w:iCs/>
          <w:sz w:val="24"/>
          <w:szCs w:val="24"/>
        </w:rPr>
        <w:t xml:space="preserve"> de 2026.</w:t>
      </w:r>
    </w:p>
    <w:p w14:paraId="62C4D249" w14:textId="757508EF" w:rsidR="00580087" w:rsidRPr="00264663" w:rsidRDefault="00580087" w:rsidP="0026466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E49CDB" w14:textId="7A8B9FAA" w:rsidR="008060E7" w:rsidRDefault="008060E7" w:rsidP="0026466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7925F5" w14:textId="17B202BF" w:rsidR="00CA4348" w:rsidRDefault="00CA4348" w:rsidP="0026466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200B97" w14:textId="1F696E28" w:rsidR="00CA4348" w:rsidRDefault="00CA4348" w:rsidP="0026466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B3C741" w14:textId="4DEFD078" w:rsidR="00CA4348" w:rsidRDefault="00CA4348" w:rsidP="0026466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E5B831" w14:textId="77777777" w:rsidR="00CA4348" w:rsidRDefault="00CA4348" w:rsidP="00CA434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D81734" w14:textId="77777777" w:rsidR="00CA4348" w:rsidRDefault="00CA4348" w:rsidP="00CA434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9"/>
        <w:gridCol w:w="2407"/>
        <w:gridCol w:w="2407"/>
        <w:gridCol w:w="2980"/>
      </w:tblGrid>
      <w:tr w:rsidR="00CA4348" w14:paraId="10F45BFC" w14:textId="77777777" w:rsidTr="002E1BB2">
        <w:tc>
          <w:tcPr>
            <w:tcW w:w="2979" w:type="dxa"/>
          </w:tcPr>
          <w:p w14:paraId="76FEF2D7" w14:textId="77777777" w:rsidR="00CA4348" w:rsidRPr="00CA4348" w:rsidRDefault="00CA4348" w:rsidP="002E1BB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4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PROFª</w:t>
            </w:r>
            <w:proofErr w:type="spellEnd"/>
            <w:r w:rsidRPr="00CA4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SILVANA PERIN</w:t>
            </w:r>
          </w:p>
          <w:p w14:paraId="2DB710DA" w14:textId="77777777" w:rsidR="00CA4348" w:rsidRPr="00CA4348" w:rsidRDefault="00CA4348" w:rsidP="002E1B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A4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MDB</w:t>
            </w:r>
          </w:p>
        </w:tc>
        <w:tc>
          <w:tcPr>
            <w:tcW w:w="2407" w:type="dxa"/>
          </w:tcPr>
          <w:p w14:paraId="630E40A7" w14:textId="77777777" w:rsidR="00CA4348" w:rsidRPr="00CA4348" w:rsidRDefault="00CA4348" w:rsidP="002E1BB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48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34D32F1E" w14:textId="77777777" w:rsidR="00CA4348" w:rsidRPr="00CA4348" w:rsidRDefault="00CA4348" w:rsidP="002E1B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A4348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407" w:type="dxa"/>
          </w:tcPr>
          <w:p w14:paraId="24C373AF" w14:textId="77777777" w:rsidR="00CA4348" w:rsidRPr="00CA4348" w:rsidRDefault="00CA4348" w:rsidP="002E1BB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348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939B59F" w14:textId="77777777" w:rsidR="00CA4348" w:rsidRPr="00CA4348" w:rsidRDefault="00CA4348" w:rsidP="002E1B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A434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980" w:type="dxa"/>
          </w:tcPr>
          <w:p w14:paraId="35F985AE" w14:textId="77777777" w:rsidR="00CA4348" w:rsidRPr="00CA4348" w:rsidRDefault="00CA4348" w:rsidP="002E1B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A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408A33DC" w14:textId="77777777" w:rsidR="00CA4348" w:rsidRPr="00CA4348" w:rsidRDefault="00CA4348" w:rsidP="002E1B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A4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</w:tbl>
    <w:p w14:paraId="09799CF4" w14:textId="77777777" w:rsidR="00CA4348" w:rsidRPr="00264663" w:rsidRDefault="00CA4348" w:rsidP="00CA43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86FE48" w14:textId="77777777" w:rsidR="00CA4348" w:rsidRPr="00264663" w:rsidRDefault="00CA4348" w:rsidP="00CA434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D5C820" w14:textId="77777777" w:rsidR="00CA4348" w:rsidRPr="00264663" w:rsidRDefault="00CA4348" w:rsidP="00CA434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1D6CDB" w14:textId="77777777" w:rsidR="00CA4348" w:rsidRPr="00264663" w:rsidRDefault="00CA4348" w:rsidP="0026466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A4348" w:rsidRPr="00264663" w:rsidSect="005F1EE7">
      <w:pgSz w:w="11906" w:h="16838"/>
      <w:pgMar w:top="2410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7F9E"/>
    <w:multiLevelType w:val="multilevel"/>
    <w:tmpl w:val="456E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FD"/>
    <w:rsid w:val="00163811"/>
    <w:rsid w:val="001B694B"/>
    <w:rsid w:val="001D551A"/>
    <w:rsid w:val="002315D8"/>
    <w:rsid w:val="00264663"/>
    <w:rsid w:val="003246FE"/>
    <w:rsid w:val="00333FAF"/>
    <w:rsid w:val="00335880"/>
    <w:rsid w:val="003402A1"/>
    <w:rsid w:val="00422934"/>
    <w:rsid w:val="00462016"/>
    <w:rsid w:val="00486468"/>
    <w:rsid w:val="004904F8"/>
    <w:rsid w:val="0051473E"/>
    <w:rsid w:val="005226FD"/>
    <w:rsid w:val="005366B2"/>
    <w:rsid w:val="00580087"/>
    <w:rsid w:val="005F1EE7"/>
    <w:rsid w:val="006C51F2"/>
    <w:rsid w:val="007511EE"/>
    <w:rsid w:val="00775412"/>
    <w:rsid w:val="00781F19"/>
    <w:rsid w:val="00793AE9"/>
    <w:rsid w:val="00797CEC"/>
    <w:rsid w:val="007D2760"/>
    <w:rsid w:val="007D4536"/>
    <w:rsid w:val="008060E7"/>
    <w:rsid w:val="00850E06"/>
    <w:rsid w:val="009111E2"/>
    <w:rsid w:val="0092350A"/>
    <w:rsid w:val="00966308"/>
    <w:rsid w:val="00983AEC"/>
    <w:rsid w:val="009F4DC4"/>
    <w:rsid w:val="00A226F9"/>
    <w:rsid w:val="00AD6764"/>
    <w:rsid w:val="00AF5D9E"/>
    <w:rsid w:val="00B413AE"/>
    <w:rsid w:val="00B748A8"/>
    <w:rsid w:val="00B87F42"/>
    <w:rsid w:val="00BE6627"/>
    <w:rsid w:val="00C37867"/>
    <w:rsid w:val="00CA4348"/>
    <w:rsid w:val="00CD20E4"/>
    <w:rsid w:val="00CE2164"/>
    <w:rsid w:val="00D479E1"/>
    <w:rsid w:val="00D83F34"/>
    <w:rsid w:val="00DC4F7A"/>
    <w:rsid w:val="00E13558"/>
    <w:rsid w:val="00E95AA9"/>
    <w:rsid w:val="00EB50F2"/>
    <w:rsid w:val="00F03634"/>
    <w:rsid w:val="00F267C4"/>
    <w:rsid w:val="00F3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7BE4"/>
  <w15:chartTrackingRefBased/>
  <w15:docId w15:val="{8735371A-9C06-4E4E-B0E4-8603945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C4"/>
  </w:style>
  <w:style w:type="paragraph" w:styleId="Ttulo2">
    <w:name w:val="heading 2"/>
    <w:basedOn w:val="Normal"/>
    <w:link w:val="Ttulo2Char"/>
    <w:uiPriority w:val="9"/>
    <w:qFormat/>
    <w:rsid w:val="005226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226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26F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6F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2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26F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5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8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Bandeira Bastos</dc:creator>
  <cp:lastModifiedBy>Timoteo</cp:lastModifiedBy>
  <cp:revision>22</cp:revision>
  <cp:lastPrinted>2026-02-12T14:31:00Z</cp:lastPrinted>
  <dcterms:created xsi:type="dcterms:W3CDTF">2026-02-10T14:11:00Z</dcterms:created>
  <dcterms:modified xsi:type="dcterms:W3CDTF">2026-05-28T12:14:00Z</dcterms:modified>
</cp:coreProperties>
</file>