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E6BA3" w14:textId="51A1AB25" w:rsidR="00E77041" w:rsidRDefault="00000000">
      <w:pPr>
        <w:pStyle w:val="Recuodecorpodetexto"/>
        <w:ind w:left="3402" w:right="-2" w:firstLine="0"/>
        <w:rPr>
          <w:szCs w:val="24"/>
        </w:rPr>
      </w:pPr>
      <w:r>
        <w:rPr>
          <w:szCs w:val="24"/>
        </w:rPr>
        <w:t xml:space="preserve">INDICAÇÃO Nº </w:t>
      </w:r>
      <w:r w:rsidR="00C8532D">
        <w:rPr>
          <w:szCs w:val="24"/>
        </w:rPr>
        <w:t>397</w:t>
      </w:r>
      <w:r>
        <w:rPr>
          <w:szCs w:val="24"/>
        </w:rPr>
        <w:t>/2026</w:t>
      </w:r>
    </w:p>
    <w:p w14:paraId="40E44839" w14:textId="77777777" w:rsidR="00E77041" w:rsidRDefault="00E77041">
      <w:pPr>
        <w:pStyle w:val="Recuodecorpodetexto"/>
        <w:ind w:left="3402" w:right="-2" w:firstLine="0"/>
        <w:rPr>
          <w:szCs w:val="24"/>
        </w:rPr>
      </w:pPr>
    </w:p>
    <w:p w14:paraId="10B37DCA" w14:textId="77777777" w:rsidR="00E77041" w:rsidRDefault="00E77041">
      <w:pPr>
        <w:pStyle w:val="Recuodecorpodetexto"/>
        <w:ind w:left="3402" w:right="-2" w:firstLine="0"/>
        <w:rPr>
          <w:szCs w:val="24"/>
        </w:rPr>
      </w:pPr>
    </w:p>
    <w:p w14:paraId="50ED6202" w14:textId="77777777" w:rsidR="00E77041" w:rsidRDefault="00000000">
      <w:pPr>
        <w:pStyle w:val="Recuodecorpodetexto"/>
        <w:ind w:left="3402" w:right="-2" w:firstLine="0"/>
        <w:rPr>
          <w:szCs w:val="24"/>
        </w:rPr>
      </w:pPr>
      <w:r>
        <w:rPr>
          <w:rFonts w:eastAsia="SimSun"/>
          <w:szCs w:val="24"/>
        </w:rPr>
        <w:t>INDICAMOS A CONCESSÃO DE ISENÇÃO DO IMPOSTO SOBRE SERVIÇOS DE QUALQUER NATUREZA (ISSQN) DE CONSTRUÇÃO CIVIL PARA EDIFICAÇÃO DE HABITAÇÕES UNIFAMILIARES DESTINADAS A FAMÍLIAS DE BAIXA RENDA, NO MUNICÍPIO DE SORRISO/MT</w:t>
      </w:r>
      <w:r>
        <w:rPr>
          <w:szCs w:val="24"/>
        </w:rPr>
        <w:t>.</w:t>
      </w:r>
    </w:p>
    <w:p w14:paraId="3DD5C656" w14:textId="77777777" w:rsidR="00E77041" w:rsidRDefault="00E77041">
      <w:pPr>
        <w:pStyle w:val="Recuodecorpodetexto"/>
        <w:ind w:left="3402" w:right="-2" w:firstLine="0"/>
        <w:rPr>
          <w:bCs/>
          <w:szCs w:val="24"/>
        </w:rPr>
      </w:pPr>
    </w:p>
    <w:p w14:paraId="48B78D92" w14:textId="77777777" w:rsidR="00E77041" w:rsidRDefault="00E77041">
      <w:pPr>
        <w:pStyle w:val="Recuodecorpodetexto"/>
        <w:ind w:left="3402" w:right="-2" w:firstLine="0"/>
        <w:rPr>
          <w:bCs/>
          <w:szCs w:val="24"/>
        </w:rPr>
      </w:pPr>
    </w:p>
    <w:p w14:paraId="4D26A264" w14:textId="77777777" w:rsidR="00E77041" w:rsidRDefault="00000000">
      <w:pPr>
        <w:ind w:firstLine="3402"/>
        <w:jc w:val="both"/>
        <w:rPr>
          <w:sz w:val="24"/>
          <w:szCs w:val="24"/>
        </w:rPr>
      </w:pPr>
      <w:r>
        <w:rPr>
          <w:b/>
          <w:sz w:val="24"/>
          <w:szCs w:val="24"/>
        </w:rPr>
        <w:t>WANDERLEY PAULO – Progressistas,</w:t>
      </w:r>
      <w:r>
        <w:rPr>
          <w:sz w:val="24"/>
          <w:szCs w:val="24"/>
        </w:rPr>
        <w:t xml:space="preserve"> e vereadores abaixo assinados, com assento nesta Casa, de conformidade com o Art. 115 do Regimento Interno, REQUEREM à Mesa que este expediente seja encaminhado ao Exmo. Senhor Alei Fernandes, Prefeito Municipal, com cópia a Secretária</w:t>
      </w:r>
      <w:r>
        <w:rPr>
          <w:rFonts w:eastAsia="Calibri"/>
          <w:sz w:val="24"/>
          <w:szCs w:val="24"/>
          <w:lang w:eastAsia="en-US"/>
        </w:rPr>
        <w:t xml:space="preserve"> Municipal de Assistência Social e a </w:t>
      </w:r>
      <w:r>
        <w:rPr>
          <w:sz w:val="24"/>
          <w:szCs w:val="24"/>
        </w:rPr>
        <w:t>Secretária</w:t>
      </w:r>
      <w:r>
        <w:rPr>
          <w:rFonts w:eastAsia="Calibri"/>
          <w:sz w:val="24"/>
          <w:szCs w:val="24"/>
          <w:lang w:eastAsia="en-US"/>
        </w:rPr>
        <w:t xml:space="preserve"> Municipal de Administração, </w:t>
      </w:r>
      <w:r>
        <w:rPr>
          <w:rFonts w:eastAsia="Calibri"/>
          <w:b/>
          <w:bCs/>
          <w:sz w:val="24"/>
          <w:szCs w:val="24"/>
          <w:lang w:eastAsia="en-US"/>
        </w:rPr>
        <w:t>versando sobre a necessidade da</w:t>
      </w:r>
      <w:r>
        <w:rPr>
          <w:rFonts w:eastAsia="SimSun"/>
          <w:b/>
          <w:bCs/>
          <w:sz w:val="24"/>
          <w:szCs w:val="24"/>
        </w:rPr>
        <w:t xml:space="preserve"> concessão de isenção do imposto sobre serviços de qualquer natureza (ISSQN) de construção civil, para edificação de habitações unifamiliares destinadas a famílias de baixa renda</w:t>
      </w:r>
      <w:r>
        <w:rPr>
          <w:rFonts w:eastAsia="Calibri"/>
          <w:b/>
          <w:bCs/>
          <w:sz w:val="24"/>
          <w:szCs w:val="24"/>
          <w:lang w:eastAsia="en-US"/>
        </w:rPr>
        <w:t>, n</w:t>
      </w:r>
      <w:r>
        <w:rPr>
          <w:rFonts w:eastAsia="Calibri"/>
          <w:b/>
          <w:sz w:val="24"/>
          <w:szCs w:val="24"/>
          <w:lang w:eastAsia="en-US"/>
        </w:rPr>
        <w:t>o município de Sorriso/MT.</w:t>
      </w:r>
    </w:p>
    <w:p w14:paraId="5E30A54D" w14:textId="77777777" w:rsidR="00E77041" w:rsidRDefault="00E77041">
      <w:pPr>
        <w:ind w:right="-2" w:firstLine="3420"/>
        <w:jc w:val="both"/>
        <w:rPr>
          <w:sz w:val="24"/>
          <w:szCs w:val="24"/>
        </w:rPr>
      </w:pPr>
    </w:p>
    <w:p w14:paraId="0B42660C" w14:textId="77777777" w:rsidR="00E77041" w:rsidRDefault="00E77041">
      <w:pPr>
        <w:ind w:right="-2" w:firstLine="3420"/>
        <w:jc w:val="both"/>
        <w:rPr>
          <w:sz w:val="24"/>
          <w:szCs w:val="24"/>
        </w:rPr>
      </w:pPr>
    </w:p>
    <w:p w14:paraId="0D51A37E" w14:textId="77777777" w:rsidR="00E77041" w:rsidRDefault="00000000">
      <w:pPr>
        <w:pStyle w:val="NCNormalCentralizado"/>
        <w:ind w:right="-2"/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0FF9D70B" w14:textId="77777777" w:rsidR="00E77041" w:rsidRDefault="00E77041">
      <w:pPr>
        <w:pStyle w:val="NCNormalCentralizado"/>
        <w:ind w:right="-2"/>
        <w:rPr>
          <w:b/>
          <w:sz w:val="24"/>
          <w:szCs w:val="24"/>
        </w:rPr>
      </w:pPr>
    </w:p>
    <w:p w14:paraId="39ABE013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t xml:space="preserve">Considerando que o atendimento da presente indicação, oportunizará as famílias de baixa renda, a construir ou ampliar suas casas dentro da regulamentação exigida pelo Poder Executivo Municipal, facilitando a fiscalização, dando conhecimento da existência da obra e estimulando a emissão regular do "Habite-se"; por outro lado, minimiza significativamente o custo tributário da construção para essas famílias; </w:t>
      </w:r>
    </w:p>
    <w:p w14:paraId="59CC27ED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t xml:space="preserve">Considerando que a indicação que ora apresentamos, permite que a referida desoneração do ISSQN sobre a mão de obra da construção civil seja assegurada. A indicação busca simplesmente adequar a legislação fiscal à realidade atual, de modo que o benefício da isenção alcance àqueles que mais necessitam, </w:t>
      </w:r>
      <w:proofErr w:type="gramStart"/>
      <w:r>
        <w:rPr>
          <w:rFonts w:eastAsia="sans-serif"/>
        </w:rPr>
        <w:t>É</w:t>
      </w:r>
      <w:proofErr w:type="gramEnd"/>
      <w:r>
        <w:rPr>
          <w:rFonts w:eastAsia="sans-serif"/>
        </w:rPr>
        <w:t xml:space="preserve"> direito das famílias de baixa renda, a prevenção de tributos oriundos da edificação de habitações de interesse social, especialmente como medida de integração do direito social à moradia previsto no art. 6º, caput, da Constituição da República Federativa do Brasil de 1988; </w:t>
      </w:r>
    </w:p>
    <w:p w14:paraId="3AB7EBB0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t>Considerando que a incidência tributária do ISSQN sobre a construção de moradias populares representa um pesado encargo financeiro para as famílias de vulnerabilidade socioeconômica, e que sua isenção atua diretamente como um mecanismo de justiça fiscal e distribuição de renda no município;</w:t>
      </w:r>
    </w:p>
    <w:p w14:paraId="14D7A379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t>Considerando que a desoneração deste imposto incentiva a substituição de moradias precárias ou de áreas de risco por edificações de alvenaria seguras, promovendo diretamente a melhoria da saúde pública, do saneamento residencial e da qualidade de vida da população carente;</w:t>
      </w:r>
    </w:p>
    <w:p w14:paraId="70A1CBC2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lastRenderedPageBreak/>
        <w:t>Considerando que a medida estimula a regularização edilícia e cadastral dos imóveis na periferia urbana, permitindo que o município mantenha o planejamento do crescimento ordenado da cidade e que os cidadãos conquistem a plena segurança jurídica da propriedade de seus lares;</w:t>
      </w:r>
    </w:p>
    <w:p w14:paraId="736BA288" w14:textId="77777777" w:rsidR="00E77041" w:rsidRDefault="00000000">
      <w:pPr>
        <w:pStyle w:val="NormalWeb"/>
        <w:spacing w:before="0" w:beforeAutospacing="0" w:line="15" w:lineRule="atLeast"/>
        <w:ind w:firstLineChars="583" w:firstLine="1399"/>
        <w:jc w:val="both"/>
        <w:rPr>
          <w:rFonts w:eastAsia="sans-serif"/>
        </w:rPr>
      </w:pPr>
      <w:r>
        <w:rPr>
          <w:rFonts w:eastAsia="sans-serif"/>
        </w:rPr>
        <w:t xml:space="preserve">Considerando a importância do elevado alcance social da matéria, que atende a uma histórica e legítima reivindicação das comunidades vulneráveis de Sorriso, razão </w:t>
      </w:r>
      <w:proofErr w:type="gramStart"/>
      <w:r>
        <w:rPr>
          <w:rFonts w:eastAsia="sans-serif"/>
        </w:rPr>
        <w:t>porque</w:t>
      </w:r>
      <w:proofErr w:type="gramEnd"/>
      <w:r>
        <w:rPr>
          <w:rFonts w:eastAsia="sans-serif"/>
        </w:rPr>
        <w:t xml:space="preserve"> é imperiosa e necessária a presente indicação.</w:t>
      </w:r>
    </w:p>
    <w:p w14:paraId="3AAD91F8" w14:textId="77777777" w:rsidR="00E77041" w:rsidRDefault="00E77041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5944E84E" w14:textId="77777777" w:rsidR="00C8532D" w:rsidRDefault="00C8532D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233C8424" w14:textId="251862D1" w:rsidR="00E77041" w:rsidRDefault="00000000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Câmara Municipal de Sorriso, Estado de Mato Grosso, em 0</w:t>
      </w:r>
      <w:r w:rsidR="00C8532D">
        <w:rPr>
          <w:iCs/>
          <w:sz w:val="24"/>
          <w:szCs w:val="24"/>
        </w:rPr>
        <w:t>2</w:t>
      </w:r>
      <w:r>
        <w:rPr>
          <w:iCs/>
          <w:sz w:val="24"/>
          <w:szCs w:val="24"/>
        </w:rPr>
        <w:t xml:space="preserve"> de junho de 2026.</w:t>
      </w:r>
    </w:p>
    <w:p w14:paraId="56A29558" w14:textId="77777777" w:rsidR="00E77041" w:rsidRDefault="00E77041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110E040B" w14:textId="77777777" w:rsidR="0042214D" w:rsidRDefault="0042214D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480D9D50" w14:textId="77777777" w:rsidR="0042214D" w:rsidRDefault="0042214D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64AF5CCE" w14:textId="77777777" w:rsidR="0042214D" w:rsidRDefault="0042214D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p w14:paraId="22AE5318" w14:textId="77777777" w:rsidR="0042214D" w:rsidRDefault="0042214D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tbl>
      <w:tblPr>
        <w:tblW w:w="11091" w:type="dxa"/>
        <w:tblInd w:w="-709" w:type="dxa"/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2976"/>
        <w:gridCol w:w="284"/>
        <w:gridCol w:w="2126"/>
        <w:gridCol w:w="1559"/>
        <w:gridCol w:w="743"/>
      </w:tblGrid>
      <w:tr w:rsidR="0042214D" w:rsidRPr="0042214D" w14:paraId="47111CA6" w14:textId="77777777" w:rsidTr="0042214D">
        <w:trPr>
          <w:trHeight w:val="1511"/>
        </w:trPr>
        <w:tc>
          <w:tcPr>
            <w:tcW w:w="3266" w:type="dxa"/>
            <w:gridSpan w:val="2"/>
            <w:hideMark/>
          </w:tcPr>
          <w:p w14:paraId="0EC24D5B" w14:textId="77777777" w:rsidR="0042214D" w:rsidRPr="0042214D" w:rsidRDefault="0042214D" w:rsidP="0042214D">
            <w:pPr>
              <w:autoSpaceDN w:val="0"/>
              <w:jc w:val="center"/>
              <w:rPr>
                <w:rFonts w:ascii="Calibri" w:eastAsia="Calibri" w:hAnsi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WANDERLEY PAULO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 xml:space="preserve">Vereador PROGRESSISTAS </w:t>
            </w:r>
          </w:p>
        </w:tc>
        <w:tc>
          <w:tcPr>
            <w:tcW w:w="3113" w:type="dxa"/>
            <w:gridSpan w:val="2"/>
            <w:hideMark/>
          </w:tcPr>
          <w:p w14:paraId="4F1E59A6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DARCI GONÇALVES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5A621AFB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EMERSON FARIAS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2302" w:type="dxa"/>
            <w:gridSpan w:val="2"/>
            <w:hideMark/>
          </w:tcPr>
          <w:p w14:paraId="00B1FBAF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DIOGO KRIGUER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42214D" w:rsidRPr="0042214D" w14:paraId="18E96411" w14:textId="77777777" w:rsidTr="0042214D">
        <w:trPr>
          <w:trHeight w:val="1649"/>
        </w:trPr>
        <w:tc>
          <w:tcPr>
            <w:tcW w:w="3119" w:type="dxa"/>
            <w:hideMark/>
          </w:tcPr>
          <w:p w14:paraId="7684EF5C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GRINGO DO BARREIRO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64DF86AB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PROFª SILVANA PERIN</w:t>
            </w:r>
          </w:p>
          <w:p w14:paraId="6E3E3DD6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Vereadora MDB</w:t>
            </w:r>
          </w:p>
        </w:tc>
        <w:tc>
          <w:tcPr>
            <w:tcW w:w="2126" w:type="dxa"/>
            <w:hideMark/>
          </w:tcPr>
          <w:p w14:paraId="64D73446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ADIR CUNICO</w:t>
            </w:r>
          </w:p>
          <w:p w14:paraId="2EFD533F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NOVO</w:t>
            </w:r>
          </w:p>
        </w:tc>
        <w:tc>
          <w:tcPr>
            <w:tcW w:w="2302" w:type="dxa"/>
            <w:gridSpan w:val="2"/>
            <w:hideMark/>
          </w:tcPr>
          <w:p w14:paraId="476F6E5B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TOCO BAGGIO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 PSBD</w:t>
            </w:r>
          </w:p>
        </w:tc>
      </w:tr>
      <w:tr w:rsidR="0042214D" w:rsidRPr="0042214D" w14:paraId="2A6BD580" w14:textId="77777777" w:rsidTr="0042214D">
        <w:tc>
          <w:tcPr>
            <w:tcW w:w="3403" w:type="dxa"/>
            <w:gridSpan w:val="3"/>
            <w:hideMark/>
          </w:tcPr>
          <w:p w14:paraId="4CB08CD5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BRENDO BRAGA</w:t>
            </w:r>
          </w:p>
          <w:p w14:paraId="2C17AB1C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230C21F2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JANE DELALIBERA</w:t>
            </w: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237F136A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RODRIGO MATTERAZZI</w:t>
            </w:r>
          </w:p>
          <w:p w14:paraId="5D187C75" w14:textId="77777777" w:rsidR="0042214D" w:rsidRPr="0042214D" w:rsidRDefault="0042214D" w:rsidP="0042214D">
            <w:pPr>
              <w:autoSpaceDN w:val="0"/>
              <w:jc w:val="center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  <w:r w:rsidRPr="0042214D"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  <w:t>Vereador REPUBLICANOS</w:t>
            </w:r>
          </w:p>
        </w:tc>
        <w:tc>
          <w:tcPr>
            <w:tcW w:w="743" w:type="dxa"/>
          </w:tcPr>
          <w:p w14:paraId="0F6B8221" w14:textId="77777777" w:rsidR="0042214D" w:rsidRPr="0042214D" w:rsidRDefault="0042214D" w:rsidP="0042214D">
            <w:pPr>
              <w:autoSpaceDN w:val="0"/>
              <w:rPr>
                <w:rFonts w:eastAsia="Calibri"/>
                <w:b/>
                <w:bCs/>
                <w:kern w:val="2"/>
                <w:sz w:val="24"/>
                <w:szCs w:val="24"/>
                <w:lang w:val="en-US" w:eastAsia="en-US"/>
              </w:rPr>
            </w:pPr>
          </w:p>
        </w:tc>
      </w:tr>
    </w:tbl>
    <w:p w14:paraId="3916DD72" w14:textId="77777777" w:rsidR="00E77041" w:rsidRDefault="00E77041">
      <w:pPr>
        <w:pStyle w:val="NCNormalCentralizado"/>
        <w:tabs>
          <w:tab w:val="left" w:pos="1701"/>
        </w:tabs>
        <w:ind w:right="-2" w:firstLine="1418"/>
        <w:jc w:val="both"/>
        <w:rPr>
          <w:iCs/>
          <w:sz w:val="24"/>
          <w:szCs w:val="24"/>
        </w:rPr>
      </w:pPr>
    </w:p>
    <w:sectPr w:rsidR="00E77041" w:rsidSect="00C8532D">
      <w:footerReference w:type="default" r:id="rId6"/>
      <w:pgSz w:w="11906" w:h="16838"/>
      <w:pgMar w:top="2410" w:right="1841" w:bottom="851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DD53" w14:textId="77777777" w:rsidR="00231B26" w:rsidRDefault="00231B26" w:rsidP="00C8532D">
      <w:r>
        <w:separator/>
      </w:r>
    </w:p>
  </w:endnote>
  <w:endnote w:type="continuationSeparator" w:id="0">
    <w:p w14:paraId="63FECBF2" w14:textId="77777777" w:rsidR="00231B26" w:rsidRDefault="00231B26" w:rsidP="00C8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82491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77B93AB" w14:textId="23EECEBA" w:rsidR="00C8532D" w:rsidRDefault="00C8532D" w:rsidP="00C8532D">
            <w:pPr>
              <w:pStyle w:val="Rodap"/>
              <w:ind w:right="-1417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23ACA" w14:textId="77777777" w:rsidR="00231B26" w:rsidRDefault="00231B26" w:rsidP="00C8532D">
      <w:r>
        <w:separator/>
      </w:r>
    </w:p>
  </w:footnote>
  <w:footnote w:type="continuationSeparator" w:id="0">
    <w:p w14:paraId="62F8BB7C" w14:textId="77777777" w:rsidR="00231B26" w:rsidRDefault="00231B26" w:rsidP="00C853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09A"/>
    <w:rsid w:val="000209CF"/>
    <w:rsid w:val="00076045"/>
    <w:rsid w:val="00103CB9"/>
    <w:rsid w:val="00111D09"/>
    <w:rsid w:val="00133732"/>
    <w:rsid w:val="001424FC"/>
    <w:rsid w:val="00143172"/>
    <w:rsid w:val="00165EF1"/>
    <w:rsid w:val="00166C6E"/>
    <w:rsid w:val="001B6253"/>
    <w:rsid w:val="001D14AF"/>
    <w:rsid w:val="001D3C29"/>
    <w:rsid w:val="001F66CC"/>
    <w:rsid w:val="002104C7"/>
    <w:rsid w:val="002247B7"/>
    <w:rsid w:val="00231B26"/>
    <w:rsid w:val="0025096E"/>
    <w:rsid w:val="00253678"/>
    <w:rsid w:val="002C51B7"/>
    <w:rsid w:val="002C65A1"/>
    <w:rsid w:val="002F4D6F"/>
    <w:rsid w:val="003000B9"/>
    <w:rsid w:val="00300DC4"/>
    <w:rsid w:val="00326D1A"/>
    <w:rsid w:val="00330264"/>
    <w:rsid w:val="0038676E"/>
    <w:rsid w:val="00395346"/>
    <w:rsid w:val="003C3B01"/>
    <w:rsid w:val="003C6B2A"/>
    <w:rsid w:val="003D19AF"/>
    <w:rsid w:val="003E6337"/>
    <w:rsid w:val="003F1707"/>
    <w:rsid w:val="003F3622"/>
    <w:rsid w:val="0042214D"/>
    <w:rsid w:val="0044154E"/>
    <w:rsid w:val="004818D5"/>
    <w:rsid w:val="0048653A"/>
    <w:rsid w:val="00497F33"/>
    <w:rsid w:val="004B5502"/>
    <w:rsid w:val="004C2CA9"/>
    <w:rsid w:val="004D5180"/>
    <w:rsid w:val="004D7677"/>
    <w:rsid w:val="004F2883"/>
    <w:rsid w:val="00526299"/>
    <w:rsid w:val="00544AB3"/>
    <w:rsid w:val="0055296E"/>
    <w:rsid w:val="0057209A"/>
    <w:rsid w:val="0058559D"/>
    <w:rsid w:val="005862D4"/>
    <w:rsid w:val="00592449"/>
    <w:rsid w:val="005F4EA3"/>
    <w:rsid w:val="006400D4"/>
    <w:rsid w:val="00647870"/>
    <w:rsid w:val="00647FC2"/>
    <w:rsid w:val="006A0C21"/>
    <w:rsid w:val="0070667A"/>
    <w:rsid w:val="00756F5A"/>
    <w:rsid w:val="00761B47"/>
    <w:rsid w:val="007654C5"/>
    <w:rsid w:val="00771FF9"/>
    <w:rsid w:val="007F425F"/>
    <w:rsid w:val="008151B8"/>
    <w:rsid w:val="00850D35"/>
    <w:rsid w:val="0087488D"/>
    <w:rsid w:val="00882B54"/>
    <w:rsid w:val="008C61CF"/>
    <w:rsid w:val="008E410B"/>
    <w:rsid w:val="009213C1"/>
    <w:rsid w:val="00935102"/>
    <w:rsid w:val="00935B8D"/>
    <w:rsid w:val="00960052"/>
    <w:rsid w:val="009737AD"/>
    <w:rsid w:val="009D4D94"/>
    <w:rsid w:val="00AB6953"/>
    <w:rsid w:val="00AC57B8"/>
    <w:rsid w:val="00AF2082"/>
    <w:rsid w:val="00B15F93"/>
    <w:rsid w:val="00B7531C"/>
    <w:rsid w:val="00B955AD"/>
    <w:rsid w:val="00BD59B9"/>
    <w:rsid w:val="00BE7614"/>
    <w:rsid w:val="00C353A7"/>
    <w:rsid w:val="00C52586"/>
    <w:rsid w:val="00C57C5A"/>
    <w:rsid w:val="00C8532D"/>
    <w:rsid w:val="00D311B8"/>
    <w:rsid w:val="00D56574"/>
    <w:rsid w:val="00D57372"/>
    <w:rsid w:val="00D906F0"/>
    <w:rsid w:val="00D96C30"/>
    <w:rsid w:val="00DD4D54"/>
    <w:rsid w:val="00DF0DB0"/>
    <w:rsid w:val="00E052E2"/>
    <w:rsid w:val="00E4621E"/>
    <w:rsid w:val="00E77041"/>
    <w:rsid w:val="00EC04A3"/>
    <w:rsid w:val="00EE2E03"/>
    <w:rsid w:val="00EF5083"/>
    <w:rsid w:val="00F20DC8"/>
    <w:rsid w:val="00F56DD9"/>
    <w:rsid w:val="00F60B50"/>
    <w:rsid w:val="00F650BD"/>
    <w:rsid w:val="00FB6940"/>
    <w:rsid w:val="00FD6BAF"/>
    <w:rsid w:val="01B61CF6"/>
    <w:rsid w:val="03597303"/>
    <w:rsid w:val="054D733B"/>
    <w:rsid w:val="067909A4"/>
    <w:rsid w:val="0B09531E"/>
    <w:rsid w:val="0D246BD4"/>
    <w:rsid w:val="0E5A1580"/>
    <w:rsid w:val="11E15093"/>
    <w:rsid w:val="12047144"/>
    <w:rsid w:val="13A4281C"/>
    <w:rsid w:val="17B31280"/>
    <w:rsid w:val="19ED18D9"/>
    <w:rsid w:val="1B7156DA"/>
    <w:rsid w:val="1B7F6A09"/>
    <w:rsid w:val="28023EF3"/>
    <w:rsid w:val="28A644E9"/>
    <w:rsid w:val="2F144FD4"/>
    <w:rsid w:val="33F50A6A"/>
    <w:rsid w:val="38E56A8D"/>
    <w:rsid w:val="3C515F81"/>
    <w:rsid w:val="3E263CAA"/>
    <w:rsid w:val="3F0B4C4E"/>
    <w:rsid w:val="40107EB7"/>
    <w:rsid w:val="41457BD5"/>
    <w:rsid w:val="41C21E12"/>
    <w:rsid w:val="4B591FEA"/>
    <w:rsid w:val="4C7D2B93"/>
    <w:rsid w:val="4E246231"/>
    <w:rsid w:val="4E393586"/>
    <w:rsid w:val="52BD3B05"/>
    <w:rsid w:val="59D95C1D"/>
    <w:rsid w:val="5C643A80"/>
    <w:rsid w:val="5CEE0B08"/>
    <w:rsid w:val="5F77025B"/>
    <w:rsid w:val="603434B4"/>
    <w:rsid w:val="605953D9"/>
    <w:rsid w:val="64002254"/>
    <w:rsid w:val="67137886"/>
    <w:rsid w:val="67B06F2D"/>
    <w:rsid w:val="6C1B1096"/>
    <w:rsid w:val="6D3317A4"/>
    <w:rsid w:val="70390CA2"/>
    <w:rsid w:val="75B26302"/>
    <w:rsid w:val="7D94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1E793"/>
  <w15:docId w15:val="{CCBE4502-D9E0-4999-951B-E5E0F6F6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Arial Unicode MS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paragraph" w:customStyle="1" w:styleId="xgmail-msolistparagraph">
    <w:name w:val="x_gmail-msolistparagraph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16</cp:revision>
  <cp:lastPrinted>2023-04-25T11:17:00Z</cp:lastPrinted>
  <dcterms:created xsi:type="dcterms:W3CDTF">2021-02-02T11:10:00Z</dcterms:created>
  <dcterms:modified xsi:type="dcterms:W3CDTF">2026-06-03T11:25:00Z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51A4C67805D241AAA7BA67E4870705A2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