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915A2" w14:textId="6EBA8C95" w:rsidR="0021661D" w:rsidRPr="002C1CAB" w:rsidRDefault="0021661D" w:rsidP="004D23E4">
      <w:pPr>
        <w:ind w:left="3402"/>
        <w:jc w:val="both"/>
        <w:rPr>
          <w:b/>
          <w:bCs/>
          <w:iCs/>
          <w:sz w:val="23"/>
          <w:szCs w:val="23"/>
        </w:rPr>
      </w:pPr>
      <w:r w:rsidRPr="002C1CAB">
        <w:rPr>
          <w:b/>
          <w:bCs/>
          <w:iCs/>
          <w:sz w:val="23"/>
          <w:szCs w:val="23"/>
        </w:rPr>
        <w:t xml:space="preserve">LEI Nº </w:t>
      </w:r>
      <w:r w:rsidR="00BC4AD6" w:rsidRPr="002C1CAB">
        <w:rPr>
          <w:b/>
          <w:color w:val="000000" w:themeColor="text1"/>
          <w:sz w:val="23"/>
          <w:szCs w:val="23"/>
        </w:rPr>
        <w:t>3.88</w:t>
      </w:r>
      <w:r w:rsidR="00BC4AD6" w:rsidRPr="002C1CAB">
        <w:rPr>
          <w:b/>
          <w:color w:val="000000" w:themeColor="text1"/>
          <w:sz w:val="23"/>
          <w:szCs w:val="23"/>
        </w:rPr>
        <w:t>8</w:t>
      </w:r>
      <w:r w:rsidR="00BC4AD6" w:rsidRPr="002C1CAB">
        <w:rPr>
          <w:b/>
          <w:color w:val="000000" w:themeColor="text1"/>
          <w:sz w:val="23"/>
          <w:szCs w:val="23"/>
        </w:rPr>
        <w:t>, DE 26 DE MAIO DE 2026</w:t>
      </w:r>
      <w:r w:rsidRPr="002C1CAB">
        <w:rPr>
          <w:b/>
          <w:bCs/>
          <w:iCs/>
          <w:sz w:val="23"/>
          <w:szCs w:val="23"/>
        </w:rPr>
        <w:t xml:space="preserve">   </w:t>
      </w:r>
    </w:p>
    <w:p w14:paraId="18383A49" w14:textId="77777777" w:rsidR="0021661D" w:rsidRPr="002C1CAB" w:rsidRDefault="0021661D" w:rsidP="004D23E4">
      <w:pPr>
        <w:pStyle w:val="Recuodecorpodetexto"/>
        <w:spacing w:after="0"/>
        <w:ind w:left="3402"/>
        <w:rPr>
          <w:iCs/>
          <w:sz w:val="23"/>
          <w:szCs w:val="23"/>
        </w:rPr>
      </w:pPr>
      <w:bookmarkStart w:id="0" w:name="_GoBack"/>
      <w:bookmarkEnd w:id="0"/>
    </w:p>
    <w:p w14:paraId="4020BD1D" w14:textId="77777777" w:rsidR="0021661D" w:rsidRPr="002C1CAB" w:rsidRDefault="0021661D" w:rsidP="004D23E4">
      <w:pPr>
        <w:pStyle w:val="Recuodecorpodetexto"/>
        <w:spacing w:after="0"/>
        <w:ind w:left="3402"/>
        <w:rPr>
          <w:iCs/>
          <w:sz w:val="23"/>
          <w:szCs w:val="23"/>
        </w:rPr>
      </w:pPr>
    </w:p>
    <w:p w14:paraId="4303DD06" w14:textId="77777777" w:rsidR="0021661D" w:rsidRPr="002C1CAB" w:rsidRDefault="0021661D" w:rsidP="004D23E4">
      <w:pPr>
        <w:ind w:left="3402"/>
        <w:jc w:val="both"/>
        <w:rPr>
          <w:bCs/>
          <w:sz w:val="23"/>
          <w:szCs w:val="23"/>
        </w:rPr>
      </w:pPr>
      <w:r w:rsidRPr="002C1CAB">
        <w:rPr>
          <w:bCs/>
          <w:sz w:val="23"/>
          <w:szCs w:val="23"/>
        </w:rPr>
        <w:t xml:space="preserve">Autoriza o Poder Executivo Municipal a celebrar Termo de Cessão de Uso de Imóvel com a empresa Águas de Sorriso </w:t>
      </w:r>
      <w:proofErr w:type="spellStart"/>
      <w:r w:rsidRPr="002C1CAB">
        <w:rPr>
          <w:bCs/>
          <w:sz w:val="23"/>
          <w:szCs w:val="23"/>
        </w:rPr>
        <w:t>Ltda</w:t>
      </w:r>
      <w:proofErr w:type="spellEnd"/>
      <w:r w:rsidRPr="002C1CAB">
        <w:rPr>
          <w:bCs/>
          <w:sz w:val="23"/>
          <w:szCs w:val="23"/>
        </w:rPr>
        <w:t>, e dá outras providências.</w:t>
      </w:r>
    </w:p>
    <w:p w14:paraId="064300B5" w14:textId="77777777" w:rsidR="0021661D" w:rsidRPr="002C1CAB" w:rsidRDefault="0021661D" w:rsidP="004D23E4">
      <w:pPr>
        <w:pStyle w:val="Recuodecorpodetexto"/>
        <w:spacing w:after="0"/>
        <w:ind w:left="3402"/>
        <w:rPr>
          <w:b/>
          <w:sz w:val="23"/>
          <w:szCs w:val="23"/>
        </w:rPr>
      </w:pPr>
    </w:p>
    <w:p w14:paraId="537EC4D8" w14:textId="77777777" w:rsidR="0021661D" w:rsidRPr="002C1CAB" w:rsidRDefault="0021661D" w:rsidP="004D23E4">
      <w:pPr>
        <w:pStyle w:val="Recuodecorpodetexto"/>
        <w:spacing w:after="0"/>
        <w:ind w:left="3402"/>
        <w:rPr>
          <w:b/>
          <w:sz w:val="23"/>
          <w:szCs w:val="23"/>
        </w:rPr>
      </w:pPr>
    </w:p>
    <w:p w14:paraId="22A99F51" w14:textId="77777777" w:rsidR="00BC4AD6" w:rsidRPr="002C1CAB" w:rsidRDefault="00BC4AD6" w:rsidP="00BC4AD6">
      <w:pPr>
        <w:ind w:firstLine="1418"/>
        <w:jc w:val="both"/>
        <w:rPr>
          <w:rFonts w:eastAsia="Arial"/>
          <w:sz w:val="23"/>
          <w:szCs w:val="23"/>
        </w:rPr>
      </w:pPr>
      <w:r w:rsidRPr="002C1CAB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11908A32" w14:textId="77777777" w:rsidR="0021661D" w:rsidRPr="002C1CAB" w:rsidRDefault="0021661D" w:rsidP="004D23E4">
      <w:pPr>
        <w:ind w:firstLine="1418"/>
        <w:jc w:val="both"/>
        <w:rPr>
          <w:sz w:val="23"/>
          <w:szCs w:val="23"/>
        </w:rPr>
      </w:pPr>
    </w:p>
    <w:p w14:paraId="71124CD2" w14:textId="77777777" w:rsidR="0021661D" w:rsidRPr="002C1CAB" w:rsidRDefault="0021661D" w:rsidP="004D23E4">
      <w:pPr>
        <w:ind w:firstLine="1440"/>
        <w:jc w:val="both"/>
        <w:rPr>
          <w:b/>
          <w:sz w:val="23"/>
          <w:szCs w:val="23"/>
        </w:rPr>
      </w:pPr>
    </w:p>
    <w:p w14:paraId="6619F804" w14:textId="77777777" w:rsidR="0021661D" w:rsidRPr="002C1CAB" w:rsidRDefault="0021661D" w:rsidP="004D23E4">
      <w:pPr>
        <w:ind w:firstLine="1418"/>
        <w:jc w:val="both"/>
        <w:rPr>
          <w:rFonts w:eastAsia="MS Mincho"/>
          <w:bCs/>
          <w:sz w:val="23"/>
          <w:szCs w:val="23"/>
        </w:rPr>
      </w:pPr>
      <w:r w:rsidRPr="002C1CAB">
        <w:rPr>
          <w:b/>
          <w:sz w:val="23"/>
          <w:szCs w:val="23"/>
        </w:rPr>
        <w:t>Art. 1º</w:t>
      </w:r>
      <w:r w:rsidRPr="002C1CAB">
        <w:rPr>
          <w:sz w:val="23"/>
          <w:szCs w:val="23"/>
        </w:rPr>
        <w:t xml:space="preserve"> Fica o Poder Executivo Municipal autorizado a ceder imóvel, mediante </w:t>
      </w:r>
      <w:r w:rsidRPr="002C1CAB">
        <w:rPr>
          <w:bCs/>
          <w:sz w:val="23"/>
          <w:szCs w:val="23"/>
        </w:rPr>
        <w:t xml:space="preserve">Termo de Cessão de Uso de Imóvel </w:t>
      </w:r>
      <w:r w:rsidRPr="002C1CAB">
        <w:rPr>
          <w:sz w:val="23"/>
          <w:szCs w:val="23"/>
        </w:rPr>
        <w:t xml:space="preserve">à empresa Águas de Sorriso </w:t>
      </w:r>
      <w:proofErr w:type="spellStart"/>
      <w:r w:rsidRPr="002C1CAB">
        <w:rPr>
          <w:sz w:val="23"/>
          <w:szCs w:val="23"/>
        </w:rPr>
        <w:t>Ltda</w:t>
      </w:r>
      <w:proofErr w:type="spellEnd"/>
      <w:r w:rsidRPr="002C1CAB">
        <w:rPr>
          <w:b/>
          <w:bCs/>
          <w:sz w:val="23"/>
          <w:szCs w:val="23"/>
        </w:rPr>
        <w:t xml:space="preserve">, </w:t>
      </w:r>
      <w:r w:rsidRPr="002C1CAB">
        <w:rPr>
          <w:sz w:val="23"/>
          <w:szCs w:val="23"/>
        </w:rPr>
        <w:t>inscrita no CNPJ/MF sob o nº 04.002.227/0001-27, com sede a Av. Porto Alegre, 2735, Sorriso – MT, para a instalação de Estação Elevatória de Esgoto (EEE), para aprimoramento do esgotamento sanitário de Sorriso.</w:t>
      </w:r>
    </w:p>
    <w:p w14:paraId="0D4CA8AB" w14:textId="77777777" w:rsidR="0021661D" w:rsidRPr="002C1CAB" w:rsidRDefault="0021661D" w:rsidP="004D23E4">
      <w:pPr>
        <w:ind w:firstLine="1418"/>
        <w:jc w:val="both"/>
        <w:rPr>
          <w:sz w:val="23"/>
          <w:szCs w:val="23"/>
        </w:rPr>
      </w:pPr>
      <w:r w:rsidRPr="002C1CAB">
        <w:rPr>
          <w:sz w:val="23"/>
          <w:szCs w:val="23"/>
        </w:rPr>
        <w:t xml:space="preserve"> </w:t>
      </w:r>
    </w:p>
    <w:p w14:paraId="50EF5B39" w14:textId="77777777" w:rsidR="0021661D" w:rsidRPr="002C1CAB" w:rsidRDefault="0021661D" w:rsidP="004D23E4">
      <w:pPr>
        <w:ind w:firstLine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/>
          <w:bCs/>
          <w:sz w:val="23"/>
          <w:szCs w:val="23"/>
        </w:rPr>
        <w:t xml:space="preserve">Parágrafo único. </w:t>
      </w:r>
      <w:r w:rsidRPr="002C1CAB">
        <w:rPr>
          <w:rFonts w:eastAsia="MS Mincho"/>
          <w:bCs/>
          <w:sz w:val="23"/>
          <w:szCs w:val="23"/>
        </w:rPr>
        <w:t>Todos os equipamentos e instalações deverão respeitar a faixa não edificante de 1,50m dos alinhamentos dos lotes, conforme mapas em anexo.</w:t>
      </w:r>
    </w:p>
    <w:p w14:paraId="098B6EE7" w14:textId="77777777" w:rsidR="0021661D" w:rsidRPr="002C1CAB" w:rsidRDefault="0021661D" w:rsidP="004D23E4">
      <w:pPr>
        <w:ind w:firstLine="1440"/>
        <w:jc w:val="both"/>
        <w:rPr>
          <w:sz w:val="23"/>
          <w:szCs w:val="23"/>
        </w:rPr>
      </w:pPr>
      <w:r w:rsidRPr="002C1CAB">
        <w:rPr>
          <w:sz w:val="23"/>
          <w:szCs w:val="23"/>
        </w:rPr>
        <w:t xml:space="preserve"> </w:t>
      </w:r>
    </w:p>
    <w:p w14:paraId="452A5B8D" w14:textId="77777777" w:rsidR="0021661D" w:rsidRPr="002C1CAB" w:rsidRDefault="0021661D" w:rsidP="004D23E4">
      <w:pPr>
        <w:ind w:firstLine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/>
          <w:bCs/>
          <w:sz w:val="23"/>
          <w:szCs w:val="23"/>
        </w:rPr>
        <w:t xml:space="preserve">Art. 2º </w:t>
      </w:r>
      <w:r w:rsidRPr="002C1CAB">
        <w:rPr>
          <w:rFonts w:eastAsia="MS Mincho"/>
          <w:bCs/>
          <w:sz w:val="23"/>
          <w:szCs w:val="23"/>
        </w:rPr>
        <w:t>A Cessão de Uso autorizada no artigo 1º desta lei se refere ao seguinte imóvel:</w:t>
      </w:r>
    </w:p>
    <w:p w14:paraId="781470C3" w14:textId="6182C675" w:rsidR="0021661D" w:rsidRPr="002C1CAB" w:rsidRDefault="0021661D" w:rsidP="004D23E4">
      <w:pPr>
        <w:ind w:firstLine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Cs/>
          <w:sz w:val="23"/>
          <w:szCs w:val="23"/>
        </w:rPr>
        <w:t xml:space="preserve">Espaço Livre de Uso Público - ELUP – </w:t>
      </w:r>
      <w:r w:rsidR="004D23E4" w:rsidRPr="002C1CAB">
        <w:rPr>
          <w:rFonts w:eastAsia="MS Mincho"/>
          <w:bCs/>
          <w:sz w:val="23"/>
          <w:szCs w:val="23"/>
        </w:rPr>
        <w:t xml:space="preserve">Quadra nº 07, do Loteamento Residencial Jardim dos Imigrantes, </w:t>
      </w:r>
      <w:r w:rsidRPr="002C1CAB">
        <w:rPr>
          <w:rFonts w:eastAsia="MS Mincho"/>
          <w:bCs/>
          <w:sz w:val="23"/>
          <w:szCs w:val="23"/>
        </w:rPr>
        <w:t xml:space="preserve">matrícula nº </w:t>
      </w:r>
      <w:r w:rsidR="007F6B68" w:rsidRPr="002C1CAB">
        <w:rPr>
          <w:rFonts w:eastAsia="MS Mincho"/>
          <w:bCs/>
          <w:sz w:val="23"/>
          <w:szCs w:val="23"/>
        </w:rPr>
        <w:t>47657</w:t>
      </w:r>
      <w:r w:rsidRPr="002C1CAB">
        <w:rPr>
          <w:rFonts w:eastAsia="MS Mincho"/>
          <w:bCs/>
          <w:sz w:val="23"/>
          <w:szCs w:val="23"/>
        </w:rPr>
        <w:t xml:space="preserve">, com área de </w:t>
      </w:r>
      <w:r w:rsidR="004D23E4" w:rsidRPr="002C1CAB">
        <w:rPr>
          <w:rFonts w:eastAsia="MS Mincho"/>
          <w:bCs/>
          <w:sz w:val="23"/>
          <w:szCs w:val="23"/>
        </w:rPr>
        <w:t>1.958,40</w:t>
      </w:r>
      <w:r w:rsidRPr="002C1CAB">
        <w:rPr>
          <w:rFonts w:eastAsia="MS Mincho"/>
          <w:bCs/>
          <w:sz w:val="23"/>
          <w:szCs w:val="23"/>
        </w:rPr>
        <w:t xml:space="preserve"> m</w:t>
      </w:r>
      <w:r w:rsidRPr="002C1CAB">
        <w:rPr>
          <w:rFonts w:eastAsia="MS Mincho"/>
          <w:bCs/>
          <w:sz w:val="23"/>
          <w:szCs w:val="23"/>
          <w:vertAlign w:val="superscript"/>
        </w:rPr>
        <w:t>2</w:t>
      </w:r>
      <w:r w:rsidRPr="002C1CAB">
        <w:rPr>
          <w:rFonts w:eastAsia="MS Mincho"/>
          <w:bCs/>
          <w:sz w:val="23"/>
          <w:szCs w:val="23"/>
        </w:rPr>
        <w:t>.</w:t>
      </w:r>
    </w:p>
    <w:p w14:paraId="4336CF1E" w14:textId="20B7D29C" w:rsidR="0021661D" w:rsidRPr="002C1CAB" w:rsidRDefault="0021661D" w:rsidP="004D23E4">
      <w:pPr>
        <w:ind w:firstLine="1418"/>
        <w:jc w:val="both"/>
        <w:rPr>
          <w:rFonts w:eastAsia="MS Mincho"/>
          <w:bCs/>
          <w:sz w:val="23"/>
          <w:szCs w:val="23"/>
          <w:vertAlign w:val="superscript"/>
        </w:rPr>
      </w:pPr>
      <w:r w:rsidRPr="002C1CAB">
        <w:rPr>
          <w:rFonts w:eastAsia="MS Mincho"/>
          <w:bCs/>
          <w:sz w:val="23"/>
          <w:szCs w:val="23"/>
        </w:rPr>
        <w:t xml:space="preserve">Área de cessão de uso: </w:t>
      </w:r>
      <w:r w:rsidR="004D23E4" w:rsidRPr="002C1CAB">
        <w:rPr>
          <w:rFonts w:eastAsia="MS Mincho"/>
          <w:bCs/>
          <w:sz w:val="23"/>
          <w:szCs w:val="23"/>
        </w:rPr>
        <w:t>150,00</w:t>
      </w:r>
      <w:r w:rsidRPr="002C1CAB">
        <w:rPr>
          <w:rFonts w:eastAsia="MS Mincho"/>
          <w:bCs/>
          <w:sz w:val="23"/>
          <w:szCs w:val="23"/>
        </w:rPr>
        <w:t>m</w:t>
      </w:r>
      <w:r w:rsidRPr="002C1CAB">
        <w:rPr>
          <w:rFonts w:eastAsia="MS Mincho"/>
          <w:bCs/>
          <w:sz w:val="23"/>
          <w:szCs w:val="23"/>
          <w:vertAlign w:val="superscript"/>
        </w:rPr>
        <w:t>2</w:t>
      </w:r>
    </w:p>
    <w:p w14:paraId="28B4897E" w14:textId="1170534B" w:rsidR="0021661D" w:rsidRPr="002C1CAB" w:rsidRDefault="0021661D" w:rsidP="004D23E4">
      <w:pPr>
        <w:ind w:left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Cs/>
          <w:sz w:val="23"/>
          <w:szCs w:val="23"/>
        </w:rPr>
        <w:t xml:space="preserve">Frente: Rua </w:t>
      </w:r>
      <w:r w:rsidR="007F6B68" w:rsidRPr="002C1CAB">
        <w:rPr>
          <w:rFonts w:eastAsia="MS Mincho"/>
          <w:bCs/>
          <w:sz w:val="23"/>
          <w:szCs w:val="23"/>
        </w:rPr>
        <w:t>Francisco Beltrão</w:t>
      </w:r>
      <w:r w:rsidRPr="002C1CAB">
        <w:rPr>
          <w:rFonts w:eastAsia="MS Mincho"/>
          <w:bCs/>
          <w:sz w:val="23"/>
          <w:szCs w:val="23"/>
        </w:rPr>
        <w:t>, medindo 1</w:t>
      </w:r>
      <w:r w:rsidR="007F6B68" w:rsidRPr="002C1CAB">
        <w:rPr>
          <w:rFonts w:eastAsia="MS Mincho"/>
          <w:bCs/>
          <w:sz w:val="23"/>
          <w:szCs w:val="23"/>
        </w:rPr>
        <w:t>5</w:t>
      </w:r>
      <w:r w:rsidRPr="002C1CAB">
        <w:rPr>
          <w:rFonts w:eastAsia="MS Mincho"/>
          <w:bCs/>
          <w:sz w:val="23"/>
          <w:szCs w:val="23"/>
        </w:rPr>
        <w:t>,00 metros;</w:t>
      </w:r>
    </w:p>
    <w:p w14:paraId="310B6737" w14:textId="0FE3D87D" w:rsidR="0021661D" w:rsidRPr="002C1CAB" w:rsidRDefault="0021661D" w:rsidP="004D23E4">
      <w:pPr>
        <w:ind w:left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Cs/>
          <w:sz w:val="23"/>
          <w:szCs w:val="23"/>
        </w:rPr>
        <w:t>Fundos: Parte do Espaço Livre de Uso Público-ELUP, medindo 1</w:t>
      </w:r>
      <w:r w:rsidR="007F6B68" w:rsidRPr="002C1CAB">
        <w:rPr>
          <w:rFonts w:eastAsia="MS Mincho"/>
          <w:bCs/>
          <w:sz w:val="23"/>
          <w:szCs w:val="23"/>
        </w:rPr>
        <w:t>5</w:t>
      </w:r>
      <w:r w:rsidRPr="002C1CAB">
        <w:rPr>
          <w:rFonts w:eastAsia="MS Mincho"/>
          <w:bCs/>
          <w:sz w:val="23"/>
          <w:szCs w:val="23"/>
        </w:rPr>
        <w:t>,00 metros;</w:t>
      </w:r>
    </w:p>
    <w:p w14:paraId="1D83648D" w14:textId="79EB3162" w:rsidR="0021661D" w:rsidRPr="002C1CAB" w:rsidRDefault="0021661D" w:rsidP="004D23E4">
      <w:pPr>
        <w:ind w:left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Cs/>
          <w:sz w:val="23"/>
          <w:szCs w:val="23"/>
        </w:rPr>
        <w:t>Lado Direito: Parte do Espaço Livre de Uso Público-ELUP, medindo 1</w:t>
      </w:r>
      <w:r w:rsidR="007F6B68" w:rsidRPr="002C1CAB">
        <w:rPr>
          <w:rFonts w:eastAsia="MS Mincho"/>
          <w:bCs/>
          <w:sz w:val="23"/>
          <w:szCs w:val="23"/>
        </w:rPr>
        <w:t>0</w:t>
      </w:r>
      <w:r w:rsidRPr="002C1CAB">
        <w:rPr>
          <w:rFonts w:eastAsia="MS Mincho"/>
          <w:bCs/>
          <w:sz w:val="23"/>
          <w:szCs w:val="23"/>
        </w:rPr>
        <w:t>,00 metros;</w:t>
      </w:r>
    </w:p>
    <w:p w14:paraId="54B53835" w14:textId="0B039F68" w:rsidR="0021661D" w:rsidRPr="002C1CAB" w:rsidRDefault="0021661D" w:rsidP="004D23E4">
      <w:pPr>
        <w:ind w:left="1418"/>
        <w:jc w:val="both"/>
        <w:rPr>
          <w:rFonts w:eastAsia="MS Mincho"/>
          <w:bCs/>
          <w:sz w:val="23"/>
          <w:szCs w:val="23"/>
        </w:rPr>
      </w:pPr>
      <w:r w:rsidRPr="002C1CAB">
        <w:rPr>
          <w:rFonts w:eastAsia="MS Mincho"/>
          <w:bCs/>
          <w:sz w:val="23"/>
          <w:szCs w:val="23"/>
        </w:rPr>
        <w:t xml:space="preserve">Lado Esquerdo: </w:t>
      </w:r>
      <w:r w:rsidR="007F6B68" w:rsidRPr="002C1CAB">
        <w:rPr>
          <w:rFonts w:eastAsia="MS Mincho"/>
          <w:bCs/>
          <w:sz w:val="23"/>
          <w:szCs w:val="23"/>
        </w:rPr>
        <w:t>Rua Clovis Francisco Randon</w:t>
      </w:r>
      <w:r w:rsidRPr="002C1CAB">
        <w:rPr>
          <w:rFonts w:eastAsia="MS Mincho"/>
          <w:bCs/>
          <w:sz w:val="23"/>
          <w:szCs w:val="23"/>
        </w:rPr>
        <w:t>, medindo 15,00 metros.</w:t>
      </w:r>
    </w:p>
    <w:p w14:paraId="473A31EE" w14:textId="77777777" w:rsidR="0021661D" w:rsidRPr="002C1CAB" w:rsidRDefault="0021661D" w:rsidP="004D23E4">
      <w:pPr>
        <w:ind w:left="1418"/>
        <w:jc w:val="both"/>
        <w:rPr>
          <w:rFonts w:eastAsia="MS Mincho"/>
          <w:bCs/>
          <w:sz w:val="23"/>
          <w:szCs w:val="23"/>
        </w:rPr>
      </w:pPr>
    </w:p>
    <w:p w14:paraId="1E9A47C9" w14:textId="17B8881B" w:rsidR="0021661D" w:rsidRPr="002C1CAB" w:rsidRDefault="0021661D" w:rsidP="004D23E4">
      <w:pPr>
        <w:ind w:firstLine="1418"/>
        <w:jc w:val="both"/>
        <w:rPr>
          <w:sz w:val="23"/>
          <w:szCs w:val="23"/>
        </w:rPr>
      </w:pPr>
      <w:r w:rsidRPr="002C1CAB">
        <w:rPr>
          <w:b/>
          <w:bCs/>
          <w:sz w:val="23"/>
          <w:szCs w:val="23"/>
        </w:rPr>
        <w:t xml:space="preserve">Art. 3º </w:t>
      </w:r>
      <w:r w:rsidRPr="002C1CAB">
        <w:rPr>
          <w:sz w:val="23"/>
          <w:szCs w:val="23"/>
        </w:rPr>
        <w:t xml:space="preserve">Para viabilizar esta Lei, o Poder Executivo fica autorizado celebrar o respectivo </w:t>
      </w:r>
      <w:r w:rsidRPr="002C1CAB">
        <w:rPr>
          <w:bCs/>
          <w:sz w:val="23"/>
          <w:szCs w:val="23"/>
        </w:rPr>
        <w:t>Termo de Cessão de Uso de Imóvel</w:t>
      </w:r>
      <w:r w:rsidRPr="002C1CAB">
        <w:rPr>
          <w:sz w:val="23"/>
          <w:szCs w:val="23"/>
        </w:rPr>
        <w:t xml:space="preserve">, onde estarão estabelecidas as competências de cada uma das partes. </w:t>
      </w:r>
    </w:p>
    <w:p w14:paraId="1D4A366C" w14:textId="77777777" w:rsidR="002C1CAB" w:rsidRPr="002C1CAB" w:rsidRDefault="002C1CAB" w:rsidP="004D23E4">
      <w:pPr>
        <w:ind w:firstLine="1418"/>
        <w:jc w:val="both"/>
        <w:rPr>
          <w:sz w:val="23"/>
          <w:szCs w:val="23"/>
        </w:rPr>
      </w:pPr>
    </w:p>
    <w:p w14:paraId="7C6A5E81" w14:textId="77777777" w:rsidR="002C1CAB" w:rsidRPr="002C1CAB" w:rsidRDefault="002C1CAB" w:rsidP="002C1CAB">
      <w:pPr>
        <w:ind w:firstLine="1418"/>
        <w:jc w:val="both"/>
        <w:rPr>
          <w:iCs/>
          <w:sz w:val="23"/>
          <w:szCs w:val="23"/>
        </w:rPr>
      </w:pPr>
      <w:r w:rsidRPr="002C1CAB">
        <w:rPr>
          <w:b/>
          <w:bCs/>
          <w:iCs/>
          <w:sz w:val="23"/>
          <w:szCs w:val="23"/>
        </w:rPr>
        <w:t xml:space="preserve">Parágrafo único. </w:t>
      </w:r>
      <w:r w:rsidRPr="002C1CAB">
        <w:rPr>
          <w:iCs/>
          <w:sz w:val="23"/>
          <w:szCs w:val="23"/>
        </w:rPr>
        <w:t>A cessão de Uso do referido Imóvel terá validade, exclusivamente, enquanto vigorar a Concessão de Serviços Públicos celebrada entre o município de Sorriso/MT e a Empresa Águas de Sorriso LTDA.</w:t>
      </w:r>
    </w:p>
    <w:p w14:paraId="1FC0B912" w14:textId="77777777" w:rsidR="0021661D" w:rsidRPr="002C1CAB" w:rsidRDefault="0021661D" w:rsidP="004D23E4">
      <w:pPr>
        <w:ind w:firstLine="1134"/>
        <w:jc w:val="both"/>
        <w:rPr>
          <w:b/>
          <w:bCs/>
          <w:sz w:val="23"/>
          <w:szCs w:val="23"/>
        </w:rPr>
      </w:pPr>
    </w:p>
    <w:p w14:paraId="3F88B338" w14:textId="77777777" w:rsidR="0021661D" w:rsidRPr="002C1CAB" w:rsidRDefault="0021661D" w:rsidP="004D23E4">
      <w:pPr>
        <w:ind w:firstLine="1418"/>
        <w:jc w:val="both"/>
        <w:rPr>
          <w:sz w:val="23"/>
          <w:szCs w:val="23"/>
        </w:rPr>
      </w:pPr>
      <w:r w:rsidRPr="002C1CAB">
        <w:rPr>
          <w:b/>
          <w:bCs/>
          <w:sz w:val="23"/>
          <w:szCs w:val="23"/>
        </w:rPr>
        <w:t xml:space="preserve">Art. 4º </w:t>
      </w:r>
      <w:r w:rsidRPr="002C1CAB">
        <w:rPr>
          <w:sz w:val="23"/>
          <w:szCs w:val="23"/>
        </w:rPr>
        <w:t xml:space="preserve">Esta Lei entra em vigor na data de sua publicação. </w:t>
      </w:r>
    </w:p>
    <w:p w14:paraId="7A503059" w14:textId="77777777" w:rsidR="0021661D" w:rsidRPr="002C1CAB" w:rsidRDefault="0021661D" w:rsidP="004D23E4">
      <w:pPr>
        <w:ind w:firstLine="1440"/>
        <w:jc w:val="both"/>
        <w:rPr>
          <w:b/>
          <w:bCs/>
          <w:iCs/>
          <w:sz w:val="23"/>
          <w:szCs w:val="23"/>
        </w:rPr>
      </w:pPr>
    </w:p>
    <w:p w14:paraId="4CAC6C70" w14:textId="77777777" w:rsidR="00BC4AD6" w:rsidRPr="002C1CAB" w:rsidRDefault="00BC4AD6" w:rsidP="00BC4AD6">
      <w:pPr>
        <w:ind w:left="1418"/>
        <w:rPr>
          <w:bCs/>
          <w:sz w:val="23"/>
          <w:szCs w:val="23"/>
        </w:rPr>
      </w:pPr>
      <w:r w:rsidRPr="002C1CAB">
        <w:rPr>
          <w:bCs/>
          <w:sz w:val="23"/>
          <w:szCs w:val="23"/>
        </w:rPr>
        <w:t>Sorriso, Estado de Mato Grosso, em 26 de maio de 2026.</w:t>
      </w:r>
    </w:p>
    <w:p w14:paraId="0DC8EFD7" w14:textId="77777777" w:rsidR="00BC4AD6" w:rsidRPr="002C1CAB" w:rsidRDefault="00BC4AD6" w:rsidP="00BC4AD6">
      <w:pPr>
        <w:adjustRightInd w:val="0"/>
        <w:ind w:firstLine="5812"/>
        <w:rPr>
          <w:b/>
          <w:bCs/>
          <w:color w:val="000000"/>
          <w:sz w:val="23"/>
          <w:szCs w:val="23"/>
        </w:rPr>
      </w:pPr>
      <w:r w:rsidRPr="002C1CAB">
        <w:rPr>
          <w:b/>
          <w:bCs/>
          <w:color w:val="000000"/>
          <w:sz w:val="23"/>
          <w:szCs w:val="23"/>
        </w:rPr>
        <w:t xml:space="preserve">     </w:t>
      </w:r>
    </w:p>
    <w:p w14:paraId="70A5B4D6" w14:textId="77777777" w:rsidR="00BC4AD6" w:rsidRPr="002C1CAB" w:rsidRDefault="00BC4AD6" w:rsidP="00BC4AD6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20177C9E" w14:textId="77777777" w:rsidR="00BC4AD6" w:rsidRPr="002C1CAB" w:rsidRDefault="00BC4AD6" w:rsidP="00BC4AD6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40146B14" w14:textId="77777777" w:rsidR="00BC4AD6" w:rsidRPr="002C1CAB" w:rsidRDefault="00BC4AD6" w:rsidP="00BC4AD6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6A5CA226" w14:textId="77777777" w:rsidR="00BC4AD6" w:rsidRPr="002C1CAB" w:rsidRDefault="00BC4AD6" w:rsidP="00BC4AD6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2C1CAB">
        <w:rPr>
          <w:b/>
          <w:bCs/>
          <w:color w:val="000000"/>
          <w:sz w:val="23"/>
          <w:szCs w:val="23"/>
        </w:rPr>
        <w:t>ALEI FERNANDES</w:t>
      </w:r>
      <w:r w:rsidRPr="002C1CAB">
        <w:rPr>
          <w:bCs/>
          <w:color w:val="000000"/>
          <w:sz w:val="23"/>
          <w:szCs w:val="23"/>
        </w:rPr>
        <w:t xml:space="preserve">            </w:t>
      </w:r>
    </w:p>
    <w:p w14:paraId="7EC57B5F" w14:textId="77777777" w:rsidR="00BC4AD6" w:rsidRPr="002C1CAB" w:rsidRDefault="00BC4AD6" w:rsidP="00BC4AD6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2C1CAB">
        <w:rPr>
          <w:bCs/>
          <w:color w:val="000000"/>
          <w:sz w:val="23"/>
          <w:szCs w:val="23"/>
        </w:rPr>
        <w:t>Prefeito Municipal</w:t>
      </w:r>
    </w:p>
    <w:p w14:paraId="791AD71B" w14:textId="77777777" w:rsidR="00BC4AD6" w:rsidRPr="002C1CAB" w:rsidRDefault="00BC4AD6" w:rsidP="00BC4AD6">
      <w:pPr>
        <w:adjustRightInd w:val="0"/>
        <w:rPr>
          <w:b/>
          <w:bCs/>
          <w:color w:val="000000"/>
          <w:sz w:val="23"/>
          <w:szCs w:val="23"/>
        </w:rPr>
      </w:pPr>
      <w:r w:rsidRPr="002C1CAB">
        <w:rPr>
          <w:b/>
          <w:bCs/>
          <w:color w:val="000000"/>
          <w:sz w:val="23"/>
          <w:szCs w:val="23"/>
        </w:rPr>
        <w:t>BRUNO EDUARDO PECINELLI DELGADO</w:t>
      </w:r>
    </w:p>
    <w:p w14:paraId="15BB20B8" w14:textId="77777777" w:rsidR="00BC4AD6" w:rsidRPr="002C1CAB" w:rsidRDefault="00BC4AD6" w:rsidP="00BC4AD6">
      <w:pPr>
        <w:rPr>
          <w:color w:val="000000"/>
          <w:sz w:val="23"/>
          <w:szCs w:val="23"/>
        </w:rPr>
      </w:pPr>
      <w:r w:rsidRPr="002C1CAB">
        <w:rPr>
          <w:color w:val="000000"/>
          <w:sz w:val="23"/>
          <w:szCs w:val="23"/>
        </w:rPr>
        <w:t xml:space="preserve">       Secretário Municipal de Administração</w:t>
      </w:r>
    </w:p>
    <w:sectPr w:rsidR="00BC4AD6" w:rsidRPr="002C1CAB" w:rsidSect="004D23E4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2C1CAB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2C1CAB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2C1CAB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327B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1661D"/>
    <w:rsid w:val="00225BD5"/>
    <w:rsid w:val="002977B5"/>
    <w:rsid w:val="002B50D3"/>
    <w:rsid w:val="002C1CAB"/>
    <w:rsid w:val="002E35C7"/>
    <w:rsid w:val="00331693"/>
    <w:rsid w:val="00331AA5"/>
    <w:rsid w:val="0036616C"/>
    <w:rsid w:val="00391D0A"/>
    <w:rsid w:val="004108AF"/>
    <w:rsid w:val="00487484"/>
    <w:rsid w:val="00491601"/>
    <w:rsid w:val="00493712"/>
    <w:rsid w:val="004A5BA6"/>
    <w:rsid w:val="004D23E4"/>
    <w:rsid w:val="004D316E"/>
    <w:rsid w:val="00502499"/>
    <w:rsid w:val="00510D3D"/>
    <w:rsid w:val="00526203"/>
    <w:rsid w:val="00533563"/>
    <w:rsid w:val="005476C3"/>
    <w:rsid w:val="005D0C9E"/>
    <w:rsid w:val="00602A73"/>
    <w:rsid w:val="00644497"/>
    <w:rsid w:val="00647882"/>
    <w:rsid w:val="00663531"/>
    <w:rsid w:val="006A2A2A"/>
    <w:rsid w:val="006B72AA"/>
    <w:rsid w:val="006F1A5A"/>
    <w:rsid w:val="006F797E"/>
    <w:rsid w:val="00742D79"/>
    <w:rsid w:val="0075346D"/>
    <w:rsid w:val="007D6590"/>
    <w:rsid w:val="007F6B68"/>
    <w:rsid w:val="008317AD"/>
    <w:rsid w:val="008653D3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C4AD6"/>
    <w:rsid w:val="00BD1EE0"/>
    <w:rsid w:val="00BF27F5"/>
    <w:rsid w:val="00BF70B9"/>
    <w:rsid w:val="00C31CFA"/>
    <w:rsid w:val="00C57CA5"/>
    <w:rsid w:val="00C85E16"/>
    <w:rsid w:val="00C865E0"/>
    <w:rsid w:val="00C872A3"/>
    <w:rsid w:val="00CE04E6"/>
    <w:rsid w:val="00D91CD7"/>
    <w:rsid w:val="00DA5BFE"/>
    <w:rsid w:val="00DF168D"/>
    <w:rsid w:val="00E204AC"/>
    <w:rsid w:val="00E8666D"/>
    <w:rsid w:val="00EB5CD5"/>
    <w:rsid w:val="00EB7A7B"/>
    <w:rsid w:val="00EF4E98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1CA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1CA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2026-05-26T19:18:00Z</cp:lastPrinted>
  <dcterms:created xsi:type="dcterms:W3CDTF">2026-05-26T19:15:00Z</dcterms:created>
  <dcterms:modified xsi:type="dcterms:W3CDTF">2026-05-26T19:18:00Z</dcterms:modified>
</cp:coreProperties>
</file>