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85348" w14:textId="1FB7D2A2" w:rsidR="0003237F" w:rsidRDefault="008B3EE6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A53722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4A1854">
        <w:rPr>
          <w:rFonts w:ascii="Times New Roman" w:hAnsi="Times New Roman" w:cs="Times New Roman"/>
          <w:i w:val="0"/>
          <w:iCs/>
          <w:sz w:val="24"/>
          <w:szCs w:val="24"/>
        </w:rPr>
        <w:t xml:space="preserve"> 184</w:t>
      </w:r>
      <w:r w:rsidR="00330D85" w:rsidRPr="00A53722">
        <w:rPr>
          <w:rFonts w:ascii="Times New Roman" w:hAnsi="Times New Roman" w:cs="Times New Roman"/>
          <w:i w:val="0"/>
          <w:iCs/>
          <w:sz w:val="24"/>
          <w:szCs w:val="24"/>
        </w:rPr>
        <w:t>/202</w:t>
      </w:r>
      <w:r w:rsidR="004B2546" w:rsidRPr="00A53722">
        <w:rPr>
          <w:rFonts w:ascii="Times New Roman" w:hAnsi="Times New Roman" w:cs="Times New Roman"/>
          <w:i w:val="0"/>
          <w:iCs/>
          <w:sz w:val="24"/>
          <w:szCs w:val="24"/>
        </w:rPr>
        <w:t>6</w:t>
      </w:r>
      <w:r w:rsidRPr="00A53722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255EE4FD" w14:textId="77777777" w:rsidR="00CF7184" w:rsidRPr="00A53722" w:rsidRDefault="00CF7184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0E6621B4" w14:textId="77777777" w:rsidR="0003237F" w:rsidRDefault="008B3EE6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A53722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38C8E1D6" w14:textId="77777777" w:rsidR="00A53722" w:rsidRPr="00A53722" w:rsidRDefault="00A53722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480C5489" w14:textId="77777777" w:rsidR="000B5C7A" w:rsidRPr="00A53722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6623E535" w14:textId="3E82899D" w:rsidR="00A53722" w:rsidRPr="00A53722" w:rsidRDefault="008B3EE6" w:rsidP="00F85D2B">
      <w:pPr>
        <w:ind w:firstLine="3402"/>
        <w:jc w:val="both"/>
        <w:rPr>
          <w:b/>
          <w:bCs/>
          <w:sz w:val="24"/>
          <w:szCs w:val="24"/>
        </w:rPr>
      </w:pPr>
      <w:r w:rsidRPr="00A53722">
        <w:rPr>
          <w:b/>
          <w:bCs/>
          <w:sz w:val="24"/>
          <w:szCs w:val="24"/>
        </w:rPr>
        <w:t xml:space="preserve">RODRIGO MATTERAZZI </w:t>
      </w:r>
      <w:r w:rsidR="00FD6473" w:rsidRPr="00A53722">
        <w:rPr>
          <w:b/>
          <w:bCs/>
          <w:sz w:val="24"/>
          <w:szCs w:val="24"/>
        </w:rPr>
        <w:t>–</w:t>
      </w:r>
      <w:r w:rsidRPr="00A53722">
        <w:rPr>
          <w:b/>
          <w:bCs/>
          <w:sz w:val="24"/>
          <w:szCs w:val="24"/>
        </w:rPr>
        <w:t xml:space="preserve"> Republicanos</w:t>
      </w:r>
      <w:r w:rsidR="00731B9F" w:rsidRPr="00A53722">
        <w:rPr>
          <w:b/>
          <w:bCs/>
          <w:sz w:val="24"/>
          <w:szCs w:val="24"/>
        </w:rPr>
        <w:t xml:space="preserve"> </w:t>
      </w:r>
      <w:r w:rsidRPr="00A53722">
        <w:rPr>
          <w:sz w:val="24"/>
          <w:szCs w:val="24"/>
        </w:rPr>
        <w:t>e</w:t>
      </w:r>
      <w:r w:rsidRPr="00A53722">
        <w:rPr>
          <w:bCs/>
          <w:sz w:val="24"/>
          <w:szCs w:val="24"/>
        </w:rPr>
        <w:t xml:space="preserve"> </w:t>
      </w:r>
      <w:r w:rsidR="00E8057F" w:rsidRPr="00A53722">
        <w:rPr>
          <w:bCs/>
          <w:sz w:val="24"/>
          <w:szCs w:val="24"/>
        </w:rPr>
        <w:t>vereadores</w:t>
      </w:r>
      <w:r w:rsidRPr="00A53722">
        <w:rPr>
          <w:bCs/>
          <w:sz w:val="24"/>
          <w:szCs w:val="24"/>
        </w:rPr>
        <w:t xml:space="preserve"> abaixo assinados,</w:t>
      </w:r>
      <w:r w:rsidRPr="00A53722">
        <w:rPr>
          <w:sz w:val="24"/>
          <w:szCs w:val="24"/>
        </w:rPr>
        <w:t xml:space="preserve"> com assento nesta Casa, de acordo com os </w:t>
      </w:r>
      <w:proofErr w:type="spellStart"/>
      <w:r w:rsidR="00AC6DE3" w:rsidRPr="00A53722">
        <w:rPr>
          <w:sz w:val="24"/>
          <w:szCs w:val="24"/>
        </w:rPr>
        <w:t>Arts</w:t>
      </w:r>
      <w:proofErr w:type="spellEnd"/>
      <w:r w:rsidRPr="00A53722">
        <w:rPr>
          <w:sz w:val="24"/>
          <w:szCs w:val="24"/>
        </w:rPr>
        <w:t xml:space="preserve"> 136 e 137 do Regimento Interno, </w:t>
      </w:r>
      <w:r w:rsidR="00B240D3" w:rsidRPr="00A53722">
        <w:rPr>
          <w:sz w:val="24"/>
          <w:szCs w:val="24"/>
        </w:rPr>
        <w:t>REQUEREM</w:t>
      </w:r>
      <w:r w:rsidRPr="00A53722">
        <w:rPr>
          <w:sz w:val="24"/>
          <w:szCs w:val="24"/>
        </w:rPr>
        <w:t xml:space="preserve"> à Mesa, ouvido o Soberano Plenário, que seja concedida</w:t>
      </w:r>
      <w:r w:rsidR="007451C7" w:rsidRPr="00A53722">
        <w:rPr>
          <w:sz w:val="24"/>
          <w:szCs w:val="24"/>
        </w:rPr>
        <w:t>,</w:t>
      </w:r>
      <w:r w:rsidR="00731B9F" w:rsidRPr="00A53722">
        <w:rPr>
          <w:sz w:val="24"/>
          <w:szCs w:val="24"/>
        </w:rPr>
        <w:t xml:space="preserve"> </w:t>
      </w:r>
      <w:r w:rsidR="00F604BF">
        <w:rPr>
          <w:b/>
          <w:bCs/>
          <w:sz w:val="24"/>
          <w:szCs w:val="24"/>
        </w:rPr>
        <w:t>M</w:t>
      </w:r>
      <w:r w:rsidR="00F85D2B" w:rsidRPr="00A53722">
        <w:rPr>
          <w:b/>
          <w:bCs/>
          <w:sz w:val="24"/>
          <w:szCs w:val="24"/>
        </w:rPr>
        <w:t>oção de</w:t>
      </w:r>
      <w:r w:rsidR="00F604BF">
        <w:rPr>
          <w:b/>
          <w:bCs/>
          <w:sz w:val="24"/>
          <w:szCs w:val="24"/>
        </w:rPr>
        <w:t xml:space="preserve"> A</w:t>
      </w:r>
      <w:bookmarkStart w:id="0" w:name="_GoBack"/>
      <w:bookmarkEnd w:id="0"/>
      <w:r w:rsidR="00F85D2B" w:rsidRPr="00A53722">
        <w:rPr>
          <w:b/>
          <w:bCs/>
          <w:sz w:val="24"/>
          <w:szCs w:val="24"/>
        </w:rPr>
        <w:t xml:space="preserve">plauso </w:t>
      </w:r>
      <w:r w:rsidR="00CF7184" w:rsidRPr="00CF7184">
        <w:rPr>
          <w:b/>
          <w:bCs/>
          <w:sz w:val="24"/>
          <w:szCs w:val="24"/>
        </w:rPr>
        <w:t>ao Senado Federal pela rejeição da indicação de Jorge Rodrigo Araújo Messias ao Supremo Tribunal Federal.</w:t>
      </w:r>
    </w:p>
    <w:p w14:paraId="7B36D94F" w14:textId="77777777" w:rsidR="00F85D2B" w:rsidRDefault="00F85D2B" w:rsidP="00F85D2B">
      <w:pPr>
        <w:ind w:firstLine="3402"/>
        <w:jc w:val="both"/>
        <w:rPr>
          <w:sz w:val="24"/>
          <w:szCs w:val="24"/>
        </w:rPr>
      </w:pPr>
    </w:p>
    <w:p w14:paraId="2FF9A9D1" w14:textId="77777777" w:rsidR="00CF7184" w:rsidRPr="00A53722" w:rsidRDefault="00CF7184" w:rsidP="00F85D2B">
      <w:pPr>
        <w:ind w:firstLine="3402"/>
        <w:jc w:val="both"/>
        <w:rPr>
          <w:sz w:val="24"/>
          <w:szCs w:val="24"/>
        </w:rPr>
      </w:pPr>
    </w:p>
    <w:p w14:paraId="1EE86488" w14:textId="77777777" w:rsidR="0003237F" w:rsidRPr="00A53722" w:rsidRDefault="008B3EE6" w:rsidP="0003237F">
      <w:pPr>
        <w:pStyle w:val="Recuodecorpodetexto3"/>
        <w:ind w:firstLine="0"/>
        <w:jc w:val="center"/>
        <w:rPr>
          <w:b/>
          <w:sz w:val="24"/>
          <w:szCs w:val="24"/>
        </w:rPr>
      </w:pPr>
      <w:r w:rsidRPr="00A53722">
        <w:rPr>
          <w:b/>
          <w:sz w:val="24"/>
          <w:szCs w:val="24"/>
        </w:rPr>
        <w:t>JUSTIFICATIVAS</w:t>
      </w:r>
    </w:p>
    <w:p w14:paraId="49EABCE6" w14:textId="77777777" w:rsidR="008D183D" w:rsidRPr="00A53722" w:rsidRDefault="008D183D" w:rsidP="008D183D">
      <w:pPr>
        <w:ind w:firstLine="1418"/>
        <w:jc w:val="both"/>
        <w:rPr>
          <w:iCs/>
          <w:sz w:val="24"/>
          <w:szCs w:val="24"/>
        </w:rPr>
      </w:pPr>
    </w:p>
    <w:p w14:paraId="287D8BDB" w14:textId="77777777" w:rsidR="00CF7184" w:rsidRPr="00CF7184" w:rsidRDefault="008B3EE6" w:rsidP="00CF7184">
      <w:pPr>
        <w:pStyle w:val="TextosemFormata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CF7184">
        <w:rPr>
          <w:rFonts w:ascii="Times New Roman" w:hAnsi="Times New Roman" w:cs="Times New Roman"/>
          <w:sz w:val="24"/>
          <w:szCs w:val="24"/>
          <w:lang w:val="pt-PT"/>
        </w:rPr>
        <w:t>Considerando que a rejeição da indicação para o Supremo Tribunal Federal representa um marco histórico na defesa da independência e harmonia entre os Poderes da República. A sabatina e a subsequente votação no Senado Federal demonstraram o rigor e a responsabilidade com que os membros daquela Casa Legislativa exercem seu papel constitucional de guardiões da Constituição e dos princípios democráticos.</w:t>
      </w:r>
    </w:p>
    <w:p w14:paraId="736B08FA" w14:textId="77777777" w:rsidR="00CF7184" w:rsidRPr="00CF7184" w:rsidRDefault="00CF7184" w:rsidP="00CF7184">
      <w:pPr>
        <w:pStyle w:val="TextosemFormata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D3D234E" w14:textId="376F99D0" w:rsidR="00A53722" w:rsidRDefault="008B3EE6" w:rsidP="00CF7184">
      <w:pPr>
        <w:pStyle w:val="TextosemFormata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CF7184">
        <w:rPr>
          <w:rFonts w:ascii="Times New Roman" w:hAnsi="Times New Roman" w:cs="Times New Roman"/>
          <w:sz w:val="24"/>
          <w:szCs w:val="24"/>
          <w:lang w:val="pt-PT"/>
        </w:rPr>
        <w:t>Considerando que este ato reforça a importância do equilíbrio institucional, da transparência e da responsabilidade pública no processo de escolha dos membros da mais alta corte do país. A atuação do Senado, ao analisar de forma criteriosa a indicação apresentada, preservou a integridade do sistema de freios e contrapesos, essencial para a manutenção do Estado Democrático de Direito.</w:t>
      </w:r>
    </w:p>
    <w:p w14:paraId="4F6C9B3A" w14:textId="77777777" w:rsidR="004A1854" w:rsidRDefault="004A1854" w:rsidP="00CF7184">
      <w:pPr>
        <w:pStyle w:val="TextosemFormata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B83053C" w14:textId="77777777" w:rsidR="00CF7184" w:rsidRDefault="00CF7184" w:rsidP="00CF7184">
      <w:pPr>
        <w:pStyle w:val="TextosemFormata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480EF4F" w14:textId="5ABD9E52" w:rsidR="0003237F" w:rsidRDefault="008B3EE6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  <w:r w:rsidRPr="00A53722">
        <w:rPr>
          <w:iCs w:val="0"/>
          <w:sz w:val="24"/>
          <w:szCs w:val="24"/>
        </w:rPr>
        <w:t>Câmara Municipal de Sorriso, Estado de Mato Grosso, em</w:t>
      </w:r>
      <w:r w:rsidR="00D71A64" w:rsidRPr="00A53722">
        <w:rPr>
          <w:iCs w:val="0"/>
          <w:sz w:val="24"/>
          <w:szCs w:val="24"/>
        </w:rPr>
        <w:t xml:space="preserve"> </w:t>
      </w:r>
      <w:r w:rsidR="0083004F">
        <w:rPr>
          <w:iCs w:val="0"/>
          <w:sz w:val="24"/>
          <w:szCs w:val="24"/>
        </w:rPr>
        <w:t>1</w:t>
      </w:r>
      <w:r w:rsidR="004A1854">
        <w:rPr>
          <w:iCs w:val="0"/>
          <w:sz w:val="24"/>
          <w:szCs w:val="24"/>
        </w:rPr>
        <w:t>6</w:t>
      </w:r>
      <w:r w:rsidR="0083004F">
        <w:rPr>
          <w:iCs w:val="0"/>
          <w:sz w:val="24"/>
          <w:szCs w:val="24"/>
        </w:rPr>
        <w:t xml:space="preserve"> de junho</w:t>
      </w:r>
      <w:r w:rsidR="00CC478A" w:rsidRPr="00A53722">
        <w:rPr>
          <w:iCs w:val="0"/>
          <w:sz w:val="24"/>
          <w:szCs w:val="24"/>
        </w:rPr>
        <w:t xml:space="preserve"> </w:t>
      </w:r>
      <w:r w:rsidR="00A94F94" w:rsidRPr="00A53722">
        <w:rPr>
          <w:iCs w:val="0"/>
          <w:sz w:val="24"/>
          <w:szCs w:val="24"/>
        </w:rPr>
        <w:t>de 202</w:t>
      </w:r>
      <w:r w:rsidR="004B2546" w:rsidRPr="00A53722">
        <w:rPr>
          <w:iCs w:val="0"/>
          <w:sz w:val="24"/>
          <w:szCs w:val="24"/>
        </w:rPr>
        <w:t>6</w:t>
      </w:r>
      <w:r w:rsidRPr="00A53722">
        <w:rPr>
          <w:iCs w:val="0"/>
          <w:sz w:val="24"/>
          <w:szCs w:val="24"/>
        </w:rPr>
        <w:t>.</w:t>
      </w:r>
    </w:p>
    <w:p w14:paraId="7404C607" w14:textId="05A1135D" w:rsidR="00CF7184" w:rsidRDefault="00CF7184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0F709461" w14:textId="77777777" w:rsidR="004A1854" w:rsidRPr="00A53722" w:rsidRDefault="004A1854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6103CF7D" w14:textId="77777777" w:rsidR="00FD6473" w:rsidRDefault="00FD6473" w:rsidP="009A401A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221D6B7A" w14:textId="77777777" w:rsidR="00CC478A" w:rsidRPr="00D71A64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1199" w:type="dxa"/>
        <w:tblInd w:w="-1053" w:type="dxa"/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481"/>
        <w:gridCol w:w="279"/>
        <w:gridCol w:w="2496"/>
      </w:tblGrid>
      <w:tr w:rsidR="00FF0963" w14:paraId="29AEE088" w14:textId="77777777" w:rsidTr="004A1854">
        <w:trPr>
          <w:trHeight w:val="12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0C78A8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RODRIGO MATTERAZZI</w:t>
            </w:r>
          </w:p>
          <w:p w14:paraId="0F7D7045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8B31F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ADIR CUNICO</w:t>
            </w:r>
          </w:p>
          <w:p w14:paraId="320CA4F9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1AFD6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BRENDO BRAGA</w:t>
            </w:r>
          </w:p>
          <w:p w14:paraId="6963743D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F3DA6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GRINGO DO BARREIRO</w:t>
            </w:r>
          </w:p>
          <w:p w14:paraId="719CDBF3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:rsidR="00FF0963" w14:paraId="33555D99" w14:textId="77777777" w:rsidTr="004A1854">
        <w:trPr>
          <w:trHeight w:val="12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E88092" w14:textId="77777777" w:rsidR="00A22C1F" w:rsidRPr="009261E1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DIOGO KRIGUER</w:t>
            </w:r>
          </w:p>
          <w:p w14:paraId="56993F99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9B343" w14:textId="77777777" w:rsidR="00A22C1F" w:rsidRPr="009261E1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EMERSON FARIAS</w:t>
            </w:r>
          </w:p>
          <w:p w14:paraId="6ACEF3A5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65E6C5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TOCO BAGGIO</w:t>
            </w:r>
          </w:p>
          <w:p w14:paraId="0052E7B7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07900A49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DARCI GONÇALVES</w:t>
            </w:r>
          </w:p>
          <w:p w14:paraId="3BE74BD7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FF0963" w14:paraId="5547E887" w14:textId="77777777" w:rsidTr="007D59A8"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493B7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84378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B84378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7DD3CB36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7E103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WANDERLEY PAULO</w:t>
            </w:r>
          </w:p>
          <w:p w14:paraId="31EFF673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CE62C2" w14:textId="77777777" w:rsidR="00A22C1F" w:rsidRPr="00B84378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JANE DELALIBERA</w:t>
            </w:r>
          </w:p>
          <w:p w14:paraId="51AF832B" w14:textId="77777777" w:rsidR="00A22C1F" w:rsidRPr="00D71A64" w:rsidRDefault="008B3EE6" w:rsidP="007D59A8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Vereador</w:t>
            </w:r>
            <w:r>
              <w:rPr>
                <w:b/>
                <w:bCs/>
                <w:sz w:val="22"/>
                <w:szCs w:val="22"/>
              </w:rPr>
              <w:t>a</w:t>
            </w:r>
            <w:r w:rsidRPr="00B84378">
              <w:rPr>
                <w:b/>
                <w:bCs/>
                <w:sz w:val="22"/>
                <w:szCs w:val="22"/>
              </w:rPr>
              <w:t xml:space="preserve"> PL</w:t>
            </w:r>
          </w:p>
        </w:tc>
      </w:tr>
    </w:tbl>
    <w:p w14:paraId="54D859E5" w14:textId="0A6290B5" w:rsidR="00EA5D04" w:rsidRPr="00D71A64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D71A64" w:rsidSect="00731B9F">
      <w:headerReference w:type="default" r:id="rId8"/>
      <w:footerReference w:type="default" r:id="rId9"/>
      <w:pgSz w:w="11907" w:h="16840" w:code="9"/>
      <w:pgMar w:top="2836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74256" w14:textId="77777777" w:rsidR="00294B9C" w:rsidRDefault="00294B9C">
      <w:r>
        <w:separator/>
      </w:r>
    </w:p>
  </w:endnote>
  <w:endnote w:type="continuationSeparator" w:id="0">
    <w:p w14:paraId="5D28E697" w14:textId="77777777" w:rsidR="00294B9C" w:rsidRDefault="00294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2506F" w14:textId="77777777" w:rsidR="00294B9C" w:rsidRDefault="00294B9C">
      <w:r>
        <w:separator/>
      </w:r>
    </w:p>
  </w:footnote>
  <w:footnote w:type="continuationSeparator" w:id="0">
    <w:p w14:paraId="4BB1768D" w14:textId="77777777" w:rsidR="00294B9C" w:rsidRDefault="00294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619E7"/>
    <w:multiLevelType w:val="hybridMultilevel"/>
    <w:tmpl w:val="484CEEC6"/>
    <w:lvl w:ilvl="0" w:tplc="55E6BF00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D8AE458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DEE4BBA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99DC1936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76A03D00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3827908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A170E496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30A6FF8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E3248D3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539E70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53D22C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DA78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8F0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CA1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2A83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C45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CD4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CDF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8324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68D1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1436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E403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025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224B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E57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0BF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EA23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C9D0DA1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283ABE2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DBC281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96EDAE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228280A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63A29EC8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C1274D0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8E00894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836C4CB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7F"/>
    <w:rsid w:val="00023DC7"/>
    <w:rsid w:val="00031905"/>
    <w:rsid w:val="0003237F"/>
    <w:rsid w:val="00032691"/>
    <w:rsid w:val="00045EE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461C"/>
    <w:rsid w:val="002827AF"/>
    <w:rsid w:val="00286DEC"/>
    <w:rsid w:val="00294B9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A1854"/>
    <w:rsid w:val="004B2546"/>
    <w:rsid w:val="004B4332"/>
    <w:rsid w:val="004C1203"/>
    <w:rsid w:val="004C322A"/>
    <w:rsid w:val="004F7EF6"/>
    <w:rsid w:val="00501491"/>
    <w:rsid w:val="0052259F"/>
    <w:rsid w:val="00526F86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05F19"/>
    <w:rsid w:val="008175BC"/>
    <w:rsid w:val="00820310"/>
    <w:rsid w:val="0083004F"/>
    <w:rsid w:val="008423F2"/>
    <w:rsid w:val="00846203"/>
    <w:rsid w:val="008932CD"/>
    <w:rsid w:val="008966AD"/>
    <w:rsid w:val="008B3EE6"/>
    <w:rsid w:val="008B5454"/>
    <w:rsid w:val="008D183D"/>
    <w:rsid w:val="008F1B95"/>
    <w:rsid w:val="00901636"/>
    <w:rsid w:val="00905DAA"/>
    <w:rsid w:val="009072EC"/>
    <w:rsid w:val="00907765"/>
    <w:rsid w:val="009261E1"/>
    <w:rsid w:val="00945B5B"/>
    <w:rsid w:val="00945F8A"/>
    <w:rsid w:val="00952BD7"/>
    <w:rsid w:val="00964BEB"/>
    <w:rsid w:val="009A3AF3"/>
    <w:rsid w:val="009A401A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378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0288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604BF"/>
    <w:rsid w:val="00F85D2B"/>
    <w:rsid w:val="00F87364"/>
    <w:rsid w:val="00FC4C2A"/>
    <w:rsid w:val="00FC5B14"/>
    <w:rsid w:val="00FD3572"/>
    <w:rsid w:val="00FD6473"/>
    <w:rsid w:val="00FE0507"/>
    <w:rsid w:val="00FF0963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7FC70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54A2D-873C-498B-A8F3-D2B29F8B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Pablo</cp:lastModifiedBy>
  <cp:revision>5</cp:revision>
  <cp:lastPrinted>2026-04-07T17:11:00Z</cp:lastPrinted>
  <dcterms:created xsi:type="dcterms:W3CDTF">2026-06-15T11:39:00Z</dcterms:created>
  <dcterms:modified xsi:type="dcterms:W3CDTF">2026-06-19T01:18:00Z</dcterms:modified>
</cp:coreProperties>
</file>