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21B5B6B4" w:rsidR="007D5C01" w:rsidRPr="002208AE" w:rsidRDefault="00000000" w:rsidP="00243F4E">
      <w:pPr>
        <w:spacing w:after="0" w:line="240" w:lineRule="auto"/>
        <w:ind w:firstLine="3402"/>
        <w:rPr>
          <w:b/>
          <w:bCs/>
          <w:color w:val="000000"/>
          <w:sz w:val="23"/>
          <w:szCs w:val="23"/>
        </w:rPr>
      </w:pPr>
      <w:r w:rsidRPr="002208AE">
        <w:rPr>
          <w:b/>
          <w:bCs/>
          <w:color w:val="000000"/>
          <w:sz w:val="23"/>
          <w:szCs w:val="23"/>
        </w:rPr>
        <w:t xml:space="preserve">INDICAÇÃO N° </w:t>
      </w:r>
      <w:r w:rsidR="00243F4E" w:rsidRPr="002208AE">
        <w:rPr>
          <w:b/>
          <w:bCs/>
          <w:color w:val="000000"/>
          <w:sz w:val="23"/>
          <w:szCs w:val="23"/>
        </w:rPr>
        <w:t>460</w:t>
      </w:r>
      <w:r w:rsidRPr="002208AE">
        <w:rPr>
          <w:b/>
          <w:bCs/>
          <w:color w:val="000000"/>
          <w:sz w:val="23"/>
          <w:szCs w:val="23"/>
        </w:rPr>
        <w:t>/2026</w:t>
      </w:r>
    </w:p>
    <w:p w14:paraId="62E12BEF" w14:textId="77777777" w:rsidR="007D5C01" w:rsidRPr="002208AE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AD007FD" w14:textId="77777777" w:rsidR="007D5C01" w:rsidRPr="002208AE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</w:p>
    <w:p w14:paraId="4E9769BE" w14:textId="64AE5741" w:rsidR="007D5C01" w:rsidRPr="002208AE" w:rsidRDefault="00000000" w:rsidP="00243F4E">
      <w:pPr>
        <w:tabs>
          <w:tab w:val="left" w:pos="851"/>
        </w:tabs>
        <w:spacing w:after="0" w:line="240" w:lineRule="auto"/>
        <w:ind w:left="3402"/>
        <w:jc w:val="both"/>
        <w:rPr>
          <w:b/>
          <w:bCs/>
          <w:color w:val="000000"/>
          <w:sz w:val="23"/>
          <w:szCs w:val="23"/>
        </w:rPr>
      </w:pPr>
      <w:r w:rsidRPr="002208AE">
        <w:rPr>
          <w:b/>
          <w:bCs/>
          <w:color w:val="000000"/>
          <w:sz w:val="23"/>
          <w:szCs w:val="23"/>
        </w:rPr>
        <w:t>INDICO A NECESSIDADE DE CONSTRUÇÃO DE UM PLAYGROUND NO BAIRRO COLINAS NO MUNICÍPIO DE SORRISO/MT.</w:t>
      </w:r>
      <w:r w:rsidRPr="002208AE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7A6BA0BF" w14:textId="77777777" w:rsidR="001062B2" w:rsidRPr="002208AE" w:rsidRDefault="001062B2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A5EA252" w14:textId="792394D4" w:rsidR="00954B0D" w:rsidRPr="002208AE" w:rsidRDefault="00000000" w:rsidP="00243F4E">
      <w:pPr>
        <w:tabs>
          <w:tab w:val="left" w:pos="567"/>
        </w:tabs>
        <w:spacing w:after="0" w:line="240" w:lineRule="auto"/>
        <w:ind w:firstLine="3402"/>
        <w:jc w:val="both"/>
        <w:rPr>
          <w:color w:val="000000"/>
          <w:sz w:val="23"/>
          <w:szCs w:val="23"/>
        </w:rPr>
      </w:pPr>
      <w:r w:rsidRPr="002208AE">
        <w:rPr>
          <w:b/>
          <w:bCs/>
          <w:color w:val="000000"/>
          <w:sz w:val="23"/>
          <w:szCs w:val="23"/>
        </w:rPr>
        <w:t xml:space="preserve">ADIR CUNICO – NOVO, </w:t>
      </w:r>
      <w:r w:rsidRPr="002208AE">
        <w:rPr>
          <w:color w:val="000000"/>
          <w:sz w:val="23"/>
          <w:szCs w:val="23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</w:t>
      </w:r>
      <w:r w:rsidR="00CF5F00" w:rsidRPr="002208AE">
        <w:rPr>
          <w:color w:val="000000"/>
          <w:sz w:val="23"/>
          <w:szCs w:val="23"/>
        </w:rPr>
        <w:t>Infraestrutura, Transporte e Saneamento</w:t>
      </w:r>
      <w:r w:rsidRPr="002208AE">
        <w:rPr>
          <w:color w:val="000000"/>
          <w:sz w:val="23"/>
          <w:szCs w:val="23"/>
        </w:rPr>
        <w:t>, versando sobre a necessidade de construção de um playground no Bairro Colinas, no Município de Sorriso/MT.</w:t>
      </w:r>
    </w:p>
    <w:p w14:paraId="7AFF651C" w14:textId="77777777" w:rsidR="005F43EA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1AF2B03A" w14:textId="77777777" w:rsidR="001062B2" w:rsidRPr="002208AE" w:rsidRDefault="001062B2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2208AE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2208AE">
        <w:rPr>
          <w:b/>
          <w:bCs/>
          <w:color w:val="000000"/>
          <w:sz w:val="23"/>
          <w:szCs w:val="23"/>
        </w:rPr>
        <w:t>JUSTIFICATIVAS</w:t>
      </w:r>
    </w:p>
    <w:p w14:paraId="543FA849" w14:textId="77777777" w:rsidR="007D5C01" w:rsidRPr="002208AE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0452BCC9" w14:textId="77777777" w:rsidR="005F43EA" w:rsidRPr="002208A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2208AE">
        <w:rPr>
          <w:color w:val="000000"/>
          <w:sz w:val="23"/>
          <w:szCs w:val="23"/>
        </w:rPr>
        <w:t>Considerando que o Bairro Colinas abriga número expressivo de famílias com crianças e adolescentes, carecendo, porém, de espaços públicos de lazer e recreação adequados à população local;</w:t>
      </w:r>
    </w:p>
    <w:p w14:paraId="3F0F155C" w14:textId="77777777" w:rsidR="005F43EA" w:rsidRPr="002208A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5212E27" w14:textId="77777777" w:rsidR="005F43EA" w:rsidRPr="002208A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2208AE">
        <w:rPr>
          <w:color w:val="000000"/>
          <w:sz w:val="23"/>
          <w:szCs w:val="23"/>
        </w:rPr>
        <w:t>Considerando que a ausência de áreas próprias de recreação faz com que muitas crianças brinquem em locais inadequados, como ruas e terrenos baldios, expondo-se a riscos de acidentes e à insegurança;</w:t>
      </w:r>
    </w:p>
    <w:p w14:paraId="38209215" w14:textId="77777777" w:rsidR="005F43EA" w:rsidRPr="002208A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14F484C8" w14:textId="77777777" w:rsidR="005F43EA" w:rsidRPr="002208A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2208AE">
        <w:rPr>
          <w:color w:val="000000"/>
          <w:sz w:val="23"/>
          <w:szCs w:val="23"/>
        </w:rPr>
        <w:t>Considerando que o brincar constitui direito fundamental da criança, assegurado pelo Estatuto da Criança e do Adolescente, cabendo ao Poder Público promover meios para o seu pleno exercício;</w:t>
      </w:r>
    </w:p>
    <w:p w14:paraId="5975E5AA" w14:textId="77777777" w:rsidR="005F43EA" w:rsidRPr="002208A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0396B4D1" w14:textId="77777777" w:rsidR="005F43EA" w:rsidRPr="002208A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2208AE">
        <w:rPr>
          <w:color w:val="000000"/>
          <w:sz w:val="23"/>
          <w:szCs w:val="23"/>
        </w:rPr>
        <w:t>Considerando que espaços de lazer contribuem diretamente para o desenvolvimento físico, social e emocional das crianças, além de fortalecer a convivência e a integração entre as famílias do bairro;</w:t>
      </w:r>
    </w:p>
    <w:p w14:paraId="4B992C87" w14:textId="77777777" w:rsidR="005F43EA" w:rsidRPr="002208A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A36654" w14:textId="77777777" w:rsidR="005F43EA" w:rsidRPr="002208A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2208AE">
        <w:rPr>
          <w:color w:val="000000"/>
          <w:sz w:val="23"/>
          <w:szCs w:val="23"/>
        </w:rPr>
        <w:t>Considerando que a construção de um playground valoriza a região, qualifica o espaço urbano e promove maior senso de pertença e cuidado comunitário com o patrimônio público;</w:t>
      </w:r>
    </w:p>
    <w:p w14:paraId="263AA522" w14:textId="77777777" w:rsidR="005F43EA" w:rsidRPr="002208A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32173A" w14:textId="04C84E28" w:rsidR="005A0FAB" w:rsidRPr="002208A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2208AE">
        <w:rPr>
          <w:color w:val="000000"/>
          <w:sz w:val="23"/>
          <w:szCs w:val="23"/>
        </w:rPr>
        <w:t>Considerando, por fim, que investir em espaços públicos de lazer é dever do Poder Público e medida de promoção da qualidade de vida e do bem-estar social, justificando plenamente a adoção da presente medida.</w:t>
      </w:r>
    </w:p>
    <w:p w14:paraId="2CF20D74" w14:textId="77777777" w:rsidR="00C670D9" w:rsidRPr="002208AE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0E91AA35" w14:textId="77777777" w:rsidR="00CF5F00" w:rsidRPr="002208AE" w:rsidRDefault="00CF5F00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2156AD5E" w14:textId="41672893" w:rsidR="00243F4E" w:rsidRPr="002208AE" w:rsidRDefault="00243F4E" w:rsidP="002208AE">
      <w:pPr>
        <w:tabs>
          <w:tab w:val="left" w:pos="0"/>
        </w:tabs>
        <w:spacing w:after="0" w:line="240" w:lineRule="auto"/>
        <w:ind w:firstLine="1418"/>
        <w:jc w:val="center"/>
        <w:rPr>
          <w:bCs/>
          <w:color w:val="000000"/>
          <w:sz w:val="23"/>
          <w:szCs w:val="23"/>
        </w:rPr>
      </w:pPr>
      <w:r w:rsidRPr="002208AE">
        <w:rPr>
          <w:bCs/>
          <w:color w:val="000000"/>
          <w:sz w:val="23"/>
          <w:szCs w:val="23"/>
        </w:rPr>
        <w:t>Câmara Municipal de Sorriso, Estado de Mato Grosso em 2</w:t>
      </w:r>
      <w:r w:rsidRPr="002208AE">
        <w:rPr>
          <w:bCs/>
          <w:color w:val="000000"/>
          <w:sz w:val="23"/>
          <w:szCs w:val="23"/>
        </w:rPr>
        <w:t>3</w:t>
      </w:r>
      <w:r w:rsidRPr="002208AE">
        <w:rPr>
          <w:bCs/>
          <w:color w:val="000000"/>
          <w:sz w:val="23"/>
          <w:szCs w:val="23"/>
        </w:rPr>
        <w:t xml:space="preserve"> de junho de 2026.</w:t>
      </w:r>
    </w:p>
    <w:p w14:paraId="1F0E7B77" w14:textId="77777777" w:rsidR="00C670D9" w:rsidRPr="002208AE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56283FD7" w14:textId="77777777" w:rsidR="00CF5F00" w:rsidRPr="002208AE" w:rsidRDefault="00CF5F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1F9F35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5AA57435" w14:textId="77777777" w:rsidR="002208AE" w:rsidRDefault="002208AE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685765DA" w14:textId="77777777" w:rsidR="002208AE" w:rsidRPr="002208AE" w:rsidRDefault="002208AE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AB1021" w14:textId="77777777" w:rsidR="00B66BDC" w:rsidRPr="002208AE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2208AE">
        <w:rPr>
          <w:b/>
          <w:bCs/>
          <w:color w:val="000000"/>
          <w:sz w:val="23"/>
          <w:szCs w:val="23"/>
        </w:rPr>
        <w:t>ADIR CUNICO</w:t>
      </w:r>
    </w:p>
    <w:p w14:paraId="5FDF4BAD" w14:textId="4E62D825" w:rsidR="007D5C01" w:rsidRPr="002208AE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2208AE">
        <w:rPr>
          <w:b/>
          <w:bCs/>
          <w:color w:val="000000"/>
          <w:sz w:val="23"/>
          <w:szCs w:val="23"/>
        </w:rPr>
        <w:t>VEREADOR NOVO</w:t>
      </w:r>
    </w:p>
    <w:sectPr w:rsidR="007D5C01" w:rsidRPr="002208AE" w:rsidSect="00243F4E">
      <w:pgSz w:w="11906" w:h="16838"/>
      <w:pgMar w:top="2836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67048B42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E3389AA2" w:tentative="1">
      <w:start w:val="1"/>
      <w:numFmt w:val="lowerLetter"/>
      <w:lvlText w:val="%2."/>
      <w:lvlJc w:val="left"/>
      <w:pPr>
        <w:ind w:left="2498" w:hanging="360"/>
      </w:pPr>
    </w:lvl>
    <w:lvl w:ilvl="2" w:tplc="D512938C" w:tentative="1">
      <w:start w:val="1"/>
      <w:numFmt w:val="lowerRoman"/>
      <w:lvlText w:val="%3."/>
      <w:lvlJc w:val="right"/>
      <w:pPr>
        <w:ind w:left="3218" w:hanging="180"/>
      </w:pPr>
    </w:lvl>
    <w:lvl w:ilvl="3" w:tplc="08620A8C" w:tentative="1">
      <w:start w:val="1"/>
      <w:numFmt w:val="decimal"/>
      <w:lvlText w:val="%4."/>
      <w:lvlJc w:val="left"/>
      <w:pPr>
        <w:ind w:left="3938" w:hanging="360"/>
      </w:pPr>
    </w:lvl>
    <w:lvl w:ilvl="4" w:tplc="19A892AC" w:tentative="1">
      <w:start w:val="1"/>
      <w:numFmt w:val="lowerLetter"/>
      <w:lvlText w:val="%5."/>
      <w:lvlJc w:val="left"/>
      <w:pPr>
        <w:ind w:left="4658" w:hanging="360"/>
      </w:pPr>
    </w:lvl>
    <w:lvl w:ilvl="5" w:tplc="52168C04" w:tentative="1">
      <w:start w:val="1"/>
      <w:numFmt w:val="lowerRoman"/>
      <w:lvlText w:val="%6."/>
      <w:lvlJc w:val="right"/>
      <w:pPr>
        <w:ind w:left="5378" w:hanging="180"/>
      </w:pPr>
    </w:lvl>
    <w:lvl w:ilvl="6" w:tplc="176C0A92" w:tentative="1">
      <w:start w:val="1"/>
      <w:numFmt w:val="decimal"/>
      <w:lvlText w:val="%7."/>
      <w:lvlJc w:val="left"/>
      <w:pPr>
        <w:ind w:left="6098" w:hanging="360"/>
      </w:pPr>
    </w:lvl>
    <w:lvl w:ilvl="7" w:tplc="C2C48B1A" w:tentative="1">
      <w:start w:val="1"/>
      <w:numFmt w:val="lowerLetter"/>
      <w:lvlText w:val="%8."/>
      <w:lvlJc w:val="left"/>
      <w:pPr>
        <w:ind w:left="6818" w:hanging="360"/>
      </w:pPr>
    </w:lvl>
    <w:lvl w:ilvl="8" w:tplc="F2E4DB0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2BA845D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D122C608" w:tentative="1">
      <w:start w:val="1"/>
      <w:numFmt w:val="lowerLetter"/>
      <w:lvlText w:val="%2."/>
      <w:lvlJc w:val="left"/>
      <w:pPr>
        <w:ind w:left="2498" w:hanging="360"/>
      </w:pPr>
    </w:lvl>
    <w:lvl w:ilvl="2" w:tplc="97DECE7C" w:tentative="1">
      <w:start w:val="1"/>
      <w:numFmt w:val="lowerRoman"/>
      <w:lvlText w:val="%3."/>
      <w:lvlJc w:val="right"/>
      <w:pPr>
        <w:ind w:left="3218" w:hanging="180"/>
      </w:pPr>
    </w:lvl>
    <w:lvl w:ilvl="3" w:tplc="E8C69134" w:tentative="1">
      <w:start w:val="1"/>
      <w:numFmt w:val="decimal"/>
      <w:lvlText w:val="%4."/>
      <w:lvlJc w:val="left"/>
      <w:pPr>
        <w:ind w:left="3938" w:hanging="360"/>
      </w:pPr>
    </w:lvl>
    <w:lvl w:ilvl="4" w:tplc="16DAFCDC" w:tentative="1">
      <w:start w:val="1"/>
      <w:numFmt w:val="lowerLetter"/>
      <w:lvlText w:val="%5."/>
      <w:lvlJc w:val="left"/>
      <w:pPr>
        <w:ind w:left="4658" w:hanging="360"/>
      </w:pPr>
    </w:lvl>
    <w:lvl w:ilvl="5" w:tplc="1160F480" w:tentative="1">
      <w:start w:val="1"/>
      <w:numFmt w:val="lowerRoman"/>
      <w:lvlText w:val="%6."/>
      <w:lvlJc w:val="right"/>
      <w:pPr>
        <w:ind w:left="5378" w:hanging="180"/>
      </w:pPr>
    </w:lvl>
    <w:lvl w:ilvl="6" w:tplc="78D4BC3E" w:tentative="1">
      <w:start w:val="1"/>
      <w:numFmt w:val="decimal"/>
      <w:lvlText w:val="%7."/>
      <w:lvlJc w:val="left"/>
      <w:pPr>
        <w:ind w:left="6098" w:hanging="360"/>
      </w:pPr>
    </w:lvl>
    <w:lvl w:ilvl="7" w:tplc="24147032" w:tentative="1">
      <w:start w:val="1"/>
      <w:numFmt w:val="lowerLetter"/>
      <w:lvlText w:val="%8."/>
      <w:lvlJc w:val="left"/>
      <w:pPr>
        <w:ind w:left="6818" w:hanging="360"/>
      </w:pPr>
    </w:lvl>
    <w:lvl w:ilvl="8" w:tplc="B69026E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336879CE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7B2602E0" w:tentative="1">
      <w:start w:val="1"/>
      <w:numFmt w:val="lowerLetter"/>
      <w:lvlText w:val="%2."/>
      <w:lvlJc w:val="left"/>
      <w:pPr>
        <w:ind w:left="2640" w:hanging="360"/>
      </w:pPr>
    </w:lvl>
    <w:lvl w:ilvl="2" w:tplc="B42C8F74" w:tentative="1">
      <w:start w:val="1"/>
      <w:numFmt w:val="lowerRoman"/>
      <w:lvlText w:val="%3."/>
      <w:lvlJc w:val="right"/>
      <w:pPr>
        <w:ind w:left="3360" w:hanging="180"/>
      </w:pPr>
    </w:lvl>
    <w:lvl w:ilvl="3" w:tplc="E3C20FDA" w:tentative="1">
      <w:start w:val="1"/>
      <w:numFmt w:val="decimal"/>
      <w:lvlText w:val="%4."/>
      <w:lvlJc w:val="left"/>
      <w:pPr>
        <w:ind w:left="4080" w:hanging="360"/>
      </w:pPr>
    </w:lvl>
    <w:lvl w:ilvl="4" w:tplc="7CF669F8" w:tentative="1">
      <w:start w:val="1"/>
      <w:numFmt w:val="lowerLetter"/>
      <w:lvlText w:val="%5."/>
      <w:lvlJc w:val="left"/>
      <w:pPr>
        <w:ind w:left="4800" w:hanging="360"/>
      </w:pPr>
    </w:lvl>
    <w:lvl w:ilvl="5" w:tplc="DBFA978A" w:tentative="1">
      <w:start w:val="1"/>
      <w:numFmt w:val="lowerRoman"/>
      <w:lvlText w:val="%6."/>
      <w:lvlJc w:val="right"/>
      <w:pPr>
        <w:ind w:left="5520" w:hanging="180"/>
      </w:pPr>
    </w:lvl>
    <w:lvl w:ilvl="6" w:tplc="07CC81E2" w:tentative="1">
      <w:start w:val="1"/>
      <w:numFmt w:val="decimal"/>
      <w:lvlText w:val="%7."/>
      <w:lvlJc w:val="left"/>
      <w:pPr>
        <w:ind w:left="6240" w:hanging="360"/>
      </w:pPr>
    </w:lvl>
    <w:lvl w:ilvl="7" w:tplc="3F54F374" w:tentative="1">
      <w:start w:val="1"/>
      <w:numFmt w:val="lowerLetter"/>
      <w:lvlText w:val="%8."/>
      <w:lvlJc w:val="left"/>
      <w:pPr>
        <w:ind w:left="6960" w:hanging="360"/>
      </w:pPr>
    </w:lvl>
    <w:lvl w:ilvl="8" w:tplc="4962CD1C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EAA8CE7C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2B3CE300" w:tentative="1">
      <w:start w:val="1"/>
      <w:numFmt w:val="lowerLetter"/>
      <w:lvlText w:val="%2."/>
      <w:lvlJc w:val="left"/>
      <w:pPr>
        <w:ind w:left="2498" w:hanging="360"/>
      </w:pPr>
    </w:lvl>
    <w:lvl w:ilvl="2" w:tplc="22BCE7C2" w:tentative="1">
      <w:start w:val="1"/>
      <w:numFmt w:val="lowerRoman"/>
      <w:lvlText w:val="%3."/>
      <w:lvlJc w:val="right"/>
      <w:pPr>
        <w:ind w:left="3218" w:hanging="180"/>
      </w:pPr>
    </w:lvl>
    <w:lvl w:ilvl="3" w:tplc="99503F16" w:tentative="1">
      <w:start w:val="1"/>
      <w:numFmt w:val="decimal"/>
      <w:lvlText w:val="%4."/>
      <w:lvlJc w:val="left"/>
      <w:pPr>
        <w:ind w:left="3938" w:hanging="360"/>
      </w:pPr>
    </w:lvl>
    <w:lvl w:ilvl="4" w:tplc="BD7A9C52" w:tentative="1">
      <w:start w:val="1"/>
      <w:numFmt w:val="lowerLetter"/>
      <w:lvlText w:val="%5."/>
      <w:lvlJc w:val="left"/>
      <w:pPr>
        <w:ind w:left="4658" w:hanging="360"/>
      </w:pPr>
    </w:lvl>
    <w:lvl w:ilvl="5" w:tplc="99107148" w:tentative="1">
      <w:start w:val="1"/>
      <w:numFmt w:val="lowerRoman"/>
      <w:lvlText w:val="%6."/>
      <w:lvlJc w:val="right"/>
      <w:pPr>
        <w:ind w:left="5378" w:hanging="180"/>
      </w:pPr>
    </w:lvl>
    <w:lvl w:ilvl="6" w:tplc="322E82B4" w:tentative="1">
      <w:start w:val="1"/>
      <w:numFmt w:val="decimal"/>
      <w:lvlText w:val="%7."/>
      <w:lvlJc w:val="left"/>
      <w:pPr>
        <w:ind w:left="6098" w:hanging="360"/>
      </w:pPr>
    </w:lvl>
    <w:lvl w:ilvl="7" w:tplc="CC94E382" w:tentative="1">
      <w:start w:val="1"/>
      <w:numFmt w:val="lowerLetter"/>
      <w:lvlText w:val="%8."/>
      <w:lvlJc w:val="left"/>
      <w:pPr>
        <w:ind w:left="6818" w:hanging="360"/>
      </w:pPr>
    </w:lvl>
    <w:lvl w:ilvl="8" w:tplc="9764488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748449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F86D86C" w:tentative="1">
      <w:start w:val="1"/>
      <w:numFmt w:val="lowerLetter"/>
      <w:lvlText w:val="%2."/>
      <w:lvlJc w:val="left"/>
      <w:pPr>
        <w:ind w:left="1440" w:hanging="360"/>
      </w:pPr>
    </w:lvl>
    <w:lvl w:ilvl="2" w:tplc="2D4C3820" w:tentative="1">
      <w:start w:val="1"/>
      <w:numFmt w:val="lowerRoman"/>
      <w:lvlText w:val="%3."/>
      <w:lvlJc w:val="right"/>
      <w:pPr>
        <w:ind w:left="2160" w:hanging="180"/>
      </w:pPr>
    </w:lvl>
    <w:lvl w:ilvl="3" w:tplc="75ACA526" w:tentative="1">
      <w:start w:val="1"/>
      <w:numFmt w:val="decimal"/>
      <w:lvlText w:val="%4."/>
      <w:lvlJc w:val="left"/>
      <w:pPr>
        <w:ind w:left="2880" w:hanging="360"/>
      </w:pPr>
    </w:lvl>
    <w:lvl w:ilvl="4" w:tplc="491C0BD8" w:tentative="1">
      <w:start w:val="1"/>
      <w:numFmt w:val="lowerLetter"/>
      <w:lvlText w:val="%5."/>
      <w:lvlJc w:val="left"/>
      <w:pPr>
        <w:ind w:left="3600" w:hanging="360"/>
      </w:pPr>
    </w:lvl>
    <w:lvl w:ilvl="5" w:tplc="BE2C3A7C" w:tentative="1">
      <w:start w:val="1"/>
      <w:numFmt w:val="lowerRoman"/>
      <w:lvlText w:val="%6."/>
      <w:lvlJc w:val="right"/>
      <w:pPr>
        <w:ind w:left="4320" w:hanging="180"/>
      </w:pPr>
    </w:lvl>
    <w:lvl w:ilvl="6" w:tplc="09CAD2BC" w:tentative="1">
      <w:start w:val="1"/>
      <w:numFmt w:val="decimal"/>
      <w:lvlText w:val="%7."/>
      <w:lvlJc w:val="left"/>
      <w:pPr>
        <w:ind w:left="5040" w:hanging="360"/>
      </w:pPr>
    </w:lvl>
    <w:lvl w:ilvl="7" w:tplc="31E215C0" w:tentative="1">
      <w:start w:val="1"/>
      <w:numFmt w:val="lowerLetter"/>
      <w:lvlText w:val="%8."/>
      <w:lvlJc w:val="left"/>
      <w:pPr>
        <w:ind w:left="5760" w:hanging="360"/>
      </w:pPr>
    </w:lvl>
    <w:lvl w:ilvl="8" w:tplc="D28836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FAFE78D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DFFC485C" w:tentative="1">
      <w:start w:val="1"/>
      <w:numFmt w:val="lowerLetter"/>
      <w:lvlText w:val="%2."/>
      <w:lvlJc w:val="left"/>
      <w:pPr>
        <w:ind w:left="2498" w:hanging="360"/>
      </w:pPr>
    </w:lvl>
    <w:lvl w:ilvl="2" w:tplc="6EA880D8" w:tentative="1">
      <w:start w:val="1"/>
      <w:numFmt w:val="lowerRoman"/>
      <w:lvlText w:val="%3."/>
      <w:lvlJc w:val="right"/>
      <w:pPr>
        <w:ind w:left="3218" w:hanging="180"/>
      </w:pPr>
    </w:lvl>
    <w:lvl w:ilvl="3" w:tplc="3D64AEB0" w:tentative="1">
      <w:start w:val="1"/>
      <w:numFmt w:val="decimal"/>
      <w:lvlText w:val="%4."/>
      <w:lvlJc w:val="left"/>
      <w:pPr>
        <w:ind w:left="3938" w:hanging="360"/>
      </w:pPr>
    </w:lvl>
    <w:lvl w:ilvl="4" w:tplc="255CC0CC" w:tentative="1">
      <w:start w:val="1"/>
      <w:numFmt w:val="lowerLetter"/>
      <w:lvlText w:val="%5."/>
      <w:lvlJc w:val="left"/>
      <w:pPr>
        <w:ind w:left="4658" w:hanging="360"/>
      </w:pPr>
    </w:lvl>
    <w:lvl w:ilvl="5" w:tplc="D51E81DA" w:tentative="1">
      <w:start w:val="1"/>
      <w:numFmt w:val="lowerRoman"/>
      <w:lvlText w:val="%6."/>
      <w:lvlJc w:val="right"/>
      <w:pPr>
        <w:ind w:left="5378" w:hanging="180"/>
      </w:pPr>
    </w:lvl>
    <w:lvl w:ilvl="6" w:tplc="F6F6FF36" w:tentative="1">
      <w:start w:val="1"/>
      <w:numFmt w:val="decimal"/>
      <w:lvlText w:val="%7."/>
      <w:lvlJc w:val="left"/>
      <w:pPr>
        <w:ind w:left="6098" w:hanging="360"/>
      </w:pPr>
    </w:lvl>
    <w:lvl w:ilvl="7" w:tplc="79486336" w:tentative="1">
      <w:start w:val="1"/>
      <w:numFmt w:val="lowerLetter"/>
      <w:lvlText w:val="%8."/>
      <w:lvlJc w:val="left"/>
      <w:pPr>
        <w:ind w:left="6818" w:hanging="360"/>
      </w:pPr>
    </w:lvl>
    <w:lvl w:ilvl="8" w:tplc="A3F688C6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33957424">
    <w:abstractNumId w:val="1"/>
  </w:num>
  <w:num w:numId="2" w16cid:durableId="1577126607">
    <w:abstractNumId w:val="3"/>
  </w:num>
  <w:num w:numId="3" w16cid:durableId="1794591421">
    <w:abstractNumId w:val="4"/>
  </w:num>
  <w:num w:numId="4" w16cid:durableId="434178590">
    <w:abstractNumId w:val="5"/>
  </w:num>
  <w:num w:numId="5" w16cid:durableId="2111732886">
    <w:abstractNumId w:val="0"/>
  </w:num>
  <w:num w:numId="6" w16cid:durableId="2004235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062B2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08AE"/>
    <w:rsid w:val="00221D20"/>
    <w:rsid w:val="00222875"/>
    <w:rsid w:val="002229EE"/>
    <w:rsid w:val="00227E50"/>
    <w:rsid w:val="00234F09"/>
    <w:rsid w:val="00243F4E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A6E17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65B6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CF5F00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1BAE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E508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2026-06-25T12:03:00Z</cp:lastPrinted>
  <dcterms:created xsi:type="dcterms:W3CDTF">2026-06-23T14:16:00Z</dcterms:created>
  <dcterms:modified xsi:type="dcterms:W3CDTF">2026-06-25T12:13:00Z</dcterms:modified>
</cp:coreProperties>
</file>